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20" w:rsidRDefault="00D06350" w:rsidP="00D12C54">
      <w:pPr>
        <w:pStyle w:val="a7"/>
        <w:rPr>
          <w:sz w:val="24"/>
        </w:rPr>
      </w:pPr>
      <w:r>
        <w:rPr>
          <w:spacing w:val="-80"/>
          <w:w w:val="99"/>
        </w:rPr>
        <w:t xml:space="preserve"> </w:t>
      </w:r>
      <w:bookmarkStart w:id="0" w:name="_GoBack"/>
      <w:bookmarkEnd w:id="0"/>
    </w:p>
    <w:p w:rsidR="004C1620" w:rsidRDefault="00D06350">
      <w:pPr>
        <w:pStyle w:val="a3"/>
        <w:spacing w:before="86"/>
        <w:ind w:right="75"/>
        <w:jc w:val="center"/>
      </w:pPr>
      <w:r>
        <w:t>Виставковий календар на 2019 рік</w:t>
      </w:r>
    </w:p>
    <w:p w:rsidR="004C1620" w:rsidRDefault="004C1620">
      <w:pPr>
        <w:pStyle w:val="a3"/>
        <w:rPr>
          <w:sz w:val="20"/>
        </w:rPr>
      </w:pPr>
    </w:p>
    <w:p w:rsidR="004C1620" w:rsidRDefault="004C1620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35"/>
        <w:gridCol w:w="7088"/>
        <w:gridCol w:w="1418"/>
        <w:gridCol w:w="2268"/>
      </w:tblGrid>
      <w:tr w:rsidR="004C1620">
        <w:trPr>
          <w:trHeight w:val="659"/>
        </w:trPr>
        <w:tc>
          <w:tcPr>
            <w:tcW w:w="1527" w:type="dxa"/>
          </w:tcPr>
          <w:p w:rsidR="004C1620" w:rsidRDefault="00D06350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51597" cy="4114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97" cy="4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C1620" w:rsidRDefault="00D06350">
            <w:pPr>
              <w:pStyle w:val="TableParagraph"/>
              <w:spacing w:before="2" w:line="324" w:lineRule="exact"/>
              <w:ind w:left="107" w:right="115"/>
              <w:rPr>
                <w:sz w:val="28"/>
              </w:rPr>
            </w:pPr>
            <w:proofErr w:type="spellStart"/>
            <w:r>
              <w:rPr>
                <w:color w:val="313131"/>
                <w:sz w:val="28"/>
              </w:rPr>
              <w:t>www.btyoungscientist</w:t>
            </w:r>
            <w:proofErr w:type="spellEnd"/>
            <w:r>
              <w:rPr>
                <w:color w:val="313131"/>
                <w:sz w:val="28"/>
              </w:rPr>
              <w:t xml:space="preserve">. </w:t>
            </w:r>
            <w:proofErr w:type="spellStart"/>
            <w:r>
              <w:rPr>
                <w:color w:val="313131"/>
                <w:sz w:val="28"/>
              </w:rPr>
              <w:t>com</w:t>
            </w:r>
            <w:proofErr w:type="spellEnd"/>
          </w:p>
        </w:tc>
        <w:tc>
          <w:tcPr>
            <w:tcW w:w="7088" w:type="dxa"/>
          </w:tcPr>
          <w:p w:rsidR="004C1620" w:rsidRDefault="00D06350">
            <w:pPr>
              <w:pStyle w:val="TableParagraph"/>
              <w:tabs>
                <w:tab w:val="left" w:pos="1415"/>
                <w:tab w:val="left" w:pos="2647"/>
                <w:tab w:val="left" w:pos="3690"/>
                <w:tab w:val="left" w:pos="4141"/>
                <w:tab w:val="left" w:pos="5647"/>
                <w:tab w:val="left" w:pos="6202"/>
              </w:tabs>
              <w:ind w:left="110"/>
              <w:rPr>
                <w:rFonts w:ascii="Arial" w:hAnsi="Arial"/>
                <w:sz w:val="27"/>
              </w:rPr>
            </w:pPr>
            <w:r>
              <w:rPr>
                <w:sz w:val="28"/>
              </w:rPr>
              <w:t>Виставка</w:t>
            </w:r>
            <w:r>
              <w:rPr>
                <w:sz w:val="28"/>
              </w:rPr>
              <w:tab/>
              <w:t>молодих</w:t>
            </w:r>
            <w:r>
              <w:rPr>
                <w:sz w:val="28"/>
              </w:rPr>
              <w:tab/>
              <w:t>вчених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технологій</w:t>
            </w:r>
            <w:r>
              <w:rPr>
                <w:sz w:val="28"/>
              </w:rPr>
              <w:tab/>
            </w:r>
            <w:r>
              <w:rPr>
                <w:rFonts w:ascii="Arial" w:hAnsi="Arial"/>
                <w:color w:val="1A0DAB"/>
                <w:sz w:val="27"/>
              </w:rPr>
              <w:t>BT</w:t>
            </w:r>
            <w:r>
              <w:rPr>
                <w:rFonts w:ascii="Arial" w:hAnsi="Arial"/>
                <w:color w:val="1A0DAB"/>
                <w:sz w:val="27"/>
              </w:rPr>
              <w:tab/>
            </w:r>
            <w:proofErr w:type="spellStart"/>
            <w:r>
              <w:rPr>
                <w:rFonts w:ascii="Arial" w:hAnsi="Arial"/>
                <w:color w:val="1A0DAB"/>
                <w:sz w:val="27"/>
              </w:rPr>
              <w:t>Young</w:t>
            </w:r>
            <w:proofErr w:type="spellEnd"/>
          </w:p>
          <w:p w:rsidR="004C1620" w:rsidRDefault="00D06350">
            <w:pPr>
              <w:pStyle w:val="TableParagraph"/>
              <w:spacing w:before="7" w:line="311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rFonts w:ascii="Arial" w:hAnsi="Arial"/>
                <w:color w:val="1A0DAB"/>
                <w:sz w:val="27"/>
              </w:rPr>
              <w:t>Scientist</w:t>
            </w:r>
            <w:proofErr w:type="spellEnd"/>
            <w:r>
              <w:rPr>
                <w:rFonts w:ascii="Arial" w:hAnsi="Arial"/>
                <w:color w:val="1A0DAB"/>
                <w:sz w:val="27"/>
              </w:rPr>
              <w:t xml:space="preserve"> &amp; </w:t>
            </w:r>
            <w:proofErr w:type="spellStart"/>
            <w:r>
              <w:rPr>
                <w:rFonts w:ascii="Arial" w:hAnsi="Arial"/>
                <w:color w:val="1A0DAB"/>
                <w:sz w:val="27"/>
              </w:rPr>
              <w:t>Technology</w:t>
            </w:r>
            <w:proofErr w:type="spellEnd"/>
            <w:r>
              <w:rPr>
                <w:rFonts w:ascii="Arial" w:hAnsi="Arial"/>
                <w:color w:val="1A0DAB"/>
                <w:sz w:val="27"/>
              </w:rPr>
              <w:t xml:space="preserve"> </w:t>
            </w:r>
            <w:proofErr w:type="spellStart"/>
            <w:r>
              <w:rPr>
                <w:rFonts w:ascii="Arial" w:hAnsi="Arial"/>
                <w:color w:val="1A0DAB"/>
                <w:sz w:val="27"/>
              </w:rPr>
              <w:t>Exhibition</w:t>
            </w:r>
            <w:proofErr w:type="spellEnd"/>
            <w:r>
              <w:rPr>
                <w:rFonts w:ascii="Arial" w:hAnsi="Arial"/>
                <w:color w:val="1A0DAB"/>
                <w:sz w:val="27"/>
              </w:rPr>
              <w:t xml:space="preserve"> </w:t>
            </w:r>
            <w:r>
              <w:rPr>
                <w:b/>
                <w:sz w:val="28"/>
              </w:rPr>
              <w:t>(Ірландія, м. Дублін)</w:t>
            </w:r>
          </w:p>
        </w:tc>
        <w:tc>
          <w:tcPr>
            <w:tcW w:w="1418" w:type="dxa"/>
          </w:tcPr>
          <w:p w:rsidR="004C1620" w:rsidRDefault="00D06350">
            <w:pPr>
              <w:pStyle w:val="TableParagraph"/>
              <w:spacing w:before="160"/>
              <w:ind w:left="165" w:right="156"/>
              <w:jc w:val="center"/>
              <w:rPr>
                <w:sz w:val="28"/>
              </w:rPr>
            </w:pPr>
            <w:r>
              <w:rPr>
                <w:sz w:val="28"/>
              </w:rPr>
              <w:t>січень</w:t>
            </w:r>
          </w:p>
        </w:tc>
        <w:tc>
          <w:tcPr>
            <w:tcW w:w="2268" w:type="dxa"/>
          </w:tcPr>
          <w:p w:rsidR="004C1620" w:rsidRDefault="00D063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 (середа)</w:t>
            </w:r>
          </w:p>
          <w:p w:rsidR="004C1620" w:rsidRDefault="00D06350">
            <w:pPr>
              <w:pStyle w:val="TableParagraph"/>
              <w:spacing w:before="2"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→ 12 (субота)</w:t>
            </w:r>
          </w:p>
        </w:tc>
      </w:tr>
      <w:tr w:rsidR="004C1620">
        <w:trPr>
          <w:trHeight w:val="849"/>
        </w:trPr>
        <w:tc>
          <w:tcPr>
            <w:tcW w:w="1527" w:type="dxa"/>
          </w:tcPr>
          <w:p w:rsidR="004C1620" w:rsidRDefault="00D06350">
            <w:pPr>
              <w:pStyle w:val="TableParagraph"/>
              <w:ind w:left="17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31672" cy="53492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72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C1620" w:rsidRDefault="00D06350">
            <w:pPr>
              <w:pStyle w:val="TableParagraph"/>
              <w:spacing w:before="256"/>
              <w:ind w:left="107"/>
              <w:rPr>
                <w:sz w:val="28"/>
              </w:rPr>
            </w:pPr>
            <w:hyperlink r:id="rId7">
              <w:r>
                <w:rPr>
                  <w:color w:val="313131"/>
                  <w:sz w:val="28"/>
                </w:rPr>
                <w:t>www.indiasteelexpo.in</w:t>
              </w:r>
            </w:hyperlink>
          </w:p>
        </w:tc>
        <w:tc>
          <w:tcPr>
            <w:tcW w:w="7088" w:type="dxa"/>
          </w:tcPr>
          <w:p w:rsidR="004C1620" w:rsidRDefault="00D06350">
            <w:pPr>
              <w:pStyle w:val="TableParagraph"/>
              <w:spacing w:before="96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Міжнародна виставка та конференція з металургії –</w:t>
            </w:r>
          </w:p>
          <w:p w:rsidR="004C1620" w:rsidRDefault="00D06350">
            <w:pPr>
              <w:pStyle w:val="TableParagraph"/>
              <w:ind w:left="110"/>
              <w:rPr>
                <w:sz w:val="28"/>
              </w:rPr>
            </w:pPr>
            <w:r>
              <w:rPr>
                <w:rFonts w:ascii="Arial" w:hAnsi="Arial"/>
                <w:color w:val="1A0DAB"/>
                <w:sz w:val="27"/>
              </w:rPr>
              <w:t xml:space="preserve">“INDIA STEEL EXPO 2019” </w:t>
            </w: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Індія, м. Мумбаї</w:t>
            </w:r>
            <w:r>
              <w:rPr>
                <w:sz w:val="28"/>
              </w:rPr>
              <w:t>)</w:t>
            </w:r>
          </w:p>
        </w:tc>
        <w:tc>
          <w:tcPr>
            <w:tcW w:w="1418" w:type="dxa"/>
          </w:tcPr>
          <w:p w:rsidR="004C1620" w:rsidRDefault="00D06350">
            <w:pPr>
              <w:pStyle w:val="TableParagraph"/>
              <w:spacing w:before="256"/>
              <w:ind w:left="165" w:right="156"/>
              <w:jc w:val="center"/>
              <w:rPr>
                <w:sz w:val="28"/>
              </w:rPr>
            </w:pPr>
            <w:r>
              <w:rPr>
                <w:sz w:val="28"/>
              </w:rPr>
              <w:t>січень</w:t>
            </w:r>
          </w:p>
        </w:tc>
        <w:tc>
          <w:tcPr>
            <w:tcW w:w="2268" w:type="dxa"/>
          </w:tcPr>
          <w:p w:rsidR="004C1620" w:rsidRDefault="00D06350">
            <w:pPr>
              <w:pStyle w:val="TableParagraph"/>
              <w:spacing w:before="96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22 (вівторок)</w:t>
            </w:r>
          </w:p>
          <w:p w:rsidR="004C1620" w:rsidRDefault="00D063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→ 24 (четвер)</w:t>
            </w:r>
          </w:p>
        </w:tc>
      </w:tr>
      <w:tr w:rsidR="004C1620">
        <w:trPr>
          <w:trHeight w:val="1115"/>
        </w:trPr>
        <w:tc>
          <w:tcPr>
            <w:tcW w:w="1527" w:type="dxa"/>
          </w:tcPr>
          <w:p w:rsidR="004C1620" w:rsidRDefault="004C1620">
            <w:pPr>
              <w:pStyle w:val="TableParagraph"/>
              <w:spacing w:before="9" w:after="1"/>
              <w:rPr>
                <w:sz w:val="8"/>
              </w:rPr>
            </w:pPr>
          </w:p>
          <w:p w:rsidR="004C1620" w:rsidRDefault="00D06350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16567" cy="48672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67" cy="48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C1620" w:rsidRDefault="004C1620">
            <w:pPr>
              <w:pStyle w:val="TableParagraph"/>
              <w:spacing w:before="9"/>
              <w:rPr>
                <w:sz w:val="33"/>
              </w:rPr>
            </w:pPr>
          </w:p>
          <w:p w:rsidR="004C1620" w:rsidRDefault="00D06350">
            <w:pPr>
              <w:pStyle w:val="TableParagraph"/>
              <w:ind w:left="107"/>
              <w:rPr>
                <w:sz w:val="28"/>
              </w:rPr>
            </w:pPr>
            <w:hyperlink r:id="rId9">
              <w:r>
                <w:rPr>
                  <w:color w:val="313131"/>
                  <w:sz w:val="28"/>
                </w:rPr>
                <w:t>www.ism-cologne.de</w:t>
              </w:r>
            </w:hyperlink>
          </w:p>
        </w:tc>
        <w:tc>
          <w:tcPr>
            <w:tcW w:w="7088" w:type="dxa"/>
          </w:tcPr>
          <w:p w:rsidR="004C1620" w:rsidRDefault="00D06350">
            <w:pPr>
              <w:pStyle w:val="TableParagraph"/>
              <w:spacing w:before="67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Міжнародна виставка солодощів, </w:t>
            </w:r>
            <w:proofErr w:type="spellStart"/>
            <w:r>
              <w:rPr>
                <w:sz w:val="28"/>
              </w:rPr>
              <w:t>снеків</w:t>
            </w:r>
            <w:proofErr w:type="spellEnd"/>
            <w:r>
              <w:rPr>
                <w:sz w:val="28"/>
              </w:rPr>
              <w:t xml:space="preserve"> та кондитерських    виробів    </w:t>
            </w:r>
            <w:r>
              <w:rPr>
                <w:rFonts w:ascii="Arial" w:hAnsi="Arial"/>
                <w:color w:val="1A0DAB"/>
                <w:sz w:val="27"/>
              </w:rPr>
              <w:t xml:space="preserve">ISM    2019     </w:t>
            </w: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 xml:space="preserve">Німеччина, м. </w:t>
            </w:r>
            <w:proofErr w:type="spellStart"/>
            <w:r>
              <w:rPr>
                <w:b/>
                <w:sz w:val="28"/>
              </w:rPr>
              <w:t>Кьольн</w:t>
            </w:r>
            <w:proofErr w:type="spellEnd"/>
            <w:r>
              <w:rPr>
                <w:sz w:val="28"/>
              </w:rPr>
              <w:t>). Запланований український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</w:p>
        </w:tc>
        <w:tc>
          <w:tcPr>
            <w:tcW w:w="1418" w:type="dxa"/>
          </w:tcPr>
          <w:p w:rsidR="004C1620" w:rsidRDefault="004C1620">
            <w:pPr>
              <w:pStyle w:val="TableParagraph"/>
              <w:spacing w:before="9"/>
              <w:rPr>
                <w:sz w:val="33"/>
              </w:rPr>
            </w:pPr>
          </w:p>
          <w:p w:rsidR="004C1620" w:rsidRDefault="00D06350">
            <w:pPr>
              <w:pStyle w:val="TableParagraph"/>
              <w:ind w:left="165" w:right="156"/>
              <w:jc w:val="center"/>
              <w:rPr>
                <w:sz w:val="28"/>
              </w:rPr>
            </w:pPr>
            <w:r>
              <w:rPr>
                <w:sz w:val="28"/>
              </w:rPr>
              <w:t>січень</w:t>
            </w:r>
          </w:p>
        </w:tc>
        <w:tc>
          <w:tcPr>
            <w:tcW w:w="2268" w:type="dxa"/>
          </w:tcPr>
          <w:p w:rsidR="004C1620" w:rsidRDefault="00D06350">
            <w:pPr>
              <w:pStyle w:val="TableParagraph"/>
              <w:spacing w:before="228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27 (неділя)</w:t>
            </w:r>
          </w:p>
          <w:p w:rsidR="004C1620" w:rsidRDefault="00D063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→ 30 (середа)</w:t>
            </w:r>
          </w:p>
        </w:tc>
      </w:tr>
      <w:tr w:rsidR="004C1620">
        <w:trPr>
          <w:trHeight w:val="964"/>
        </w:trPr>
        <w:tc>
          <w:tcPr>
            <w:tcW w:w="1527" w:type="dxa"/>
          </w:tcPr>
          <w:p w:rsidR="004C1620" w:rsidRDefault="004C1620">
            <w:pPr>
              <w:pStyle w:val="TableParagraph"/>
              <w:spacing w:before="8"/>
              <w:rPr>
                <w:sz w:val="6"/>
              </w:rPr>
            </w:pPr>
          </w:p>
          <w:p w:rsidR="004C1620" w:rsidRDefault="00D06350">
            <w:pPr>
              <w:pStyle w:val="TableParagraph"/>
              <w:ind w:left="4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88742" cy="50749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742" cy="50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C1620" w:rsidRDefault="004C1620">
            <w:pPr>
              <w:pStyle w:val="TableParagraph"/>
              <w:spacing w:before="3"/>
              <w:rPr>
                <w:sz w:val="27"/>
              </w:rPr>
            </w:pPr>
          </w:p>
          <w:p w:rsidR="004C1620" w:rsidRDefault="00D06350">
            <w:pPr>
              <w:pStyle w:val="TableParagraph"/>
              <w:spacing w:before="1"/>
              <w:ind w:left="107"/>
              <w:rPr>
                <w:sz w:val="28"/>
              </w:rPr>
            </w:pPr>
            <w:hyperlink r:id="rId11">
              <w:r>
                <w:rPr>
                  <w:color w:val="313131"/>
                  <w:sz w:val="28"/>
                </w:rPr>
                <w:t>www.gulfood.com</w:t>
              </w:r>
            </w:hyperlink>
          </w:p>
        </w:tc>
        <w:tc>
          <w:tcPr>
            <w:tcW w:w="7088" w:type="dxa"/>
          </w:tcPr>
          <w:p w:rsidR="004C1620" w:rsidRDefault="00D0635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 xml:space="preserve">Щорічна світова виставка харчової промисловості та виробництва напоїв </w:t>
            </w:r>
            <w:proofErr w:type="spellStart"/>
            <w:r>
              <w:rPr>
                <w:rFonts w:ascii="Arial" w:hAnsi="Arial"/>
                <w:color w:val="1A0DAB"/>
                <w:sz w:val="27"/>
              </w:rPr>
              <w:t>Gulfood</w:t>
            </w:r>
            <w:proofErr w:type="spellEnd"/>
            <w:r>
              <w:rPr>
                <w:rFonts w:ascii="Arial" w:hAnsi="Arial"/>
                <w:color w:val="1A0DAB"/>
                <w:sz w:val="27"/>
              </w:rPr>
              <w:t xml:space="preserve"> 2019 </w:t>
            </w:r>
            <w:r>
              <w:rPr>
                <w:b/>
                <w:sz w:val="28"/>
              </w:rPr>
              <w:t>(Об’єднані Арабські</w:t>
            </w:r>
          </w:p>
          <w:p w:rsidR="004C1620" w:rsidRDefault="00D06350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Емірати, м. Дубаї)</w:t>
            </w:r>
          </w:p>
        </w:tc>
        <w:tc>
          <w:tcPr>
            <w:tcW w:w="1418" w:type="dxa"/>
          </w:tcPr>
          <w:p w:rsidR="004C1620" w:rsidRDefault="004C1620">
            <w:pPr>
              <w:pStyle w:val="TableParagraph"/>
              <w:spacing w:before="3"/>
              <w:rPr>
                <w:sz w:val="27"/>
              </w:rPr>
            </w:pPr>
          </w:p>
          <w:p w:rsidR="004C1620" w:rsidRDefault="00D06350">
            <w:pPr>
              <w:pStyle w:val="TableParagraph"/>
              <w:spacing w:before="1"/>
              <w:ind w:left="167" w:right="156"/>
              <w:jc w:val="center"/>
              <w:rPr>
                <w:sz w:val="28"/>
              </w:rPr>
            </w:pPr>
            <w:r>
              <w:rPr>
                <w:sz w:val="28"/>
              </w:rPr>
              <w:t>лютий</w:t>
            </w:r>
          </w:p>
        </w:tc>
        <w:tc>
          <w:tcPr>
            <w:tcW w:w="2268" w:type="dxa"/>
          </w:tcPr>
          <w:p w:rsidR="004C1620" w:rsidRDefault="00D06350">
            <w:pPr>
              <w:pStyle w:val="TableParagraph"/>
              <w:spacing w:before="153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17 (неділя)</w:t>
            </w:r>
          </w:p>
          <w:p w:rsidR="004C1620" w:rsidRDefault="00D063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→ 21 (четвер)</w:t>
            </w:r>
          </w:p>
        </w:tc>
      </w:tr>
      <w:tr w:rsidR="004C1620">
        <w:trPr>
          <w:trHeight w:val="1130"/>
        </w:trPr>
        <w:tc>
          <w:tcPr>
            <w:tcW w:w="1527" w:type="dxa"/>
          </w:tcPr>
          <w:p w:rsidR="004C1620" w:rsidRDefault="004C1620">
            <w:pPr>
              <w:pStyle w:val="TableParagraph"/>
              <w:spacing w:before="2"/>
              <w:rPr>
                <w:sz w:val="4"/>
              </w:rPr>
            </w:pPr>
          </w:p>
          <w:p w:rsidR="004C1620" w:rsidRDefault="00D06350">
            <w:pPr>
              <w:pStyle w:val="TableParagraph"/>
              <w:ind w:left="23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9792" cy="62379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92" cy="62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C1620" w:rsidRDefault="004C1620">
            <w:pPr>
              <w:pStyle w:val="TableParagraph"/>
              <w:spacing w:before="5"/>
              <w:rPr>
                <w:sz w:val="34"/>
              </w:rPr>
            </w:pPr>
          </w:p>
          <w:p w:rsidR="004C1620" w:rsidRDefault="00D06350">
            <w:pPr>
              <w:pStyle w:val="TableParagraph"/>
              <w:ind w:left="107"/>
              <w:rPr>
                <w:sz w:val="28"/>
              </w:rPr>
            </w:pPr>
            <w:hyperlink r:id="rId13">
              <w:r>
                <w:rPr>
                  <w:color w:val="313131"/>
                  <w:sz w:val="28"/>
                </w:rPr>
                <w:t>www.worldfood.pl</w:t>
              </w:r>
            </w:hyperlink>
          </w:p>
        </w:tc>
        <w:tc>
          <w:tcPr>
            <w:tcW w:w="7088" w:type="dxa"/>
          </w:tcPr>
          <w:p w:rsidR="004C1620" w:rsidRDefault="00D06350">
            <w:pPr>
              <w:pStyle w:val="TableParagraph"/>
              <w:spacing w:before="74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Міжнародна виставка харчування, напоїв, обладнання та упаковки  </w:t>
            </w:r>
            <w:proofErr w:type="spellStart"/>
            <w:r>
              <w:rPr>
                <w:rFonts w:ascii="Arial" w:hAnsi="Arial"/>
                <w:color w:val="1A0DAB"/>
                <w:sz w:val="27"/>
              </w:rPr>
              <w:t>WorldFood</w:t>
            </w:r>
            <w:proofErr w:type="spellEnd"/>
            <w:r>
              <w:rPr>
                <w:rFonts w:ascii="Arial" w:hAnsi="Arial"/>
                <w:color w:val="1A0DAB"/>
                <w:sz w:val="27"/>
              </w:rPr>
              <w:t xml:space="preserve">  </w:t>
            </w:r>
            <w:proofErr w:type="spellStart"/>
            <w:r>
              <w:rPr>
                <w:rFonts w:ascii="Arial" w:hAnsi="Arial"/>
                <w:color w:val="1A0DAB"/>
                <w:sz w:val="27"/>
              </w:rPr>
              <w:t>New</w:t>
            </w:r>
            <w:proofErr w:type="spellEnd"/>
            <w:r>
              <w:rPr>
                <w:rFonts w:ascii="Arial" w:hAnsi="Arial"/>
                <w:color w:val="1A0DAB"/>
                <w:sz w:val="27"/>
              </w:rPr>
              <w:t xml:space="preserve">   </w:t>
            </w:r>
            <w:proofErr w:type="spellStart"/>
            <w:r>
              <w:rPr>
                <w:rFonts w:ascii="Arial" w:hAnsi="Arial"/>
                <w:color w:val="1A0DAB"/>
                <w:sz w:val="27"/>
              </w:rPr>
              <w:t>Logo</w:t>
            </w:r>
            <w:proofErr w:type="spellEnd"/>
            <w:r>
              <w:rPr>
                <w:rFonts w:ascii="Arial" w:hAnsi="Arial"/>
                <w:color w:val="1A0DAB"/>
                <w:sz w:val="27"/>
              </w:rPr>
              <w:t xml:space="preserve">   </w:t>
            </w:r>
            <w:proofErr w:type="spellStart"/>
            <w:r>
              <w:rPr>
                <w:rFonts w:ascii="Arial" w:hAnsi="Arial"/>
                <w:color w:val="1A0DAB"/>
                <w:sz w:val="27"/>
              </w:rPr>
              <w:t>Revel</w:t>
            </w:r>
            <w:proofErr w:type="spellEnd"/>
            <w:r>
              <w:rPr>
                <w:rFonts w:ascii="Arial" w:hAnsi="Arial"/>
                <w:color w:val="1A0DAB"/>
                <w:sz w:val="27"/>
              </w:rPr>
              <w:t xml:space="preserve">   </w:t>
            </w: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Польща,   м. Варшава</w:t>
            </w:r>
            <w:r>
              <w:rPr>
                <w:sz w:val="28"/>
              </w:rPr>
              <w:t>). Запланований український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</w:p>
        </w:tc>
        <w:tc>
          <w:tcPr>
            <w:tcW w:w="1418" w:type="dxa"/>
          </w:tcPr>
          <w:p w:rsidR="004C1620" w:rsidRDefault="004C1620">
            <w:pPr>
              <w:pStyle w:val="TableParagraph"/>
              <w:spacing w:before="5"/>
              <w:rPr>
                <w:sz w:val="34"/>
              </w:rPr>
            </w:pPr>
          </w:p>
          <w:p w:rsidR="004C1620" w:rsidRDefault="00D06350">
            <w:pPr>
              <w:pStyle w:val="TableParagraph"/>
              <w:ind w:left="168" w:right="156"/>
              <w:jc w:val="center"/>
              <w:rPr>
                <w:sz w:val="28"/>
              </w:rPr>
            </w:pPr>
            <w:r>
              <w:rPr>
                <w:sz w:val="28"/>
              </w:rPr>
              <w:t>березень</w:t>
            </w:r>
          </w:p>
        </w:tc>
        <w:tc>
          <w:tcPr>
            <w:tcW w:w="2268" w:type="dxa"/>
          </w:tcPr>
          <w:p w:rsidR="004C1620" w:rsidRDefault="00D06350">
            <w:pPr>
              <w:pStyle w:val="TableParagraph"/>
              <w:spacing w:before="235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7 (четвер)</w:t>
            </w:r>
          </w:p>
          <w:p w:rsidR="004C1620" w:rsidRDefault="00D063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→ 9 (субота)</w:t>
            </w:r>
          </w:p>
        </w:tc>
      </w:tr>
      <w:tr w:rsidR="004C1620">
        <w:trPr>
          <w:trHeight w:val="964"/>
        </w:trPr>
        <w:tc>
          <w:tcPr>
            <w:tcW w:w="1527" w:type="dxa"/>
          </w:tcPr>
          <w:p w:rsidR="004C1620" w:rsidRDefault="004C1620">
            <w:pPr>
              <w:pStyle w:val="TableParagraph"/>
              <w:spacing w:before="3"/>
              <w:rPr>
                <w:sz w:val="24"/>
              </w:rPr>
            </w:pPr>
          </w:p>
          <w:p w:rsidR="004C1620" w:rsidRDefault="00D0635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79196" cy="25669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196" cy="25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C1620" w:rsidRDefault="004C1620">
            <w:pPr>
              <w:pStyle w:val="TableParagraph"/>
              <w:spacing w:before="3"/>
              <w:rPr>
                <w:sz w:val="27"/>
              </w:rPr>
            </w:pPr>
          </w:p>
          <w:p w:rsidR="004C1620" w:rsidRDefault="00D06350">
            <w:pPr>
              <w:pStyle w:val="TableParagraph"/>
              <w:spacing w:before="1"/>
              <w:ind w:left="107"/>
              <w:rPr>
                <w:sz w:val="28"/>
              </w:rPr>
            </w:pPr>
            <w:hyperlink r:id="rId15">
              <w:r>
                <w:rPr>
                  <w:color w:val="313131"/>
                  <w:spacing w:val="-5"/>
                  <w:sz w:val="28"/>
                </w:rPr>
                <w:t>www.indiatradefair.com</w:t>
              </w:r>
            </w:hyperlink>
          </w:p>
        </w:tc>
        <w:tc>
          <w:tcPr>
            <w:tcW w:w="7088" w:type="dxa"/>
          </w:tcPr>
          <w:p w:rsidR="004C1620" w:rsidRDefault="00D06350">
            <w:pPr>
              <w:pStyle w:val="TableParagraph"/>
              <w:ind w:left="110" w:right="95"/>
              <w:rPr>
                <w:b/>
                <w:sz w:val="28"/>
              </w:rPr>
            </w:pPr>
            <w:r>
              <w:rPr>
                <w:sz w:val="28"/>
              </w:rPr>
              <w:t xml:space="preserve">Міжнародна виставка харчової промисловості та сектору гостинності </w:t>
            </w:r>
            <w:r>
              <w:rPr>
                <w:rFonts w:ascii="Arial" w:hAnsi="Arial"/>
                <w:color w:val="1A0DAB"/>
                <w:sz w:val="27"/>
              </w:rPr>
              <w:t xml:space="preserve">AAHAR-SPRING SHOW </w:t>
            </w:r>
            <w:r>
              <w:rPr>
                <w:b/>
                <w:sz w:val="28"/>
              </w:rPr>
              <w:t xml:space="preserve">(Індія, м. </w:t>
            </w:r>
            <w:proofErr w:type="spellStart"/>
            <w:r>
              <w:rPr>
                <w:b/>
                <w:sz w:val="28"/>
              </w:rPr>
              <w:t>Нью-</w:t>
            </w:r>
            <w:proofErr w:type="spellEnd"/>
          </w:p>
          <w:p w:rsidR="004C1620" w:rsidRDefault="00D06350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Делі)</w:t>
            </w:r>
          </w:p>
        </w:tc>
        <w:tc>
          <w:tcPr>
            <w:tcW w:w="1418" w:type="dxa"/>
          </w:tcPr>
          <w:p w:rsidR="004C1620" w:rsidRDefault="004C1620">
            <w:pPr>
              <w:pStyle w:val="TableParagraph"/>
              <w:spacing w:before="3"/>
              <w:rPr>
                <w:sz w:val="27"/>
              </w:rPr>
            </w:pPr>
          </w:p>
          <w:p w:rsidR="004C1620" w:rsidRDefault="00D06350">
            <w:pPr>
              <w:pStyle w:val="TableParagraph"/>
              <w:spacing w:before="1"/>
              <w:ind w:left="168" w:right="156"/>
              <w:jc w:val="center"/>
              <w:rPr>
                <w:sz w:val="28"/>
              </w:rPr>
            </w:pPr>
            <w:r>
              <w:rPr>
                <w:sz w:val="28"/>
              </w:rPr>
              <w:t>березень</w:t>
            </w:r>
          </w:p>
        </w:tc>
        <w:tc>
          <w:tcPr>
            <w:tcW w:w="2268" w:type="dxa"/>
          </w:tcPr>
          <w:p w:rsidR="004C1620" w:rsidRDefault="00D06350">
            <w:pPr>
              <w:pStyle w:val="TableParagraph"/>
              <w:spacing w:before="153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(середа)</w:t>
            </w:r>
          </w:p>
          <w:p w:rsidR="004C1620" w:rsidRDefault="00D063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→ 17 (неділя)</w:t>
            </w:r>
          </w:p>
        </w:tc>
      </w:tr>
      <w:tr w:rsidR="004C1620">
        <w:trPr>
          <w:trHeight w:val="676"/>
        </w:trPr>
        <w:tc>
          <w:tcPr>
            <w:tcW w:w="1527" w:type="dxa"/>
          </w:tcPr>
          <w:p w:rsidR="004C1620" w:rsidRDefault="00D06350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27816" cy="42671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816" cy="42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C1620" w:rsidRDefault="00D06350">
            <w:pPr>
              <w:pStyle w:val="TableParagraph"/>
              <w:spacing w:before="170"/>
              <w:ind w:left="107"/>
              <w:rPr>
                <w:sz w:val="28"/>
              </w:rPr>
            </w:pPr>
            <w:hyperlink r:id="rId17">
              <w:r>
                <w:rPr>
                  <w:color w:val="313131"/>
                  <w:sz w:val="28"/>
                </w:rPr>
                <w:t>www.fibo.com</w:t>
              </w:r>
            </w:hyperlink>
          </w:p>
        </w:tc>
        <w:tc>
          <w:tcPr>
            <w:tcW w:w="7088" w:type="dxa"/>
          </w:tcPr>
          <w:p w:rsidR="004C1620" w:rsidRDefault="00D06350">
            <w:pPr>
              <w:pStyle w:val="TableParagraph"/>
              <w:spacing w:before="9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 xml:space="preserve">Міжнародна виставка </w:t>
            </w:r>
            <w:proofErr w:type="spellStart"/>
            <w:r>
              <w:rPr>
                <w:sz w:val="28"/>
              </w:rPr>
              <w:t>фітнеса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велнеса</w:t>
            </w:r>
            <w:proofErr w:type="spellEnd"/>
            <w:r>
              <w:rPr>
                <w:sz w:val="28"/>
              </w:rPr>
              <w:t xml:space="preserve"> та здорового способу життя </w:t>
            </w:r>
            <w:r>
              <w:rPr>
                <w:rFonts w:ascii="Arial" w:hAnsi="Arial"/>
                <w:color w:val="1A0DAB"/>
                <w:sz w:val="27"/>
              </w:rPr>
              <w:t xml:space="preserve">FIBO 2019 </w:t>
            </w:r>
            <w:r>
              <w:rPr>
                <w:b/>
                <w:sz w:val="28"/>
              </w:rPr>
              <w:t>(Ірландія, м. Дублін)</w:t>
            </w:r>
          </w:p>
        </w:tc>
        <w:tc>
          <w:tcPr>
            <w:tcW w:w="1418" w:type="dxa"/>
          </w:tcPr>
          <w:p w:rsidR="004C1620" w:rsidRDefault="00D06350">
            <w:pPr>
              <w:pStyle w:val="TableParagraph"/>
              <w:spacing w:before="170"/>
              <w:ind w:left="166" w:right="156"/>
              <w:jc w:val="center"/>
              <w:rPr>
                <w:sz w:val="28"/>
              </w:rPr>
            </w:pPr>
            <w:r>
              <w:rPr>
                <w:sz w:val="28"/>
              </w:rPr>
              <w:t>квітень</w:t>
            </w:r>
          </w:p>
        </w:tc>
        <w:tc>
          <w:tcPr>
            <w:tcW w:w="2268" w:type="dxa"/>
          </w:tcPr>
          <w:p w:rsidR="004C1620" w:rsidRDefault="00D06350">
            <w:pPr>
              <w:pStyle w:val="TableParagraph"/>
              <w:spacing w:before="9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4 (четвер)</w:t>
            </w:r>
          </w:p>
          <w:p w:rsidR="004C1620" w:rsidRDefault="00D063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→ 12 (неділя)</w:t>
            </w:r>
          </w:p>
        </w:tc>
      </w:tr>
      <w:tr w:rsidR="004C1620">
        <w:trPr>
          <w:trHeight w:val="967"/>
        </w:trPr>
        <w:tc>
          <w:tcPr>
            <w:tcW w:w="1527" w:type="dxa"/>
          </w:tcPr>
          <w:p w:rsidR="004C1620" w:rsidRDefault="00D06350">
            <w:pPr>
              <w:pStyle w:val="TableParagraph"/>
              <w:ind w:left="5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74165" cy="37709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65" cy="37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C1620" w:rsidRDefault="004C1620">
            <w:pPr>
              <w:pStyle w:val="TableParagraph"/>
              <w:spacing w:before="6"/>
              <w:rPr>
                <w:sz w:val="27"/>
              </w:rPr>
            </w:pPr>
          </w:p>
          <w:p w:rsidR="004C1620" w:rsidRDefault="00D06350">
            <w:pPr>
              <w:pStyle w:val="TableParagraph"/>
              <w:spacing w:before="1"/>
              <w:ind w:left="107"/>
              <w:rPr>
                <w:sz w:val="28"/>
              </w:rPr>
            </w:pPr>
            <w:hyperlink r:id="rId19">
              <w:r>
                <w:rPr>
                  <w:color w:val="313131"/>
                  <w:sz w:val="28"/>
                </w:rPr>
                <w:t>www.sialcanada.com</w:t>
              </w:r>
            </w:hyperlink>
          </w:p>
        </w:tc>
        <w:tc>
          <w:tcPr>
            <w:tcW w:w="7088" w:type="dxa"/>
          </w:tcPr>
          <w:p w:rsidR="004C1620" w:rsidRDefault="00D06350">
            <w:pPr>
              <w:pStyle w:val="TableParagraph"/>
              <w:tabs>
                <w:tab w:val="left" w:pos="1985"/>
                <w:tab w:val="left" w:pos="2457"/>
                <w:tab w:val="left" w:pos="3415"/>
                <w:tab w:val="left" w:pos="4183"/>
                <w:tab w:val="left" w:pos="4976"/>
                <w:tab w:val="left" w:pos="5099"/>
                <w:tab w:val="left" w:pos="6382"/>
                <w:tab w:val="left" w:pos="6732"/>
              </w:tabs>
              <w:spacing w:line="242" w:lineRule="auto"/>
              <w:ind w:left="110" w:right="92"/>
              <w:rPr>
                <w:rFonts w:ascii="Arial" w:hAnsi="Arial"/>
                <w:sz w:val="27"/>
              </w:rPr>
            </w:pPr>
            <w:r>
              <w:rPr>
                <w:sz w:val="28"/>
              </w:rPr>
              <w:t>Міжнародна</w:t>
            </w:r>
            <w:r>
              <w:rPr>
                <w:sz w:val="28"/>
              </w:rPr>
              <w:tab/>
              <w:t>виставка</w:t>
            </w:r>
            <w:r>
              <w:rPr>
                <w:sz w:val="28"/>
              </w:rPr>
              <w:tab/>
              <w:t>продуктів</w:t>
            </w:r>
            <w:r>
              <w:rPr>
                <w:sz w:val="28"/>
              </w:rPr>
              <w:tab/>
              <w:t>харчування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та </w:t>
            </w:r>
            <w:r>
              <w:rPr>
                <w:sz w:val="28"/>
              </w:rPr>
              <w:t>спеціалізованого</w:t>
            </w:r>
            <w:r>
              <w:rPr>
                <w:sz w:val="28"/>
              </w:rPr>
              <w:tab/>
              <w:t>обладнання</w:t>
            </w:r>
            <w:r>
              <w:rPr>
                <w:sz w:val="28"/>
              </w:rPr>
              <w:tab/>
            </w:r>
            <w:r>
              <w:rPr>
                <w:rFonts w:ascii="Arial" w:hAnsi="Arial"/>
                <w:color w:val="1A0DAB"/>
                <w:sz w:val="27"/>
              </w:rPr>
              <w:t>SIAL</w:t>
            </w:r>
            <w:r>
              <w:rPr>
                <w:rFonts w:ascii="Arial" w:hAnsi="Arial"/>
                <w:color w:val="1A0DAB"/>
                <w:sz w:val="27"/>
              </w:rPr>
              <w:tab/>
            </w:r>
            <w:r>
              <w:rPr>
                <w:rFonts w:ascii="Arial" w:hAnsi="Arial"/>
                <w:color w:val="1A0DAB"/>
                <w:sz w:val="27"/>
              </w:rPr>
              <w:tab/>
            </w:r>
            <w:proofErr w:type="spellStart"/>
            <w:r>
              <w:rPr>
                <w:rFonts w:ascii="Arial" w:hAnsi="Arial"/>
                <w:color w:val="1A0DAB"/>
                <w:sz w:val="27"/>
              </w:rPr>
              <w:t>Canada</w:t>
            </w:r>
            <w:proofErr w:type="spellEnd"/>
            <w:r>
              <w:rPr>
                <w:rFonts w:ascii="Arial" w:hAnsi="Arial"/>
                <w:color w:val="1A0DAB"/>
                <w:sz w:val="27"/>
              </w:rPr>
              <w:tab/>
            </w:r>
            <w:r>
              <w:rPr>
                <w:rFonts w:ascii="Arial" w:hAnsi="Arial"/>
                <w:color w:val="1A0DAB"/>
                <w:spacing w:val="-7"/>
                <w:sz w:val="27"/>
              </w:rPr>
              <w:t>2019</w:t>
            </w:r>
          </w:p>
          <w:p w:rsidR="004C1620" w:rsidRDefault="00D06350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(Канада, м. Торонто)</w:t>
            </w:r>
          </w:p>
        </w:tc>
        <w:tc>
          <w:tcPr>
            <w:tcW w:w="1418" w:type="dxa"/>
          </w:tcPr>
          <w:p w:rsidR="004C1620" w:rsidRDefault="00D06350">
            <w:pPr>
              <w:pStyle w:val="TableParagraph"/>
              <w:spacing w:before="156"/>
              <w:ind w:left="247" w:right="220" w:firstLine="26"/>
              <w:rPr>
                <w:sz w:val="28"/>
              </w:rPr>
            </w:pPr>
            <w:r>
              <w:rPr>
                <w:sz w:val="28"/>
              </w:rPr>
              <w:t>квітень травень</w:t>
            </w:r>
          </w:p>
        </w:tc>
        <w:tc>
          <w:tcPr>
            <w:tcW w:w="2268" w:type="dxa"/>
          </w:tcPr>
          <w:p w:rsidR="004C1620" w:rsidRDefault="00D06350">
            <w:pPr>
              <w:pStyle w:val="TableParagraph"/>
              <w:spacing w:before="156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(вівторок)</w:t>
            </w:r>
          </w:p>
          <w:p w:rsidR="004C1620" w:rsidRDefault="00D063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→ 2 (четвер)</w:t>
            </w:r>
          </w:p>
        </w:tc>
      </w:tr>
    </w:tbl>
    <w:p w:rsidR="004C1620" w:rsidRDefault="004C1620">
      <w:pPr>
        <w:rPr>
          <w:sz w:val="28"/>
        </w:rPr>
        <w:sectPr w:rsidR="004C1620">
          <w:type w:val="continuous"/>
          <w:pgSz w:w="16840" w:h="11910" w:orient="landscape"/>
          <w:pgMar w:top="78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35"/>
        <w:gridCol w:w="7088"/>
        <w:gridCol w:w="1418"/>
        <w:gridCol w:w="2268"/>
      </w:tblGrid>
      <w:tr w:rsidR="004C1620">
        <w:trPr>
          <w:trHeight w:val="1437"/>
        </w:trPr>
        <w:tc>
          <w:tcPr>
            <w:tcW w:w="1527" w:type="dxa"/>
          </w:tcPr>
          <w:p w:rsidR="004C1620" w:rsidRDefault="004C1620">
            <w:pPr>
              <w:pStyle w:val="TableParagraph"/>
              <w:spacing w:before="3"/>
              <w:rPr>
                <w:sz w:val="4"/>
              </w:rPr>
            </w:pPr>
          </w:p>
          <w:p w:rsidR="004C1620" w:rsidRDefault="00D06350">
            <w:pPr>
              <w:pStyle w:val="TableParagraph"/>
              <w:ind w:left="23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9792" cy="623792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92" cy="62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C1620" w:rsidRDefault="004C1620">
            <w:pPr>
              <w:pStyle w:val="TableParagraph"/>
              <w:rPr>
                <w:sz w:val="30"/>
              </w:rPr>
            </w:pPr>
          </w:p>
          <w:p w:rsidR="004C1620" w:rsidRDefault="00D06350">
            <w:pPr>
              <w:pStyle w:val="TableParagraph"/>
              <w:spacing w:before="205"/>
              <w:ind w:left="107"/>
              <w:rPr>
                <w:sz w:val="28"/>
              </w:rPr>
            </w:pPr>
            <w:hyperlink r:id="rId20">
              <w:r>
                <w:rPr>
                  <w:color w:val="313131"/>
                  <w:sz w:val="28"/>
                </w:rPr>
                <w:t>www.worldfood.az</w:t>
              </w:r>
            </w:hyperlink>
          </w:p>
        </w:tc>
        <w:tc>
          <w:tcPr>
            <w:tcW w:w="7088" w:type="dxa"/>
          </w:tcPr>
          <w:p w:rsidR="004C1620" w:rsidRDefault="00D06350">
            <w:pPr>
              <w:pStyle w:val="TableParagraph"/>
              <w:spacing w:before="67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Міжнародна виставка харчування, напоїв, обладнання та упаковки </w:t>
            </w:r>
            <w:hyperlink r:id="rId21">
              <w:proofErr w:type="spellStart"/>
              <w:r>
                <w:rPr>
                  <w:rFonts w:ascii="Arial" w:hAnsi="Arial"/>
                  <w:color w:val="1A0DAB"/>
                  <w:sz w:val="27"/>
                </w:rPr>
                <w:t>WorldFood</w:t>
              </w:r>
              <w:proofErr w:type="spellEnd"/>
              <w:r>
                <w:rPr>
                  <w:rFonts w:ascii="Arial" w:hAnsi="Arial"/>
                  <w:color w:val="1A0DAB"/>
                  <w:sz w:val="27"/>
                </w:rPr>
                <w:t xml:space="preserve"> </w:t>
              </w:r>
              <w:proofErr w:type="spellStart"/>
              <w:r>
                <w:rPr>
                  <w:rFonts w:ascii="Arial" w:hAnsi="Arial"/>
                  <w:color w:val="1A0DAB"/>
                  <w:sz w:val="27"/>
                </w:rPr>
                <w:t>Azerbaijan</w:t>
              </w:r>
              <w:proofErr w:type="spellEnd"/>
              <w:r>
                <w:rPr>
                  <w:rFonts w:ascii="Arial" w:hAnsi="Arial"/>
                  <w:color w:val="1A0DAB"/>
                  <w:sz w:val="27"/>
                </w:rPr>
                <w:t>/</w:t>
              </w:r>
              <w:proofErr w:type="spellStart"/>
              <w:r>
                <w:rPr>
                  <w:rFonts w:ascii="Arial" w:hAnsi="Arial"/>
                  <w:color w:val="1A0DAB"/>
                  <w:sz w:val="27"/>
                </w:rPr>
                <w:t>Ipack</w:t>
              </w:r>
              <w:proofErr w:type="spellEnd"/>
              <w:r>
                <w:rPr>
                  <w:rFonts w:ascii="Arial" w:hAnsi="Arial"/>
                  <w:color w:val="1A0DAB"/>
                  <w:sz w:val="27"/>
                </w:rPr>
                <w:t xml:space="preserve"> </w:t>
              </w:r>
              <w:proofErr w:type="spellStart"/>
              <w:r>
                <w:rPr>
                  <w:rFonts w:ascii="Arial" w:hAnsi="Arial"/>
                  <w:color w:val="1A0DAB"/>
                  <w:sz w:val="27"/>
                </w:rPr>
                <w:t>Caspian</w:t>
              </w:r>
              <w:proofErr w:type="spellEnd"/>
              <w:r>
                <w:rPr>
                  <w:rFonts w:ascii="Arial" w:hAnsi="Arial"/>
                  <w:color w:val="1A0DAB"/>
                  <w:sz w:val="27"/>
                </w:rPr>
                <w:t xml:space="preserve"> 2018</w:t>
              </w:r>
            </w:hyperlink>
            <w:r>
              <w:rPr>
                <w:rFonts w:ascii="Arial" w:hAnsi="Arial"/>
                <w:color w:val="1A0DAB"/>
                <w:sz w:val="27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Азербайджан, м. Баку</w:t>
            </w:r>
            <w:r>
              <w:rPr>
                <w:sz w:val="28"/>
              </w:rPr>
              <w:t>). Запланований український стенд</w:t>
            </w:r>
          </w:p>
        </w:tc>
        <w:tc>
          <w:tcPr>
            <w:tcW w:w="1418" w:type="dxa"/>
          </w:tcPr>
          <w:p w:rsidR="004C1620" w:rsidRDefault="004C1620">
            <w:pPr>
              <w:pStyle w:val="TableParagraph"/>
              <w:rPr>
                <w:sz w:val="30"/>
              </w:rPr>
            </w:pPr>
          </w:p>
          <w:p w:rsidR="004C1620" w:rsidRDefault="00D06350">
            <w:pPr>
              <w:pStyle w:val="TableParagraph"/>
              <w:spacing w:before="205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травень</w:t>
            </w:r>
          </w:p>
        </w:tc>
        <w:tc>
          <w:tcPr>
            <w:tcW w:w="2268" w:type="dxa"/>
          </w:tcPr>
          <w:p w:rsidR="004C1620" w:rsidRDefault="004C1620">
            <w:pPr>
              <w:pStyle w:val="TableParagraph"/>
              <w:spacing w:before="9"/>
              <w:rPr>
                <w:sz w:val="33"/>
              </w:rPr>
            </w:pPr>
          </w:p>
          <w:p w:rsidR="004C1620" w:rsidRDefault="00D0635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15 (середа)</w:t>
            </w:r>
          </w:p>
          <w:p w:rsidR="004C1620" w:rsidRDefault="00D063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→ 17 (п’ятниця)</w:t>
            </w:r>
          </w:p>
        </w:tc>
      </w:tr>
      <w:tr w:rsidR="004C1620">
        <w:trPr>
          <w:trHeight w:val="966"/>
        </w:trPr>
        <w:tc>
          <w:tcPr>
            <w:tcW w:w="1527" w:type="dxa"/>
          </w:tcPr>
          <w:p w:rsidR="004C1620" w:rsidRDefault="00D06350">
            <w:pPr>
              <w:pStyle w:val="TableParagraph"/>
              <w:ind w:left="5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74165" cy="377094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165" cy="37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C1620" w:rsidRDefault="004C1620">
            <w:pPr>
              <w:pStyle w:val="TableParagraph"/>
              <w:spacing w:before="3"/>
              <w:rPr>
                <w:sz w:val="27"/>
              </w:rPr>
            </w:pPr>
          </w:p>
          <w:p w:rsidR="004C1620" w:rsidRDefault="00D06350">
            <w:pPr>
              <w:pStyle w:val="TableParagraph"/>
              <w:spacing w:before="1"/>
              <w:ind w:left="107"/>
              <w:rPr>
                <w:sz w:val="28"/>
              </w:rPr>
            </w:pPr>
            <w:hyperlink r:id="rId22">
              <w:r>
                <w:rPr>
                  <w:color w:val="313131"/>
                  <w:sz w:val="28"/>
                </w:rPr>
                <w:t>www.sialchina.com</w:t>
              </w:r>
            </w:hyperlink>
          </w:p>
        </w:tc>
        <w:tc>
          <w:tcPr>
            <w:tcW w:w="7088" w:type="dxa"/>
          </w:tcPr>
          <w:p w:rsidR="004C1620" w:rsidRDefault="00D06350">
            <w:pPr>
              <w:pStyle w:val="TableParagraph"/>
              <w:tabs>
                <w:tab w:val="left" w:pos="1985"/>
                <w:tab w:val="left" w:pos="2517"/>
                <w:tab w:val="left" w:pos="3415"/>
                <w:tab w:val="left" w:pos="4303"/>
                <w:tab w:val="left" w:pos="4976"/>
                <w:tab w:val="left" w:pos="5279"/>
                <w:tab w:val="left" w:pos="6380"/>
                <w:tab w:val="left" w:pos="6732"/>
              </w:tabs>
              <w:ind w:left="110" w:right="93"/>
              <w:rPr>
                <w:rFonts w:ascii="Arial" w:hAnsi="Arial"/>
                <w:sz w:val="27"/>
              </w:rPr>
            </w:pPr>
            <w:r>
              <w:rPr>
                <w:sz w:val="28"/>
              </w:rPr>
              <w:t>Міжнародна</w:t>
            </w:r>
            <w:r>
              <w:rPr>
                <w:sz w:val="28"/>
              </w:rPr>
              <w:tab/>
              <w:t>виставка</w:t>
            </w:r>
            <w:r>
              <w:rPr>
                <w:sz w:val="28"/>
              </w:rPr>
              <w:tab/>
              <w:t>продуктів</w:t>
            </w:r>
            <w:r>
              <w:rPr>
                <w:sz w:val="28"/>
              </w:rPr>
              <w:tab/>
              <w:t>харчування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та </w:t>
            </w:r>
            <w:r>
              <w:rPr>
                <w:sz w:val="28"/>
              </w:rPr>
              <w:t>спеціалізованого</w:t>
            </w:r>
            <w:r>
              <w:rPr>
                <w:sz w:val="28"/>
              </w:rPr>
              <w:tab/>
              <w:t>обладнання</w:t>
            </w:r>
            <w:r>
              <w:rPr>
                <w:sz w:val="28"/>
              </w:rPr>
              <w:tab/>
            </w:r>
            <w:r>
              <w:rPr>
                <w:rFonts w:ascii="Arial" w:hAnsi="Arial"/>
                <w:color w:val="1A0DAB"/>
                <w:sz w:val="27"/>
              </w:rPr>
              <w:t>SIAL</w:t>
            </w:r>
            <w:r>
              <w:rPr>
                <w:rFonts w:ascii="Arial" w:hAnsi="Arial"/>
                <w:color w:val="1A0DAB"/>
                <w:sz w:val="27"/>
              </w:rPr>
              <w:tab/>
            </w:r>
            <w:r>
              <w:rPr>
                <w:rFonts w:ascii="Arial" w:hAnsi="Arial"/>
                <w:color w:val="1A0DAB"/>
                <w:sz w:val="27"/>
              </w:rPr>
              <w:tab/>
            </w:r>
            <w:proofErr w:type="spellStart"/>
            <w:r>
              <w:rPr>
                <w:rFonts w:ascii="Arial" w:hAnsi="Arial"/>
                <w:color w:val="1A0DAB"/>
                <w:sz w:val="27"/>
              </w:rPr>
              <w:t>China</w:t>
            </w:r>
            <w:proofErr w:type="spellEnd"/>
            <w:r>
              <w:rPr>
                <w:rFonts w:ascii="Arial" w:hAnsi="Arial"/>
                <w:color w:val="1A0DAB"/>
                <w:sz w:val="27"/>
              </w:rPr>
              <w:tab/>
            </w:r>
            <w:r>
              <w:rPr>
                <w:rFonts w:ascii="Arial" w:hAnsi="Arial"/>
                <w:color w:val="1A0DAB"/>
                <w:spacing w:val="-7"/>
                <w:sz w:val="27"/>
              </w:rPr>
              <w:t>2019</w:t>
            </w:r>
          </w:p>
          <w:p w:rsidR="004C1620" w:rsidRDefault="00D0635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(Китай, м. Шанхай)</w:t>
            </w:r>
          </w:p>
        </w:tc>
        <w:tc>
          <w:tcPr>
            <w:tcW w:w="1418" w:type="dxa"/>
          </w:tcPr>
          <w:p w:rsidR="004C1620" w:rsidRDefault="004C1620">
            <w:pPr>
              <w:pStyle w:val="TableParagraph"/>
              <w:spacing w:before="3"/>
              <w:rPr>
                <w:sz w:val="27"/>
              </w:rPr>
            </w:pPr>
          </w:p>
          <w:p w:rsidR="004C1620" w:rsidRDefault="00D06350">
            <w:pPr>
              <w:pStyle w:val="TableParagraph"/>
              <w:spacing w:before="1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травень</w:t>
            </w:r>
          </w:p>
        </w:tc>
        <w:tc>
          <w:tcPr>
            <w:tcW w:w="2268" w:type="dxa"/>
          </w:tcPr>
          <w:p w:rsidR="004C1620" w:rsidRDefault="00D06350">
            <w:pPr>
              <w:pStyle w:val="TableParagraph"/>
              <w:spacing w:before="153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14 (вівторок)</w:t>
            </w:r>
          </w:p>
          <w:p w:rsidR="004C1620" w:rsidRDefault="00D063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→ 16 (четвер)</w:t>
            </w:r>
          </w:p>
        </w:tc>
      </w:tr>
      <w:tr w:rsidR="004C1620">
        <w:trPr>
          <w:trHeight w:val="965"/>
        </w:trPr>
        <w:tc>
          <w:tcPr>
            <w:tcW w:w="1527" w:type="dxa"/>
          </w:tcPr>
          <w:p w:rsidR="004C1620" w:rsidRDefault="004C1620">
            <w:pPr>
              <w:pStyle w:val="TableParagraph"/>
              <w:spacing w:before="9"/>
              <w:rPr>
                <w:sz w:val="2"/>
              </w:rPr>
            </w:pPr>
          </w:p>
          <w:p w:rsidR="004C1620" w:rsidRDefault="00D06350">
            <w:pPr>
              <w:pStyle w:val="TableParagraph"/>
              <w:ind w:left="1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03521" cy="571500"/>
                  <wp:effectExtent l="0" t="0" r="0" b="0"/>
                  <wp:docPr id="2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21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C1620" w:rsidRDefault="004C1620">
            <w:pPr>
              <w:pStyle w:val="TableParagraph"/>
              <w:spacing w:before="4"/>
              <w:rPr>
                <w:sz w:val="27"/>
              </w:rPr>
            </w:pPr>
          </w:p>
          <w:p w:rsidR="004C1620" w:rsidRDefault="00D06350">
            <w:pPr>
              <w:pStyle w:val="TableParagraph"/>
              <w:ind w:left="107"/>
              <w:rPr>
                <w:sz w:val="28"/>
              </w:rPr>
            </w:pPr>
            <w:hyperlink r:id="rId24">
              <w:r>
                <w:rPr>
                  <w:color w:val="313131"/>
                  <w:sz w:val="28"/>
                </w:rPr>
                <w:t>www.ptg.info.pl</w:t>
              </w:r>
            </w:hyperlink>
          </w:p>
        </w:tc>
        <w:tc>
          <w:tcPr>
            <w:tcW w:w="7088" w:type="dxa"/>
          </w:tcPr>
          <w:p w:rsidR="004C1620" w:rsidRDefault="00D06350">
            <w:pPr>
              <w:pStyle w:val="TableParagraph"/>
              <w:tabs>
                <w:tab w:val="left" w:pos="2052"/>
                <w:tab w:val="left" w:pos="4070"/>
                <w:tab w:val="left" w:pos="5782"/>
              </w:tabs>
              <w:ind w:left="110" w:right="91"/>
              <w:rPr>
                <w:b/>
                <w:sz w:val="28"/>
              </w:rPr>
            </w:pPr>
            <w:r>
              <w:rPr>
                <w:sz w:val="28"/>
              </w:rPr>
              <w:t>Міжнародна виставка гірничорудної, енергетичної та металургійної</w:t>
            </w:r>
            <w:r>
              <w:rPr>
                <w:sz w:val="28"/>
              </w:rPr>
              <w:tab/>
              <w:t>промисловості</w:t>
            </w:r>
            <w:r>
              <w:rPr>
                <w:sz w:val="28"/>
              </w:rPr>
              <w:tab/>
            </w:r>
            <w:r>
              <w:rPr>
                <w:rFonts w:ascii="Arial" w:hAnsi="Arial"/>
                <w:color w:val="1A0DAB"/>
                <w:sz w:val="27"/>
              </w:rPr>
              <w:t>KATOWICE</w:t>
            </w:r>
            <w:r>
              <w:rPr>
                <w:rFonts w:ascii="Arial" w:hAnsi="Arial"/>
                <w:color w:val="1A0DAB"/>
                <w:sz w:val="27"/>
              </w:rPr>
              <w:tab/>
            </w:r>
            <w:r>
              <w:rPr>
                <w:b/>
                <w:spacing w:val="-3"/>
                <w:sz w:val="28"/>
              </w:rPr>
              <w:t>(Польща,</w:t>
            </w:r>
          </w:p>
          <w:p w:rsidR="004C1620" w:rsidRDefault="00D06350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м. </w:t>
            </w:r>
            <w:proofErr w:type="spellStart"/>
            <w:r>
              <w:rPr>
                <w:b/>
                <w:sz w:val="28"/>
              </w:rPr>
              <w:t>Катовице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418" w:type="dxa"/>
          </w:tcPr>
          <w:p w:rsidR="004C1620" w:rsidRDefault="004C1620">
            <w:pPr>
              <w:pStyle w:val="TableParagraph"/>
              <w:spacing w:before="4"/>
              <w:rPr>
                <w:sz w:val="27"/>
              </w:rPr>
            </w:pPr>
          </w:p>
          <w:p w:rsidR="004C1620" w:rsidRDefault="00D06350">
            <w:pPr>
              <w:pStyle w:val="TableParagraph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</w:tc>
        <w:tc>
          <w:tcPr>
            <w:tcW w:w="2268" w:type="dxa"/>
          </w:tcPr>
          <w:p w:rsidR="004C1620" w:rsidRDefault="00D06350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10 (вівторок)</w:t>
            </w:r>
          </w:p>
          <w:p w:rsidR="004C1620" w:rsidRDefault="00D06350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→ 13 (п’ятниця)</w:t>
            </w:r>
          </w:p>
        </w:tc>
      </w:tr>
      <w:tr w:rsidR="004C1620">
        <w:trPr>
          <w:trHeight w:val="1103"/>
        </w:trPr>
        <w:tc>
          <w:tcPr>
            <w:tcW w:w="1527" w:type="dxa"/>
            <w:shd w:val="clear" w:color="auto" w:fill="538DD3"/>
          </w:tcPr>
          <w:p w:rsidR="004C1620" w:rsidRDefault="00D06350">
            <w:pPr>
              <w:pStyle w:val="TableParagraph"/>
              <w:ind w:left="19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87324" cy="687324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324" cy="68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C1620" w:rsidRDefault="00D06350">
            <w:pPr>
              <w:pStyle w:val="TableParagraph"/>
              <w:spacing w:before="223"/>
              <w:ind w:left="107" w:right="1321"/>
              <w:rPr>
                <w:sz w:val="28"/>
              </w:rPr>
            </w:pPr>
            <w:r>
              <w:rPr>
                <w:color w:val="313131"/>
                <w:sz w:val="28"/>
              </w:rPr>
              <w:t xml:space="preserve">www.emo- </w:t>
            </w:r>
            <w:proofErr w:type="spellStart"/>
            <w:r>
              <w:rPr>
                <w:color w:val="313131"/>
                <w:sz w:val="28"/>
              </w:rPr>
              <w:t>hannover.de</w:t>
            </w:r>
            <w:proofErr w:type="spellEnd"/>
          </w:p>
        </w:tc>
        <w:tc>
          <w:tcPr>
            <w:tcW w:w="7088" w:type="dxa"/>
          </w:tcPr>
          <w:p w:rsidR="004C1620" w:rsidRDefault="00D06350">
            <w:pPr>
              <w:pStyle w:val="TableParagraph"/>
              <w:spacing w:line="242" w:lineRule="auto"/>
              <w:ind w:left="110" w:right="91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Світова виставка для виробників металообробного обладнання з усього світу </w:t>
            </w:r>
            <w:r>
              <w:rPr>
                <w:rFonts w:ascii="Arial" w:hAnsi="Arial"/>
                <w:color w:val="1A0DAB"/>
                <w:sz w:val="27"/>
              </w:rPr>
              <w:t xml:space="preserve">EMO </w:t>
            </w:r>
            <w:proofErr w:type="spellStart"/>
            <w:r>
              <w:rPr>
                <w:rFonts w:ascii="Arial" w:hAnsi="Arial"/>
                <w:color w:val="1A0DAB"/>
                <w:sz w:val="27"/>
              </w:rPr>
              <w:t>Hannover</w:t>
            </w:r>
            <w:proofErr w:type="spellEnd"/>
            <w:r>
              <w:rPr>
                <w:rFonts w:ascii="Arial" w:hAnsi="Arial"/>
                <w:color w:val="1A0DAB"/>
                <w:sz w:val="27"/>
              </w:rPr>
              <w:t xml:space="preserve"> 2019 </w:t>
            </w:r>
            <w:r>
              <w:rPr>
                <w:b/>
                <w:sz w:val="28"/>
              </w:rPr>
              <w:t>(Німеччина, м. Ганновер)</w:t>
            </w:r>
          </w:p>
        </w:tc>
        <w:tc>
          <w:tcPr>
            <w:tcW w:w="1418" w:type="dxa"/>
          </w:tcPr>
          <w:p w:rsidR="004C1620" w:rsidRDefault="004C1620">
            <w:pPr>
              <w:pStyle w:val="TableParagraph"/>
              <w:spacing w:before="4"/>
              <w:rPr>
                <w:sz w:val="33"/>
              </w:rPr>
            </w:pPr>
          </w:p>
          <w:p w:rsidR="004C1620" w:rsidRDefault="00D06350">
            <w:pPr>
              <w:pStyle w:val="TableParagraph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</w:tc>
        <w:tc>
          <w:tcPr>
            <w:tcW w:w="2268" w:type="dxa"/>
          </w:tcPr>
          <w:p w:rsidR="004C1620" w:rsidRDefault="00D06350">
            <w:pPr>
              <w:pStyle w:val="TableParagraph"/>
              <w:spacing w:before="223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16 (понеділок)</w:t>
            </w:r>
          </w:p>
          <w:p w:rsidR="004C1620" w:rsidRDefault="00D063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→ 21 (субота)</w:t>
            </w:r>
          </w:p>
        </w:tc>
      </w:tr>
      <w:tr w:rsidR="004C1620">
        <w:trPr>
          <w:trHeight w:val="967"/>
        </w:trPr>
        <w:tc>
          <w:tcPr>
            <w:tcW w:w="1527" w:type="dxa"/>
          </w:tcPr>
          <w:p w:rsidR="004C1620" w:rsidRDefault="004C1620">
            <w:pPr>
              <w:pStyle w:val="TableParagraph"/>
              <w:spacing w:before="3"/>
              <w:rPr>
                <w:sz w:val="7"/>
              </w:rPr>
            </w:pPr>
          </w:p>
          <w:p w:rsidR="004C1620" w:rsidRDefault="00D06350">
            <w:pPr>
              <w:pStyle w:val="TableParagraph"/>
              <w:ind w:left="34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09720" cy="502920"/>
                  <wp:effectExtent l="0" t="0" r="0" b="0"/>
                  <wp:docPr id="2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C1620" w:rsidRDefault="004C1620">
            <w:pPr>
              <w:pStyle w:val="TableParagraph"/>
              <w:spacing w:before="3"/>
              <w:rPr>
                <w:sz w:val="27"/>
              </w:rPr>
            </w:pPr>
          </w:p>
          <w:p w:rsidR="004C1620" w:rsidRDefault="00D06350">
            <w:pPr>
              <w:pStyle w:val="TableParagraph"/>
              <w:spacing w:before="1"/>
              <w:ind w:left="107"/>
              <w:rPr>
                <w:sz w:val="28"/>
              </w:rPr>
            </w:pPr>
            <w:hyperlink r:id="rId27">
              <w:r>
                <w:rPr>
                  <w:color w:val="313131"/>
                  <w:sz w:val="28"/>
                </w:rPr>
                <w:t>www.foodtecindia.com</w:t>
              </w:r>
            </w:hyperlink>
          </w:p>
        </w:tc>
        <w:tc>
          <w:tcPr>
            <w:tcW w:w="7088" w:type="dxa"/>
          </w:tcPr>
          <w:p w:rsidR="004C1620" w:rsidRDefault="00D06350">
            <w:pPr>
              <w:pStyle w:val="TableParagraph"/>
              <w:ind w:left="110" w:right="587"/>
              <w:rPr>
                <w:rFonts w:ascii="Arial" w:hAnsi="Arial"/>
                <w:sz w:val="27"/>
              </w:rPr>
            </w:pPr>
            <w:r>
              <w:rPr>
                <w:sz w:val="28"/>
              </w:rPr>
              <w:t xml:space="preserve">Міжнародна виставка постачальників харчових продуктів та напоїв </w:t>
            </w:r>
            <w:r>
              <w:rPr>
                <w:rFonts w:ascii="Arial" w:hAnsi="Arial"/>
                <w:color w:val="1A0DAB"/>
                <w:sz w:val="27"/>
              </w:rPr>
              <w:t xml:space="preserve">ANUTEC- </w:t>
            </w:r>
            <w:proofErr w:type="spellStart"/>
            <w:r>
              <w:rPr>
                <w:rFonts w:ascii="Arial" w:hAnsi="Arial"/>
                <w:color w:val="1A0DAB"/>
                <w:sz w:val="27"/>
              </w:rPr>
              <w:t>International</w:t>
            </w:r>
            <w:proofErr w:type="spellEnd"/>
            <w:r>
              <w:rPr>
                <w:rFonts w:ascii="Arial" w:hAnsi="Arial"/>
                <w:color w:val="1A0DAB"/>
                <w:sz w:val="27"/>
              </w:rPr>
              <w:t xml:space="preserve"> </w:t>
            </w:r>
            <w:proofErr w:type="spellStart"/>
            <w:r>
              <w:rPr>
                <w:rFonts w:ascii="Arial" w:hAnsi="Arial"/>
                <w:color w:val="1A0DAB"/>
                <w:sz w:val="27"/>
              </w:rPr>
              <w:t>FoodTec</w:t>
            </w:r>
            <w:proofErr w:type="spellEnd"/>
          </w:p>
          <w:p w:rsidR="004C1620" w:rsidRDefault="00D0635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rFonts w:ascii="Arial" w:hAnsi="Arial"/>
                <w:color w:val="1A0DAB"/>
                <w:sz w:val="27"/>
              </w:rPr>
              <w:t>India</w:t>
            </w:r>
            <w:proofErr w:type="spellEnd"/>
            <w:r>
              <w:rPr>
                <w:rFonts w:ascii="Arial" w:hAnsi="Arial"/>
                <w:color w:val="1A0DAB"/>
                <w:sz w:val="27"/>
              </w:rPr>
              <w:t xml:space="preserve"> </w:t>
            </w:r>
            <w:r>
              <w:rPr>
                <w:b/>
                <w:sz w:val="28"/>
              </w:rPr>
              <w:t>(Індія, м. Мумбай)</w:t>
            </w:r>
          </w:p>
        </w:tc>
        <w:tc>
          <w:tcPr>
            <w:tcW w:w="1418" w:type="dxa"/>
          </w:tcPr>
          <w:p w:rsidR="004C1620" w:rsidRDefault="004C1620">
            <w:pPr>
              <w:pStyle w:val="TableParagraph"/>
              <w:spacing w:before="3"/>
              <w:rPr>
                <w:sz w:val="27"/>
              </w:rPr>
            </w:pPr>
          </w:p>
          <w:p w:rsidR="004C1620" w:rsidRDefault="00D06350">
            <w:pPr>
              <w:pStyle w:val="TableParagraph"/>
              <w:spacing w:before="1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</w:tc>
        <w:tc>
          <w:tcPr>
            <w:tcW w:w="2268" w:type="dxa"/>
          </w:tcPr>
          <w:p w:rsidR="004C1620" w:rsidRDefault="00D06350">
            <w:pPr>
              <w:pStyle w:val="TableParagraph"/>
              <w:spacing w:before="153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27 (четвер)</w:t>
            </w:r>
          </w:p>
          <w:p w:rsidR="004C1620" w:rsidRDefault="00D063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→ 29 (субота)</w:t>
            </w:r>
          </w:p>
        </w:tc>
      </w:tr>
      <w:tr w:rsidR="004C1620">
        <w:trPr>
          <w:trHeight w:val="1010"/>
        </w:trPr>
        <w:tc>
          <w:tcPr>
            <w:tcW w:w="1527" w:type="dxa"/>
          </w:tcPr>
          <w:p w:rsidR="004C1620" w:rsidRDefault="00D06350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4689" cy="635317"/>
                  <wp:effectExtent l="0" t="0" r="0" b="0"/>
                  <wp:docPr id="2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89" cy="635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C1620" w:rsidRDefault="004C1620">
            <w:pPr>
              <w:pStyle w:val="TableParagraph"/>
              <w:spacing w:before="2"/>
              <w:rPr>
                <w:sz w:val="29"/>
              </w:rPr>
            </w:pPr>
          </w:p>
          <w:p w:rsidR="004C1620" w:rsidRDefault="00D06350">
            <w:pPr>
              <w:pStyle w:val="TableParagraph"/>
              <w:ind w:left="107"/>
              <w:rPr>
                <w:sz w:val="28"/>
              </w:rPr>
            </w:pPr>
            <w:hyperlink r:id="rId29">
              <w:r>
                <w:rPr>
                  <w:color w:val="313131"/>
                  <w:sz w:val="28"/>
                </w:rPr>
                <w:t>www.anuga.com</w:t>
              </w:r>
            </w:hyperlink>
          </w:p>
        </w:tc>
        <w:tc>
          <w:tcPr>
            <w:tcW w:w="7088" w:type="dxa"/>
          </w:tcPr>
          <w:p w:rsidR="004C1620" w:rsidRDefault="00D06350">
            <w:pPr>
              <w:pStyle w:val="TableParagraph"/>
              <w:spacing w:before="175"/>
              <w:ind w:left="110" w:right="587"/>
              <w:rPr>
                <w:sz w:val="28"/>
              </w:rPr>
            </w:pPr>
            <w:r>
              <w:rPr>
                <w:sz w:val="28"/>
              </w:rPr>
              <w:t xml:space="preserve">Міжнародна виставка готових харчових продуктів та напоїв </w:t>
            </w:r>
            <w:proofErr w:type="spellStart"/>
            <w:r>
              <w:rPr>
                <w:rFonts w:ascii="Arial" w:hAnsi="Arial"/>
                <w:color w:val="1A0DAB"/>
                <w:sz w:val="27"/>
              </w:rPr>
              <w:t>Anuga</w:t>
            </w:r>
            <w:proofErr w:type="spellEnd"/>
            <w:r>
              <w:rPr>
                <w:rFonts w:ascii="Arial" w:hAnsi="Arial"/>
                <w:color w:val="1A0DAB"/>
                <w:sz w:val="27"/>
              </w:rPr>
              <w:t xml:space="preserve"> 2019 </w:t>
            </w: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 xml:space="preserve">Німеччина, м. </w:t>
            </w:r>
            <w:proofErr w:type="spellStart"/>
            <w:r>
              <w:rPr>
                <w:b/>
                <w:sz w:val="28"/>
              </w:rPr>
              <w:t>Кьольн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418" w:type="dxa"/>
          </w:tcPr>
          <w:p w:rsidR="004C1620" w:rsidRDefault="004C1620">
            <w:pPr>
              <w:pStyle w:val="TableParagraph"/>
              <w:spacing w:before="2"/>
              <w:rPr>
                <w:sz w:val="29"/>
              </w:rPr>
            </w:pPr>
          </w:p>
          <w:p w:rsidR="004C1620" w:rsidRDefault="00D06350">
            <w:pPr>
              <w:pStyle w:val="TableParagraph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жовтень</w:t>
            </w:r>
          </w:p>
        </w:tc>
        <w:tc>
          <w:tcPr>
            <w:tcW w:w="2268" w:type="dxa"/>
          </w:tcPr>
          <w:p w:rsidR="004C1620" w:rsidRDefault="00D06350">
            <w:pPr>
              <w:pStyle w:val="TableParagraph"/>
              <w:spacing w:before="175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5 (субота)</w:t>
            </w:r>
          </w:p>
          <w:p w:rsidR="004C1620" w:rsidRDefault="00D063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→ 9 (середа)</w:t>
            </w:r>
          </w:p>
        </w:tc>
      </w:tr>
      <w:tr w:rsidR="004C1620">
        <w:trPr>
          <w:trHeight w:val="966"/>
        </w:trPr>
        <w:tc>
          <w:tcPr>
            <w:tcW w:w="1527" w:type="dxa"/>
          </w:tcPr>
          <w:p w:rsidR="004C1620" w:rsidRDefault="004C1620">
            <w:pPr>
              <w:pStyle w:val="TableParagraph"/>
              <w:spacing w:before="7"/>
              <w:rPr>
                <w:sz w:val="16"/>
              </w:rPr>
            </w:pPr>
          </w:p>
          <w:p w:rsidR="004C1620" w:rsidRDefault="00D06350">
            <w:pPr>
              <w:pStyle w:val="TableParagraph"/>
              <w:ind w:left="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26352" cy="365760"/>
                  <wp:effectExtent l="0" t="0" r="0" b="0"/>
                  <wp:docPr id="2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52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C1620" w:rsidRDefault="00D06350">
            <w:pPr>
              <w:pStyle w:val="TableParagraph"/>
              <w:spacing w:before="153"/>
              <w:ind w:left="107" w:right="513"/>
              <w:rPr>
                <w:sz w:val="28"/>
              </w:rPr>
            </w:pPr>
            <w:r>
              <w:rPr>
                <w:color w:val="313131"/>
                <w:sz w:val="28"/>
              </w:rPr>
              <w:t>www.gulfood- manufacturing.com</w:t>
            </w:r>
          </w:p>
        </w:tc>
        <w:tc>
          <w:tcPr>
            <w:tcW w:w="7088" w:type="dxa"/>
          </w:tcPr>
          <w:p w:rsidR="004C1620" w:rsidRDefault="00D06350">
            <w:pPr>
              <w:pStyle w:val="TableParagraph"/>
              <w:ind w:left="110" w:right="77"/>
              <w:rPr>
                <w:b/>
                <w:sz w:val="28"/>
              </w:rPr>
            </w:pPr>
            <w:r>
              <w:rPr>
                <w:sz w:val="28"/>
              </w:rPr>
              <w:t xml:space="preserve">Виставка технологій виробництва та пакування харчових продуктів </w:t>
            </w:r>
            <w:proofErr w:type="spellStart"/>
            <w:r>
              <w:rPr>
                <w:rFonts w:ascii="Arial" w:hAnsi="Arial"/>
                <w:color w:val="1A0DAB"/>
                <w:sz w:val="27"/>
              </w:rPr>
              <w:t>Gulfood</w:t>
            </w:r>
            <w:proofErr w:type="spellEnd"/>
            <w:r>
              <w:rPr>
                <w:rFonts w:ascii="Arial" w:hAnsi="Arial"/>
                <w:color w:val="1A0DAB"/>
                <w:sz w:val="27"/>
              </w:rPr>
              <w:t xml:space="preserve"> </w:t>
            </w:r>
            <w:proofErr w:type="spellStart"/>
            <w:r>
              <w:rPr>
                <w:rFonts w:ascii="Arial" w:hAnsi="Arial"/>
                <w:color w:val="1A0DAB"/>
                <w:sz w:val="27"/>
              </w:rPr>
              <w:t>Manufacturing</w:t>
            </w:r>
            <w:proofErr w:type="spellEnd"/>
            <w:r>
              <w:rPr>
                <w:rFonts w:ascii="Arial" w:hAnsi="Arial"/>
                <w:color w:val="1A0DAB"/>
                <w:sz w:val="27"/>
              </w:rPr>
              <w:t xml:space="preserve"> </w:t>
            </w:r>
            <w:r>
              <w:rPr>
                <w:b/>
                <w:sz w:val="28"/>
              </w:rPr>
              <w:t>(Об’єднані Арабські</w:t>
            </w:r>
          </w:p>
          <w:p w:rsidR="004C1620" w:rsidRDefault="00D0635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Емірати, м. Дубаї)</w:t>
            </w:r>
          </w:p>
        </w:tc>
        <w:tc>
          <w:tcPr>
            <w:tcW w:w="1418" w:type="dxa"/>
          </w:tcPr>
          <w:p w:rsidR="004C1620" w:rsidRDefault="004C1620">
            <w:pPr>
              <w:pStyle w:val="TableParagraph"/>
              <w:spacing w:before="3"/>
              <w:rPr>
                <w:sz w:val="27"/>
              </w:rPr>
            </w:pPr>
          </w:p>
          <w:p w:rsidR="004C1620" w:rsidRDefault="00D06350">
            <w:pPr>
              <w:pStyle w:val="TableParagraph"/>
              <w:spacing w:before="1"/>
              <w:ind w:right="150"/>
              <w:jc w:val="right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</w:tc>
        <w:tc>
          <w:tcPr>
            <w:tcW w:w="2268" w:type="dxa"/>
          </w:tcPr>
          <w:p w:rsidR="004C1620" w:rsidRDefault="00D06350">
            <w:pPr>
              <w:pStyle w:val="TableParagraph"/>
              <w:spacing w:before="153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6 (середа)</w:t>
            </w:r>
          </w:p>
          <w:p w:rsidR="004C1620" w:rsidRDefault="00D0635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→ 8 (п’ятниця)</w:t>
            </w:r>
          </w:p>
        </w:tc>
      </w:tr>
    </w:tbl>
    <w:p w:rsidR="00D06350" w:rsidRDefault="00D06350"/>
    <w:sectPr w:rsidR="00D06350">
      <w:pgSz w:w="16840" w:h="11910" w:orient="landscape"/>
      <w:pgMar w:top="84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1620"/>
    <w:rsid w:val="004C1620"/>
    <w:rsid w:val="00D06350"/>
    <w:rsid w:val="00D1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12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C54"/>
    <w:rPr>
      <w:rFonts w:ascii="Tahoma" w:eastAsia="Times New Roman" w:hAnsi="Tahoma" w:cs="Tahoma"/>
      <w:sz w:val="16"/>
      <w:szCs w:val="16"/>
      <w:lang w:val="uk" w:eastAsia="uk"/>
    </w:rPr>
  </w:style>
  <w:style w:type="paragraph" w:styleId="a7">
    <w:name w:val="No Spacing"/>
    <w:uiPriority w:val="1"/>
    <w:qFormat/>
    <w:rsid w:val="00D12C54"/>
    <w:rPr>
      <w:rFonts w:ascii="Times New Roman" w:eastAsia="Times New Roman" w:hAnsi="Times New Roman" w:cs="Times New Roman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worldfood.pl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google.com.ua/url?sa=t&amp;amp;rct=j&amp;amp;q&amp;amp;esrc=s&amp;amp;source=web&amp;amp;cd=12&amp;amp;cad=rja&amp;amp;uact=8&amp;amp;ved=2ahUKEwixiLLkmdvcAhWDBZoKHdPTBEAQFjALegQIBxAB&amp;amp;url=https%3A%2F%2Flatifundist.com%2Fsobytiya%2F2116-worldfood-azerbaijanipack-caspian-2018&amp;amp;usg=AOvVaw33Tbon1WwnjHuqRwE8DR1p" TargetMode="External"/><Relationship Id="rId7" Type="http://schemas.openxmlformats.org/officeDocument/2006/relationships/hyperlink" Target="http://www.indiasteelexpo.in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fibo.com/" TargetMode="External"/><Relationship Id="rId25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hyperlink" Target="http://www.worldfood.az/" TargetMode="External"/><Relationship Id="rId29" Type="http://schemas.openxmlformats.org/officeDocument/2006/relationships/hyperlink" Target="http://www.anuga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ulfood.com/" TargetMode="External"/><Relationship Id="rId24" Type="http://schemas.openxmlformats.org/officeDocument/2006/relationships/hyperlink" Target="http://www.ptg.info.pl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indiatradefair.com/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openxmlformats.org/officeDocument/2006/relationships/hyperlink" Target="http://www.sialcanada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m-cologne.de/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sialchina.com/" TargetMode="External"/><Relationship Id="rId27" Type="http://schemas.openxmlformats.org/officeDocument/2006/relationships/hyperlink" Target="http://www.foodtecindia.com/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3012</Characters>
  <Application>Microsoft Office Word</Application>
  <DocSecurity>0</DocSecurity>
  <Lines>25</Lines>
  <Paragraphs>7</Paragraphs>
  <ScaleCrop>false</ScaleCrop>
  <Company>Krokoz™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Власенко</dc:creator>
  <cp:lastModifiedBy>Кремінська Тетяна Віталіївна</cp:lastModifiedBy>
  <cp:revision>2</cp:revision>
  <dcterms:created xsi:type="dcterms:W3CDTF">2018-10-02T08:19:00Z</dcterms:created>
  <dcterms:modified xsi:type="dcterms:W3CDTF">2018-10-02T08:26:00Z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2018-10-02T00:00:00Z</vt:filetime>
  </property>
</Properties>
</file>