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6D" w:rsidRPr="000D7E1D" w:rsidRDefault="00EA566D" w:rsidP="00290F74">
      <w:pPr>
        <w:pStyle w:val="a3"/>
        <w:spacing w:after="0"/>
        <w:ind w:right="140" w:firstLine="4536"/>
        <w:rPr>
          <w:kern w:val="2"/>
          <w:sz w:val="28"/>
          <w:szCs w:val="28"/>
        </w:rPr>
      </w:pPr>
      <w:r w:rsidRPr="000D7E1D">
        <w:rPr>
          <w:noProof/>
          <w:kern w:val="2"/>
          <w:sz w:val="28"/>
          <w:szCs w:val="28"/>
          <w:lang w:val="ru-RU" w:eastAsia="ru-RU"/>
        </w:rPr>
        <w:drawing>
          <wp:inline distT="0" distB="0" distL="0" distR="0" wp14:anchorId="568F9438" wp14:editId="5D36167D">
            <wp:extent cx="424180" cy="585470"/>
            <wp:effectExtent l="0" t="0" r="0" b="508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 cy="585470"/>
                    </a:xfrm>
                    <a:prstGeom prst="rect">
                      <a:avLst/>
                    </a:prstGeom>
                    <a:noFill/>
                    <a:ln>
                      <a:noFill/>
                    </a:ln>
                  </pic:spPr>
                </pic:pic>
              </a:graphicData>
            </a:graphic>
          </wp:inline>
        </w:drawing>
      </w:r>
    </w:p>
    <w:p w:rsidR="00EA566D" w:rsidRPr="000D7E1D" w:rsidRDefault="00EA566D" w:rsidP="00290F74">
      <w:pPr>
        <w:ind w:hanging="57"/>
        <w:jc w:val="center"/>
        <w:outlineLvl w:val="0"/>
        <w:rPr>
          <w:b/>
          <w:sz w:val="34"/>
          <w:szCs w:val="34"/>
        </w:rPr>
      </w:pPr>
    </w:p>
    <w:p w:rsidR="00EA566D" w:rsidRPr="000D7E1D" w:rsidRDefault="00EA566D" w:rsidP="00290F74">
      <w:pPr>
        <w:ind w:hanging="57"/>
        <w:jc w:val="center"/>
        <w:outlineLvl w:val="0"/>
        <w:rPr>
          <w:b/>
          <w:sz w:val="34"/>
          <w:szCs w:val="34"/>
        </w:rPr>
      </w:pPr>
      <w:r w:rsidRPr="000D7E1D">
        <w:rPr>
          <w:b/>
          <w:sz w:val="34"/>
          <w:szCs w:val="34"/>
        </w:rPr>
        <w:t>ДНІПРОПЕТРОВСЬКА РЕГІОНАЛЬНА КОМІСІЯ</w:t>
      </w:r>
    </w:p>
    <w:p w:rsidR="00EA566D" w:rsidRPr="000D7E1D" w:rsidRDefault="00EA566D" w:rsidP="00290F74">
      <w:pPr>
        <w:ind w:left="-513" w:right="-221"/>
        <w:jc w:val="center"/>
        <w:outlineLvl w:val="0"/>
        <w:rPr>
          <w:b/>
          <w:sz w:val="34"/>
          <w:szCs w:val="34"/>
        </w:rPr>
      </w:pPr>
      <w:r w:rsidRPr="000D7E1D">
        <w:rPr>
          <w:b/>
          <w:sz w:val="34"/>
          <w:szCs w:val="34"/>
        </w:rPr>
        <w:t xml:space="preserve">З ПИТАНЬ ТЕХНОГЕННО-ЕКОЛОГІЧНОЇ БЕЗПЕКИ </w:t>
      </w:r>
      <w:r w:rsidRPr="000D7E1D">
        <w:rPr>
          <w:b/>
          <w:sz w:val="34"/>
          <w:szCs w:val="34"/>
        </w:rPr>
        <w:br/>
        <w:t>І НАДЗВИЧАЙНИХ СИТУАЦІЙ</w:t>
      </w:r>
    </w:p>
    <w:p w:rsidR="00EA566D" w:rsidRPr="000D7E1D" w:rsidRDefault="00EA566D" w:rsidP="00290F74">
      <w:pPr>
        <w:ind w:left="-513" w:right="-221"/>
        <w:jc w:val="center"/>
        <w:outlineLvl w:val="0"/>
        <w:rPr>
          <w:sz w:val="28"/>
          <w:szCs w:val="28"/>
        </w:rPr>
      </w:pPr>
    </w:p>
    <w:p w:rsidR="00EA566D" w:rsidRPr="000D7E1D" w:rsidRDefault="00EA566D" w:rsidP="00290F74">
      <w:pPr>
        <w:jc w:val="center"/>
        <w:outlineLvl w:val="0"/>
        <w:rPr>
          <w:sz w:val="22"/>
          <w:szCs w:val="22"/>
        </w:rPr>
      </w:pPr>
      <w:r w:rsidRPr="000D7E1D">
        <w:rPr>
          <w:sz w:val="22"/>
          <w:szCs w:val="22"/>
        </w:rPr>
        <w:t>просп. Слобожанський, 3</w:t>
      </w:r>
      <w:r w:rsidRPr="000D7E1D">
        <w:rPr>
          <w:sz w:val="22"/>
          <w:szCs w:val="22"/>
          <w:lang w:eastAsia="en-US"/>
        </w:rPr>
        <w:t>, м. Дніпро, 49081 тел. 770 90 39, 742 70 90</w:t>
      </w:r>
    </w:p>
    <w:p w:rsidR="00EA566D" w:rsidRPr="000D7E1D" w:rsidRDefault="00EA566D" w:rsidP="00290F74">
      <w:pPr>
        <w:jc w:val="center"/>
        <w:outlineLvl w:val="0"/>
      </w:pPr>
      <w:r w:rsidRPr="000D7E1D">
        <w:rPr>
          <w:sz w:val="22"/>
          <w:szCs w:val="22"/>
        </w:rPr>
        <w:t>е-mail:</w:t>
      </w:r>
      <w:r w:rsidR="00F438BF" w:rsidRPr="000D7E1D">
        <w:rPr>
          <w:sz w:val="22"/>
          <w:szCs w:val="22"/>
        </w:rPr>
        <w:t xml:space="preserve"> </w:t>
      </w:r>
      <w:r w:rsidRPr="000D7E1D">
        <w:rPr>
          <w:sz w:val="22"/>
          <w:szCs w:val="22"/>
        </w:rPr>
        <w:t>tumnspress@adm.dp.gov.ua</w:t>
      </w:r>
    </w:p>
    <w:p w:rsidR="00EA566D" w:rsidRPr="000D7E1D" w:rsidRDefault="00EA566D" w:rsidP="00290F74">
      <w:pPr>
        <w:jc w:val="center"/>
        <w:outlineLvl w:val="0"/>
        <w:rPr>
          <w:sz w:val="22"/>
          <w:szCs w:val="22"/>
        </w:rPr>
      </w:pPr>
    </w:p>
    <w:p w:rsidR="00EA566D" w:rsidRPr="00F13F6D" w:rsidRDefault="00F438BF" w:rsidP="00290F74">
      <w:pPr>
        <w:pStyle w:val="a6"/>
        <w:outlineLvl w:val="0"/>
        <w:rPr>
          <w:rFonts w:ascii="Times New Roman" w:hAnsi="Times New Roman"/>
          <w:sz w:val="28"/>
          <w:szCs w:val="28"/>
        </w:rPr>
      </w:pPr>
      <w:r w:rsidRPr="00F13F6D">
        <w:rPr>
          <w:rFonts w:ascii="Times New Roman" w:hAnsi="Times New Roman"/>
          <w:sz w:val="28"/>
          <w:szCs w:val="28"/>
        </w:rPr>
        <w:t xml:space="preserve">Протокол № </w:t>
      </w:r>
      <w:r w:rsidR="00907C79" w:rsidRPr="00F13F6D">
        <w:rPr>
          <w:rFonts w:ascii="Times New Roman" w:hAnsi="Times New Roman"/>
          <w:sz w:val="28"/>
          <w:szCs w:val="28"/>
        </w:rPr>
        <w:t>5</w:t>
      </w:r>
      <w:r w:rsidR="00347806" w:rsidRPr="00F13F6D">
        <w:rPr>
          <w:rFonts w:ascii="Times New Roman" w:hAnsi="Times New Roman"/>
          <w:sz w:val="28"/>
          <w:szCs w:val="28"/>
        </w:rPr>
        <w:t>8</w:t>
      </w:r>
      <w:r w:rsidR="00EA566D" w:rsidRPr="00F13F6D">
        <w:rPr>
          <w:rFonts w:ascii="Times New Roman" w:hAnsi="Times New Roman"/>
          <w:sz w:val="28"/>
          <w:szCs w:val="28"/>
        </w:rPr>
        <w:t xml:space="preserve"> позачергового засідання</w:t>
      </w:r>
    </w:p>
    <w:p w:rsidR="00EA566D" w:rsidRPr="00F13F6D" w:rsidRDefault="00EA566D" w:rsidP="00290F74">
      <w:pPr>
        <w:pStyle w:val="a6"/>
        <w:outlineLvl w:val="0"/>
        <w:rPr>
          <w:rFonts w:ascii="Times New Roman" w:hAnsi="Times New Roman"/>
          <w:sz w:val="28"/>
          <w:szCs w:val="28"/>
        </w:rPr>
      </w:pPr>
    </w:p>
    <w:tbl>
      <w:tblPr>
        <w:tblW w:w="0" w:type="auto"/>
        <w:tblLook w:val="00A0" w:firstRow="1" w:lastRow="0" w:firstColumn="1" w:lastColumn="0" w:noHBand="0" w:noVBand="0"/>
      </w:tblPr>
      <w:tblGrid>
        <w:gridCol w:w="4927"/>
        <w:gridCol w:w="4927"/>
      </w:tblGrid>
      <w:tr w:rsidR="0078103E" w:rsidRPr="00F13F6D" w:rsidTr="00683436">
        <w:tc>
          <w:tcPr>
            <w:tcW w:w="4927" w:type="dxa"/>
          </w:tcPr>
          <w:p w:rsidR="00EA566D" w:rsidRPr="00F13F6D" w:rsidRDefault="00EA566D" w:rsidP="00290F74">
            <w:pPr>
              <w:pStyle w:val="a6"/>
              <w:jc w:val="left"/>
              <w:outlineLvl w:val="0"/>
              <w:rPr>
                <w:rFonts w:ascii="Times New Roman" w:hAnsi="Times New Roman"/>
                <w:bCs/>
                <w:sz w:val="28"/>
                <w:szCs w:val="28"/>
                <w:lang w:eastAsia="ru-RU"/>
              </w:rPr>
            </w:pPr>
            <w:r w:rsidRPr="00F13F6D">
              <w:rPr>
                <w:rFonts w:ascii="Times New Roman" w:hAnsi="Times New Roman"/>
                <w:bCs/>
                <w:sz w:val="28"/>
                <w:szCs w:val="28"/>
                <w:lang w:eastAsia="ru-RU"/>
              </w:rPr>
              <w:t>м. Дніпро</w:t>
            </w:r>
          </w:p>
        </w:tc>
        <w:tc>
          <w:tcPr>
            <w:tcW w:w="4927" w:type="dxa"/>
          </w:tcPr>
          <w:p w:rsidR="00EA566D" w:rsidRPr="00F13F6D" w:rsidRDefault="00836DD9" w:rsidP="00290F74">
            <w:pPr>
              <w:pStyle w:val="a6"/>
              <w:ind w:firstLine="1452"/>
              <w:outlineLvl w:val="0"/>
              <w:rPr>
                <w:rFonts w:ascii="Times New Roman" w:hAnsi="Times New Roman"/>
                <w:bCs/>
                <w:sz w:val="28"/>
                <w:szCs w:val="28"/>
                <w:lang w:eastAsia="ru-RU"/>
              </w:rPr>
            </w:pPr>
            <w:r>
              <w:rPr>
                <w:rFonts w:ascii="Times New Roman" w:hAnsi="Times New Roman"/>
                <w:bCs/>
                <w:sz w:val="28"/>
                <w:szCs w:val="28"/>
                <w:lang w:eastAsia="ru-RU"/>
              </w:rPr>
              <w:t xml:space="preserve">15 </w:t>
            </w:r>
            <w:r w:rsidR="00347806" w:rsidRPr="00F13F6D">
              <w:rPr>
                <w:rFonts w:ascii="Times New Roman" w:hAnsi="Times New Roman"/>
                <w:bCs/>
                <w:sz w:val="28"/>
                <w:szCs w:val="28"/>
                <w:lang w:eastAsia="ru-RU"/>
              </w:rPr>
              <w:t>грудня</w:t>
            </w:r>
            <w:r w:rsidR="00EA566D" w:rsidRPr="00F13F6D">
              <w:rPr>
                <w:rFonts w:ascii="Times New Roman" w:hAnsi="Times New Roman"/>
                <w:bCs/>
                <w:sz w:val="28"/>
                <w:szCs w:val="28"/>
                <w:lang w:eastAsia="ru-RU"/>
              </w:rPr>
              <w:t xml:space="preserve"> 2020 року</w:t>
            </w:r>
          </w:p>
          <w:p w:rsidR="00EA566D" w:rsidRPr="00F13F6D" w:rsidRDefault="00EA566D" w:rsidP="00290F74">
            <w:pPr>
              <w:pStyle w:val="a6"/>
              <w:jc w:val="right"/>
              <w:outlineLvl w:val="0"/>
              <w:rPr>
                <w:rFonts w:ascii="Times New Roman" w:hAnsi="Times New Roman"/>
                <w:bCs/>
                <w:sz w:val="28"/>
                <w:szCs w:val="28"/>
                <w:lang w:eastAsia="ru-RU"/>
              </w:rPr>
            </w:pPr>
          </w:p>
        </w:tc>
      </w:tr>
    </w:tbl>
    <w:p w:rsidR="00EA566D" w:rsidRPr="00F13F6D" w:rsidRDefault="00EA566D" w:rsidP="00290F74">
      <w:pPr>
        <w:tabs>
          <w:tab w:val="left" w:pos="6521"/>
        </w:tabs>
        <w:ind w:firstLine="708"/>
        <w:jc w:val="both"/>
        <w:rPr>
          <w:sz w:val="28"/>
          <w:szCs w:val="28"/>
        </w:rPr>
      </w:pPr>
      <w:r w:rsidRPr="00F13F6D">
        <w:rPr>
          <w:sz w:val="28"/>
          <w:szCs w:val="28"/>
        </w:rPr>
        <w:t>Головував: голов</w:t>
      </w:r>
      <w:r w:rsidR="002404B5" w:rsidRPr="00F13F6D">
        <w:rPr>
          <w:sz w:val="28"/>
          <w:szCs w:val="28"/>
        </w:rPr>
        <w:t>а</w:t>
      </w:r>
      <w:r w:rsidRPr="00F13F6D">
        <w:rPr>
          <w:sz w:val="28"/>
          <w:szCs w:val="28"/>
        </w:rPr>
        <w:t xml:space="preserve"> регіональної комісії з питань техногенно-екологічної безпеки і надзвичайних ситуацій, голов</w:t>
      </w:r>
      <w:r w:rsidR="002404B5" w:rsidRPr="00F13F6D">
        <w:rPr>
          <w:sz w:val="28"/>
          <w:szCs w:val="28"/>
        </w:rPr>
        <w:t>а</w:t>
      </w:r>
      <w:r w:rsidRPr="00F13F6D">
        <w:rPr>
          <w:sz w:val="28"/>
          <w:szCs w:val="28"/>
        </w:rPr>
        <w:t xml:space="preserve"> облдержадміністрації </w:t>
      </w:r>
      <w:r w:rsidR="00347806" w:rsidRPr="00F13F6D">
        <w:rPr>
          <w:sz w:val="28"/>
          <w:szCs w:val="28"/>
        </w:rPr>
        <w:t>Валентин РЕЗНІЧЕНКО</w:t>
      </w:r>
      <w:r w:rsidRPr="00F13F6D">
        <w:rPr>
          <w:sz w:val="28"/>
          <w:szCs w:val="28"/>
        </w:rPr>
        <w:t>.</w:t>
      </w:r>
    </w:p>
    <w:p w:rsidR="00EA566D" w:rsidRPr="00F13F6D" w:rsidRDefault="00EA566D" w:rsidP="00290F74">
      <w:pPr>
        <w:jc w:val="both"/>
        <w:rPr>
          <w:sz w:val="28"/>
          <w:szCs w:val="28"/>
        </w:rPr>
      </w:pPr>
    </w:p>
    <w:p w:rsidR="00EA566D" w:rsidRPr="00F13F6D" w:rsidRDefault="00EA566D" w:rsidP="00290F74">
      <w:pPr>
        <w:ind w:firstLine="709"/>
        <w:jc w:val="both"/>
        <w:rPr>
          <w:bCs/>
          <w:sz w:val="28"/>
          <w:szCs w:val="28"/>
        </w:rPr>
      </w:pPr>
      <w:r w:rsidRPr="00F13F6D">
        <w:rPr>
          <w:bCs/>
          <w:sz w:val="28"/>
          <w:szCs w:val="28"/>
        </w:rPr>
        <w:t xml:space="preserve">Присутні: секретар регіональної комісії з питань техногенно-екологічної безпеки і надзвичайних ситуацій Яна </w:t>
      </w:r>
      <w:r w:rsidR="002613D3" w:rsidRPr="00F13F6D">
        <w:rPr>
          <w:bCs/>
          <w:sz w:val="28"/>
          <w:szCs w:val="28"/>
        </w:rPr>
        <w:t>ТОПТУН</w:t>
      </w:r>
      <w:r w:rsidRPr="00F13F6D">
        <w:rPr>
          <w:bCs/>
          <w:sz w:val="28"/>
          <w:szCs w:val="28"/>
        </w:rPr>
        <w:t>, члени регіональної комісії з питань техногенно-екологічної безпеки і надзвичайних ситуацій (за списком) та запрошені (за списком).</w:t>
      </w:r>
    </w:p>
    <w:p w:rsidR="00EA566D" w:rsidRPr="00F13F6D" w:rsidRDefault="00EA566D" w:rsidP="00290F74">
      <w:pPr>
        <w:jc w:val="both"/>
        <w:rPr>
          <w:sz w:val="28"/>
          <w:szCs w:val="28"/>
        </w:rPr>
      </w:pPr>
    </w:p>
    <w:p w:rsidR="00EA566D" w:rsidRPr="00F13F6D" w:rsidRDefault="00EA566D" w:rsidP="00290F74">
      <w:pPr>
        <w:outlineLvl w:val="0"/>
        <w:rPr>
          <w:b/>
          <w:sz w:val="28"/>
          <w:szCs w:val="28"/>
        </w:rPr>
      </w:pPr>
      <w:r w:rsidRPr="00F13F6D">
        <w:rPr>
          <w:b/>
          <w:sz w:val="28"/>
          <w:szCs w:val="28"/>
        </w:rPr>
        <w:t>ПОРЯДОК ДЕННИЙ:</w:t>
      </w:r>
    </w:p>
    <w:p w:rsidR="00EA566D" w:rsidRPr="00F13F6D" w:rsidRDefault="00EA566D" w:rsidP="00290F74">
      <w:pPr>
        <w:ind w:firstLine="709"/>
        <w:jc w:val="both"/>
        <w:rPr>
          <w:b/>
          <w:sz w:val="28"/>
          <w:szCs w:val="28"/>
        </w:rPr>
      </w:pPr>
      <w:r w:rsidRPr="00F13F6D">
        <w:rPr>
          <w:b/>
          <w:sz w:val="28"/>
          <w:szCs w:val="28"/>
        </w:rPr>
        <w:t xml:space="preserve">І. </w:t>
      </w:r>
      <w:r w:rsidR="00907C79" w:rsidRPr="00F13F6D">
        <w:rPr>
          <w:b/>
          <w:sz w:val="28"/>
          <w:szCs w:val="28"/>
        </w:rPr>
        <w:t>Заходи</w:t>
      </w:r>
      <w:r w:rsidRPr="00F13F6D">
        <w:rPr>
          <w:b/>
          <w:sz w:val="28"/>
          <w:szCs w:val="28"/>
        </w:rPr>
        <w:t xml:space="preserve"> </w:t>
      </w:r>
      <w:r w:rsidR="006B4FE2" w:rsidRPr="00F13F6D">
        <w:rPr>
          <w:b/>
          <w:sz w:val="28"/>
          <w:szCs w:val="28"/>
        </w:rPr>
        <w:t>і</w:t>
      </w:r>
      <w:r w:rsidRPr="00F13F6D">
        <w:rPr>
          <w:b/>
          <w:sz w:val="28"/>
          <w:szCs w:val="28"/>
        </w:rPr>
        <w:t>з запобігання поширенню на території області гострої респіраторної хвороби COVID-19, спричиненої коронавірусом SARS-CoV-2.</w:t>
      </w:r>
    </w:p>
    <w:p w:rsidR="00E62338" w:rsidRPr="00F13F6D" w:rsidRDefault="00347806" w:rsidP="00290F74">
      <w:pPr>
        <w:ind w:firstLine="709"/>
        <w:jc w:val="both"/>
        <w:outlineLvl w:val="0"/>
        <w:rPr>
          <w:b/>
          <w:sz w:val="28"/>
          <w:szCs w:val="28"/>
        </w:rPr>
      </w:pPr>
      <w:r w:rsidRPr="00F13F6D">
        <w:rPr>
          <w:b/>
          <w:sz w:val="28"/>
          <w:szCs w:val="28"/>
        </w:rPr>
        <w:t>ІІ</w:t>
      </w:r>
      <w:r w:rsidR="00DF5EAC" w:rsidRPr="00F13F6D">
        <w:rPr>
          <w:b/>
          <w:sz w:val="28"/>
          <w:szCs w:val="28"/>
        </w:rPr>
        <w:t>. Інше</w:t>
      </w:r>
      <w:r w:rsidR="00822520" w:rsidRPr="00F13F6D">
        <w:rPr>
          <w:b/>
          <w:sz w:val="28"/>
          <w:szCs w:val="28"/>
        </w:rPr>
        <w:t>.</w:t>
      </w:r>
    </w:p>
    <w:p w:rsidR="00935804" w:rsidRPr="00F13F6D" w:rsidRDefault="00935804" w:rsidP="00290F74">
      <w:pPr>
        <w:ind w:firstLine="709"/>
        <w:jc w:val="both"/>
        <w:rPr>
          <w:b/>
          <w:sz w:val="28"/>
          <w:szCs w:val="28"/>
        </w:rPr>
      </w:pPr>
    </w:p>
    <w:p w:rsidR="00EA566D" w:rsidRPr="00F13F6D" w:rsidRDefault="00EA566D" w:rsidP="00290F74">
      <w:pPr>
        <w:ind w:firstLine="709"/>
        <w:jc w:val="both"/>
        <w:rPr>
          <w:b/>
          <w:sz w:val="28"/>
          <w:szCs w:val="28"/>
        </w:rPr>
      </w:pPr>
      <w:r w:rsidRPr="00F13F6D">
        <w:rPr>
          <w:b/>
          <w:sz w:val="28"/>
          <w:szCs w:val="28"/>
        </w:rPr>
        <w:t xml:space="preserve">І. </w:t>
      </w:r>
      <w:r w:rsidR="00907C79" w:rsidRPr="00F13F6D">
        <w:rPr>
          <w:b/>
          <w:sz w:val="28"/>
          <w:szCs w:val="28"/>
        </w:rPr>
        <w:t>Заходи</w:t>
      </w:r>
      <w:r w:rsidRPr="00F13F6D">
        <w:rPr>
          <w:b/>
          <w:sz w:val="28"/>
          <w:szCs w:val="28"/>
        </w:rPr>
        <w:t xml:space="preserve"> </w:t>
      </w:r>
      <w:r w:rsidR="006B4FE2" w:rsidRPr="00F13F6D">
        <w:rPr>
          <w:b/>
          <w:sz w:val="28"/>
          <w:szCs w:val="28"/>
        </w:rPr>
        <w:t>і</w:t>
      </w:r>
      <w:r w:rsidRPr="00F13F6D">
        <w:rPr>
          <w:b/>
          <w:sz w:val="28"/>
          <w:szCs w:val="28"/>
        </w:rPr>
        <w:t>з запобігання поширенню на території області гострої респіраторної хвороби COVID-19, спричиненої коронавірусом SARS-CoV-2.</w:t>
      </w:r>
    </w:p>
    <w:p w:rsidR="00EA566D" w:rsidRPr="00F13F6D" w:rsidRDefault="00EA566D" w:rsidP="00290F74">
      <w:pPr>
        <w:ind w:firstLine="709"/>
        <w:jc w:val="both"/>
        <w:rPr>
          <w:sz w:val="28"/>
          <w:szCs w:val="28"/>
        </w:rPr>
      </w:pPr>
    </w:p>
    <w:p w:rsidR="00EA566D" w:rsidRPr="00F13F6D" w:rsidRDefault="00EA566D" w:rsidP="00290F74">
      <w:pPr>
        <w:jc w:val="both"/>
        <w:rPr>
          <w:sz w:val="28"/>
          <w:szCs w:val="28"/>
        </w:rPr>
      </w:pPr>
      <w:r w:rsidRPr="00F13F6D">
        <w:rPr>
          <w:sz w:val="28"/>
          <w:szCs w:val="28"/>
        </w:rPr>
        <w:t xml:space="preserve">СЛУХАЛИ: про </w:t>
      </w:r>
      <w:r w:rsidR="00907C79" w:rsidRPr="00F13F6D">
        <w:rPr>
          <w:sz w:val="28"/>
          <w:szCs w:val="28"/>
        </w:rPr>
        <w:t xml:space="preserve">заходи </w:t>
      </w:r>
      <w:r w:rsidR="006B4FE2" w:rsidRPr="00F13F6D">
        <w:rPr>
          <w:sz w:val="28"/>
          <w:szCs w:val="28"/>
        </w:rPr>
        <w:t>і</w:t>
      </w:r>
      <w:r w:rsidRPr="00F13F6D">
        <w:rPr>
          <w:sz w:val="28"/>
          <w:szCs w:val="28"/>
        </w:rPr>
        <w:t xml:space="preserve">з запобігання поширенню на території області гострої респіраторної хвороби COVID-19, спричиненої коронавірусом </w:t>
      </w:r>
      <w:r w:rsidR="00935804" w:rsidRPr="00F13F6D">
        <w:rPr>
          <w:sz w:val="28"/>
          <w:szCs w:val="28"/>
        </w:rPr>
        <w:br/>
      </w:r>
      <w:r w:rsidRPr="00F13F6D">
        <w:rPr>
          <w:sz w:val="28"/>
          <w:szCs w:val="28"/>
        </w:rPr>
        <w:t>SARS-CoV-2.</w:t>
      </w:r>
    </w:p>
    <w:p w:rsidR="00EB6E40" w:rsidRPr="00F13F6D" w:rsidRDefault="00EB6E40" w:rsidP="00290F74">
      <w:pPr>
        <w:ind w:firstLine="709"/>
        <w:jc w:val="both"/>
        <w:rPr>
          <w:sz w:val="28"/>
          <w:szCs w:val="28"/>
        </w:rPr>
      </w:pPr>
    </w:p>
    <w:p w:rsidR="00EA566D" w:rsidRPr="00F13F6D" w:rsidRDefault="00EA566D" w:rsidP="00290F74">
      <w:pPr>
        <w:jc w:val="both"/>
        <w:rPr>
          <w:sz w:val="28"/>
          <w:szCs w:val="28"/>
        </w:rPr>
      </w:pPr>
      <w:r w:rsidRPr="00F13F6D">
        <w:rPr>
          <w:sz w:val="28"/>
          <w:szCs w:val="28"/>
        </w:rPr>
        <w:t>ВИСТУПИЛИ:</w:t>
      </w:r>
    </w:p>
    <w:p w:rsidR="00907C79" w:rsidRPr="00F13F6D" w:rsidRDefault="00907C79" w:rsidP="00290F74">
      <w:pPr>
        <w:ind w:firstLine="709"/>
        <w:jc w:val="both"/>
        <w:rPr>
          <w:sz w:val="28"/>
          <w:szCs w:val="28"/>
        </w:rPr>
      </w:pPr>
      <w:r w:rsidRPr="00F13F6D">
        <w:rPr>
          <w:sz w:val="28"/>
          <w:szCs w:val="28"/>
        </w:rPr>
        <w:t>начальник управління цивільного захисту облдержадміністрації ПРОХОРЕНКО В.А.</w:t>
      </w:r>
    </w:p>
    <w:p w:rsidR="00347806" w:rsidRPr="00F13F6D" w:rsidRDefault="00347806" w:rsidP="00290F74">
      <w:pPr>
        <w:jc w:val="both"/>
        <w:rPr>
          <w:sz w:val="28"/>
          <w:szCs w:val="28"/>
        </w:rPr>
      </w:pPr>
    </w:p>
    <w:p w:rsidR="00EA566D" w:rsidRPr="00F13F6D" w:rsidRDefault="00EA566D" w:rsidP="00290F74">
      <w:pPr>
        <w:jc w:val="both"/>
        <w:rPr>
          <w:sz w:val="28"/>
          <w:szCs w:val="28"/>
        </w:rPr>
      </w:pPr>
      <w:r w:rsidRPr="00F13F6D">
        <w:rPr>
          <w:sz w:val="28"/>
          <w:szCs w:val="28"/>
        </w:rPr>
        <w:t>ВИРІШИЛИ:</w:t>
      </w:r>
    </w:p>
    <w:p w:rsidR="003A27B3" w:rsidRPr="00F13F6D" w:rsidRDefault="003A27B3" w:rsidP="00290F74">
      <w:pPr>
        <w:ind w:firstLine="708"/>
        <w:jc w:val="both"/>
        <w:rPr>
          <w:sz w:val="28"/>
          <w:szCs w:val="28"/>
        </w:rPr>
      </w:pPr>
    </w:p>
    <w:p w:rsidR="008509D6" w:rsidRPr="00F13F6D" w:rsidRDefault="008509D6" w:rsidP="00290F74">
      <w:pPr>
        <w:numPr>
          <w:ilvl w:val="0"/>
          <w:numId w:val="1"/>
        </w:numPr>
        <w:tabs>
          <w:tab w:val="left" w:pos="993"/>
        </w:tabs>
        <w:ind w:left="0" w:firstLine="709"/>
        <w:jc w:val="both"/>
        <w:rPr>
          <w:b/>
          <w:sz w:val="28"/>
          <w:szCs w:val="28"/>
        </w:rPr>
      </w:pPr>
      <w:r w:rsidRPr="00F13F6D">
        <w:rPr>
          <w:sz w:val="28"/>
          <w:szCs w:val="28"/>
        </w:rPr>
        <w:t>З метою запобігання поширенню на території Дніпропетровської області гострої респіраторної хвороби COVID-19, спричиненої коронавірусом               SARS-CoV-2, у</w:t>
      </w:r>
      <w:r w:rsidR="00994E67" w:rsidRPr="00F13F6D">
        <w:rPr>
          <w:sz w:val="28"/>
          <w:szCs w:val="28"/>
        </w:rPr>
        <w:t xml:space="preserve"> зв’язку з прийняттям постанови Кабінету Міністрів України від              </w:t>
      </w:r>
      <w:r w:rsidR="00347806" w:rsidRPr="00F13F6D">
        <w:rPr>
          <w:sz w:val="28"/>
          <w:szCs w:val="28"/>
        </w:rPr>
        <w:t xml:space="preserve"> </w:t>
      </w:r>
      <w:r w:rsidR="00347806" w:rsidRPr="00F13F6D">
        <w:rPr>
          <w:sz w:val="28"/>
          <w:szCs w:val="28"/>
        </w:rPr>
        <w:lastRenderedPageBreak/>
        <w:t xml:space="preserve">09 грудня </w:t>
      </w:r>
      <w:r w:rsidR="00994E67" w:rsidRPr="00F13F6D">
        <w:rPr>
          <w:sz w:val="28"/>
          <w:szCs w:val="28"/>
        </w:rPr>
        <w:t xml:space="preserve">2020 року № </w:t>
      </w:r>
      <w:r w:rsidR="002D088D" w:rsidRPr="00F13F6D">
        <w:rPr>
          <w:sz w:val="28"/>
          <w:szCs w:val="28"/>
        </w:rPr>
        <w:t>1</w:t>
      </w:r>
      <w:r w:rsidR="00B70578" w:rsidRPr="00F13F6D">
        <w:rPr>
          <w:sz w:val="28"/>
          <w:szCs w:val="28"/>
        </w:rPr>
        <w:t>236</w:t>
      </w:r>
      <w:r w:rsidR="00994E67" w:rsidRPr="00F13F6D">
        <w:rPr>
          <w:sz w:val="28"/>
          <w:szCs w:val="28"/>
        </w:rPr>
        <w:t xml:space="preserve"> “</w:t>
      </w:r>
      <w:r w:rsidR="00B70578" w:rsidRPr="00F13F6D">
        <w:rPr>
          <w:bCs/>
          <w:sz w:val="28"/>
          <w:szCs w:val="28"/>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994E67" w:rsidRPr="00F13F6D">
        <w:rPr>
          <w:bCs/>
          <w:sz w:val="28"/>
          <w:szCs w:val="28"/>
        </w:rPr>
        <w:t>”</w:t>
      </w:r>
      <w:r w:rsidR="0080112C" w:rsidRPr="00F13F6D">
        <w:rPr>
          <w:bCs/>
          <w:sz w:val="28"/>
          <w:szCs w:val="28"/>
        </w:rPr>
        <w:t xml:space="preserve"> (далі – Постанова </w:t>
      </w:r>
      <w:r w:rsidR="00A53CCC" w:rsidRPr="00F13F6D">
        <w:rPr>
          <w:bCs/>
          <w:sz w:val="28"/>
          <w:szCs w:val="28"/>
        </w:rPr>
        <w:t xml:space="preserve">КМУ </w:t>
      </w:r>
      <w:r w:rsidR="0080112C" w:rsidRPr="00F13F6D">
        <w:rPr>
          <w:bCs/>
          <w:sz w:val="28"/>
          <w:szCs w:val="28"/>
        </w:rPr>
        <w:t>№ 1236)</w:t>
      </w:r>
      <w:r w:rsidRPr="00F13F6D">
        <w:rPr>
          <w:bCs/>
          <w:sz w:val="28"/>
          <w:szCs w:val="28"/>
        </w:rPr>
        <w:t xml:space="preserve"> на території Дніпропетровської області забороняється:</w:t>
      </w:r>
    </w:p>
    <w:p w:rsidR="00A55E9E" w:rsidRPr="00F13F6D" w:rsidRDefault="00A55E9E" w:rsidP="00A55E9E">
      <w:pPr>
        <w:pStyle w:val="aa"/>
        <w:ind w:left="0" w:firstLine="709"/>
        <w:jc w:val="both"/>
        <w:rPr>
          <w:sz w:val="28"/>
          <w:szCs w:val="28"/>
        </w:rPr>
      </w:pPr>
      <w:r w:rsidRPr="00F13F6D">
        <w:rPr>
          <w:sz w:val="28"/>
          <w:szCs w:val="28"/>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A55E9E" w:rsidRPr="00F13F6D" w:rsidRDefault="00A55E9E" w:rsidP="00A55E9E">
      <w:pPr>
        <w:pStyle w:val="aa"/>
        <w:ind w:left="0" w:firstLine="709"/>
        <w:jc w:val="both"/>
        <w:rPr>
          <w:sz w:val="28"/>
          <w:szCs w:val="28"/>
        </w:rPr>
      </w:pPr>
      <w:r w:rsidRPr="00F13F6D">
        <w:rPr>
          <w:sz w:val="28"/>
          <w:szCs w:val="28"/>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A55E9E" w:rsidRPr="00F13F6D" w:rsidRDefault="00A55E9E" w:rsidP="00A55E9E">
      <w:pPr>
        <w:pStyle w:val="aa"/>
        <w:ind w:left="0" w:firstLine="709"/>
        <w:jc w:val="both"/>
        <w:rPr>
          <w:sz w:val="28"/>
          <w:szCs w:val="28"/>
        </w:rPr>
      </w:pPr>
      <w:r w:rsidRPr="00F13F6D">
        <w:rPr>
          <w:sz w:val="28"/>
          <w:szCs w:val="28"/>
        </w:rPr>
        <w:t>3) самовільно залишати місця самоізоляції, обсервації;</w:t>
      </w:r>
    </w:p>
    <w:p w:rsidR="00A55E9E" w:rsidRPr="00F13F6D" w:rsidRDefault="00A55E9E" w:rsidP="00A55E9E">
      <w:pPr>
        <w:pStyle w:val="aa"/>
        <w:ind w:left="0" w:firstLine="709"/>
        <w:jc w:val="both"/>
        <w:rPr>
          <w:sz w:val="28"/>
          <w:szCs w:val="28"/>
        </w:rPr>
      </w:pPr>
      <w:r w:rsidRPr="00F13F6D">
        <w:rPr>
          <w:sz w:val="28"/>
          <w:szCs w:val="28"/>
        </w:rPr>
        <w:t xml:space="preserve">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членів екіпажів морських та річкових суден, військовослужбовців (підрозділів) збройних сил </w:t>
      </w:r>
      <w:r w:rsidR="00CD4035">
        <w:rPr>
          <w:sz w:val="28"/>
          <w:szCs w:val="28"/>
        </w:rPr>
        <w:t xml:space="preserve">держав </w:t>
      </w:r>
      <w:r w:rsidR="00CD4035" w:rsidRPr="00CD4035">
        <w:rPr>
          <w:sz w:val="28"/>
          <w:szCs w:val="28"/>
        </w:rPr>
        <w:t>–</w:t>
      </w:r>
      <w:r w:rsidR="00CD4035">
        <w:rPr>
          <w:sz w:val="28"/>
          <w:szCs w:val="28"/>
        </w:rPr>
        <w:t xml:space="preserve"> членів НАТО та держав </w:t>
      </w:r>
      <w:r w:rsidR="00CD4035" w:rsidRPr="00CD4035">
        <w:rPr>
          <w:sz w:val="28"/>
          <w:szCs w:val="28"/>
        </w:rPr>
        <w:t>–</w:t>
      </w:r>
      <w:r w:rsidRPr="00F13F6D">
        <w:rPr>
          <w:sz w:val="28"/>
          <w:szCs w:val="28"/>
        </w:rPr>
        <w:t xml:space="preserve">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w:t>
      </w:r>
      <w:r w:rsidR="00CD4035">
        <w:rPr>
          <w:sz w:val="28"/>
          <w:szCs w:val="28"/>
        </w:rPr>
        <w:t>носини із страховою компанією</w:t>
      </w:r>
      <w:r w:rsidR="00CD4035" w:rsidRPr="00CD4035">
        <w:rPr>
          <w:sz w:val="28"/>
          <w:szCs w:val="28"/>
        </w:rPr>
        <w:t>-</w:t>
      </w:r>
      <w:r w:rsidRPr="00F13F6D">
        <w:rPr>
          <w:sz w:val="28"/>
          <w:szCs w:val="28"/>
        </w:rPr>
        <w:t>партнером на території України (</w:t>
      </w:r>
      <w:proofErr w:type="spellStart"/>
      <w:r w:rsidRPr="00F13F6D">
        <w:rPr>
          <w:sz w:val="28"/>
          <w:szCs w:val="28"/>
        </w:rPr>
        <w:t>асистанс</w:t>
      </w:r>
      <w:proofErr w:type="spellEnd"/>
      <w:r w:rsidRPr="00F13F6D">
        <w:rPr>
          <w:sz w:val="28"/>
          <w:szCs w:val="28"/>
        </w:rPr>
        <w:t>), та покриває витрати, пов’язані з лікуванням COVID-19, обсервацією, і діє на строк перебування в Україні.</w:t>
      </w:r>
    </w:p>
    <w:p w:rsidR="00A55E9E" w:rsidRPr="00F13F6D" w:rsidRDefault="00CD4035" w:rsidP="00A55E9E">
      <w:pPr>
        <w:pStyle w:val="aa"/>
        <w:ind w:left="0" w:firstLine="709"/>
        <w:jc w:val="both"/>
        <w:rPr>
          <w:sz w:val="28"/>
          <w:szCs w:val="28"/>
        </w:rPr>
      </w:pPr>
      <w:r>
        <w:rPr>
          <w:sz w:val="28"/>
          <w:szCs w:val="28"/>
        </w:rPr>
        <w:t>У випадку, визначеному в</w:t>
      </w:r>
      <w:r w:rsidR="00A55E9E" w:rsidRPr="00F13F6D">
        <w:rPr>
          <w:sz w:val="28"/>
          <w:szCs w:val="28"/>
        </w:rPr>
        <w:t xml:space="preserve"> цьому підпункті,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w:t>
      </w:r>
      <w:r w:rsidR="00B254E9" w:rsidRPr="00F13F6D">
        <w:rPr>
          <w:sz w:val="28"/>
          <w:szCs w:val="28"/>
        </w:rPr>
        <w:t xml:space="preserve"> </w:t>
      </w:r>
      <w:r w:rsidR="00A55E9E" w:rsidRPr="00F13F6D">
        <w:rPr>
          <w:sz w:val="28"/>
          <w:szCs w:val="28"/>
        </w:rPr>
        <w:t>14 Закону України “Про прикордонний контроль”;</w:t>
      </w:r>
    </w:p>
    <w:p w:rsidR="00A55E9E" w:rsidRPr="00F13F6D" w:rsidRDefault="00A55E9E" w:rsidP="00A55E9E">
      <w:pPr>
        <w:pStyle w:val="aa"/>
        <w:ind w:left="0" w:firstLine="709"/>
        <w:jc w:val="both"/>
        <w:rPr>
          <w:sz w:val="28"/>
          <w:szCs w:val="28"/>
        </w:rPr>
      </w:pPr>
      <w:r w:rsidRPr="00F13F6D">
        <w:rPr>
          <w:sz w:val="28"/>
          <w:szCs w:val="28"/>
        </w:rPr>
        <w:t xml:space="preserve">5) перетин контрольних пунктів в’їзду на тимчасово окуповані території в Донецькій та Луганській областях, Автономної Республіки Крим та </w:t>
      </w:r>
      <w:r w:rsidRPr="00F13F6D">
        <w:rPr>
          <w:sz w:val="28"/>
          <w:szCs w:val="28"/>
        </w:rPr>
        <w:br/>
        <w:t>м. Севастополя та виїзду з них іноземцями та особами без громадянства</w:t>
      </w:r>
      <w:r w:rsidR="00CD4035">
        <w:rPr>
          <w:sz w:val="28"/>
          <w:szCs w:val="28"/>
        </w:rPr>
        <w:t>,</w:t>
      </w:r>
      <w:r w:rsidRPr="00F13F6D">
        <w:rPr>
          <w:sz w:val="28"/>
          <w:szCs w:val="28"/>
        </w:rPr>
        <w:t xml:space="preserve">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w:t>
      </w:r>
      <w:r w:rsidR="00CD4035">
        <w:rPr>
          <w:sz w:val="28"/>
          <w:szCs w:val="28"/>
        </w:rPr>
        <w:t>носини із страховою компанією-</w:t>
      </w:r>
      <w:r w:rsidRPr="00F13F6D">
        <w:rPr>
          <w:sz w:val="28"/>
          <w:szCs w:val="28"/>
        </w:rPr>
        <w:t>партнером на території України (</w:t>
      </w:r>
      <w:proofErr w:type="spellStart"/>
      <w:r w:rsidRPr="00F13F6D">
        <w:rPr>
          <w:sz w:val="28"/>
          <w:szCs w:val="28"/>
        </w:rPr>
        <w:t>асистанс</w:t>
      </w:r>
      <w:proofErr w:type="spellEnd"/>
      <w:r w:rsidRPr="00F13F6D">
        <w:rPr>
          <w:sz w:val="28"/>
          <w:szCs w:val="28"/>
        </w:rPr>
        <w:t>), та покриває витрати, пов’язані з лікуванням COVID-19, і діє на строк перебування в Україні.</w:t>
      </w:r>
    </w:p>
    <w:p w:rsidR="00A55E9E" w:rsidRPr="00F13F6D" w:rsidRDefault="00CD4035" w:rsidP="00A55E9E">
      <w:pPr>
        <w:pStyle w:val="aa"/>
        <w:ind w:left="0" w:firstLine="709"/>
        <w:jc w:val="both"/>
        <w:rPr>
          <w:sz w:val="28"/>
          <w:szCs w:val="28"/>
        </w:rPr>
      </w:pPr>
      <w:r>
        <w:rPr>
          <w:sz w:val="28"/>
          <w:szCs w:val="28"/>
        </w:rPr>
        <w:t>У випадку, визначеному в</w:t>
      </w:r>
      <w:r w:rsidR="00A55E9E" w:rsidRPr="00F13F6D">
        <w:rPr>
          <w:sz w:val="28"/>
          <w:szCs w:val="28"/>
        </w:rPr>
        <w:t xml:space="preserve"> цьому підпункті,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w:t>
      </w:r>
      <w:r w:rsidR="00A55E9E" w:rsidRPr="00F13F6D">
        <w:rPr>
          <w:sz w:val="28"/>
          <w:szCs w:val="28"/>
        </w:rPr>
        <w:lastRenderedPageBreak/>
        <w:t xml:space="preserve">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w:t>
      </w:r>
      <w:r>
        <w:rPr>
          <w:sz w:val="28"/>
          <w:szCs w:val="28"/>
        </w:rPr>
        <w:t>04 </w:t>
      </w:r>
      <w:r w:rsidR="00A55E9E" w:rsidRPr="00F13F6D">
        <w:rPr>
          <w:sz w:val="28"/>
          <w:szCs w:val="28"/>
        </w:rPr>
        <w:t>червня 2015 року № 367 (О</w:t>
      </w:r>
      <w:r>
        <w:rPr>
          <w:sz w:val="28"/>
          <w:szCs w:val="28"/>
        </w:rPr>
        <w:t>фіційний вісник України, 2015 рік</w:t>
      </w:r>
      <w:r w:rsidR="00A55E9E" w:rsidRPr="00F13F6D">
        <w:rPr>
          <w:sz w:val="28"/>
          <w:szCs w:val="28"/>
        </w:rPr>
        <w:t>, № 46</w:t>
      </w:r>
      <w:r>
        <w:rPr>
          <w:sz w:val="28"/>
          <w:szCs w:val="28"/>
        </w:rPr>
        <w:t>, ст. </w:t>
      </w:r>
      <w:r w:rsidR="00A55E9E" w:rsidRPr="00F13F6D">
        <w:rPr>
          <w:sz w:val="28"/>
          <w:szCs w:val="28"/>
        </w:rPr>
        <w:t>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року № 815 (О</w:t>
      </w:r>
      <w:r>
        <w:rPr>
          <w:sz w:val="28"/>
          <w:szCs w:val="28"/>
        </w:rPr>
        <w:t>фіційний вісник України, 2019 рік, № </w:t>
      </w:r>
      <w:r w:rsidR="00A55E9E" w:rsidRPr="00F13F6D">
        <w:rPr>
          <w:sz w:val="28"/>
          <w:szCs w:val="28"/>
        </w:rPr>
        <w:t>70, ст. 2446);</w:t>
      </w:r>
    </w:p>
    <w:p w:rsidR="00A55E9E" w:rsidRPr="00F13F6D" w:rsidRDefault="00A55E9E" w:rsidP="00A55E9E">
      <w:pPr>
        <w:pStyle w:val="aa"/>
        <w:ind w:left="0" w:firstLine="709"/>
        <w:jc w:val="both"/>
        <w:rPr>
          <w:sz w:val="28"/>
          <w:szCs w:val="28"/>
        </w:rPr>
      </w:pPr>
      <w:r w:rsidRPr="00F13F6D">
        <w:rPr>
          <w:sz w:val="28"/>
          <w:szCs w:val="28"/>
        </w:rPr>
        <w:t>6) проведення масових (культурних, у тому числі концертів, спортивних, соціальних, рекламних тощо) заходів за участю більш як 20 осіб (у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A55E9E" w:rsidRPr="00F13F6D" w:rsidRDefault="00A55E9E" w:rsidP="00A55E9E">
      <w:pPr>
        <w:pStyle w:val="aa"/>
        <w:ind w:left="0" w:firstLine="709"/>
        <w:jc w:val="both"/>
        <w:rPr>
          <w:sz w:val="28"/>
          <w:szCs w:val="28"/>
        </w:rPr>
      </w:pPr>
      <w:r w:rsidRPr="00F13F6D">
        <w:rPr>
          <w:sz w:val="28"/>
          <w:szCs w:val="28"/>
        </w:rPr>
        <w:t>7) діяльність культових споруд та приміщень, облаштованих для молитовних потреб, які не забезпечують можливість обмежити кількість відвідувачів з розрахунку одна особа на 5 кв. метрів споруди чи приміщення; проведення релігійних заходів на відкритому повітрі, під час яких не забезпечено дотримання дистанції 1,5 метра між присутніми;</w:t>
      </w:r>
    </w:p>
    <w:p w:rsidR="00A55E9E" w:rsidRPr="00F13F6D" w:rsidRDefault="00A55E9E" w:rsidP="00A55E9E">
      <w:pPr>
        <w:pStyle w:val="aa"/>
        <w:ind w:left="0" w:firstLine="709"/>
        <w:jc w:val="both"/>
        <w:rPr>
          <w:sz w:val="28"/>
          <w:szCs w:val="28"/>
        </w:rPr>
      </w:pPr>
      <w:r w:rsidRPr="00F13F6D">
        <w:rPr>
          <w:sz w:val="28"/>
          <w:szCs w:val="28"/>
        </w:rPr>
        <w:t>8)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вільним місцем поруч, спереду та позаду) у кожному окремому кінозалі або залі;</w:t>
      </w:r>
    </w:p>
    <w:p w:rsidR="00A55E9E" w:rsidRPr="00F13F6D" w:rsidRDefault="00A55E9E" w:rsidP="00A55E9E">
      <w:pPr>
        <w:pStyle w:val="aa"/>
        <w:ind w:left="0" w:firstLine="709"/>
        <w:jc w:val="both"/>
        <w:rPr>
          <w:sz w:val="28"/>
          <w:szCs w:val="28"/>
        </w:rPr>
      </w:pPr>
      <w:r w:rsidRPr="00F13F6D">
        <w:rPr>
          <w:sz w:val="28"/>
          <w:szCs w:val="28"/>
        </w:rPr>
        <w:t>9) приймання відвідувачів у музеях,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A55E9E" w:rsidRPr="00F13F6D" w:rsidRDefault="00A55E9E" w:rsidP="00A55E9E">
      <w:pPr>
        <w:pStyle w:val="aa"/>
        <w:ind w:left="0" w:firstLine="709"/>
        <w:jc w:val="both"/>
        <w:rPr>
          <w:sz w:val="28"/>
          <w:szCs w:val="28"/>
        </w:rPr>
      </w:pPr>
      <w:r w:rsidRPr="00F13F6D">
        <w:rPr>
          <w:sz w:val="28"/>
          <w:szCs w:val="28"/>
        </w:rPr>
        <w:t>10)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p>
    <w:p w:rsidR="00A55E9E" w:rsidRPr="00F13F6D" w:rsidRDefault="00A55E9E" w:rsidP="00A55E9E">
      <w:pPr>
        <w:pStyle w:val="aa"/>
        <w:ind w:left="0" w:firstLine="709"/>
        <w:jc w:val="both"/>
        <w:rPr>
          <w:sz w:val="28"/>
          <w:szCs w:val="28"/>
        </w:rPr>
      </w:pPr>
      <w:r w:rsidRPr="00F13F6D">
        <w:rPr>
          <w:sz w:val="28"/>
          <w:szCs w:val="28"/>
        </w:rPr>
        <w:lastRenderedPageBreak/>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A55E9E" w:rsidRPr="00F13F6D" w:rsidRDefault="00A55E9E" w:rsidP="00A55E9E">
      <w:pPr>
        <w:pStyle w:val="aa"/>
        <w:ind w:left="0" w:firstLine="709"/>
        <w:jc w:val="both"/>
        <w:rPr>
          <w:sz w:val="28"/>
          <w:szCs w:val="28"/>
        </w:rPr>
      </w:pPr>
      <w:r w:rsidRPr="00F13F6D">
        <w:rPr>
          <w:sz w:val="28"/>
          <w:szCs w:val="28"/>
        </w:rPr>
        <w:t>11)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w:t>
      </w:r>
    </w:p>
    <w:p w:rsidR="00A55E9E" w:rsidRPr="00F13F6D" w:rsidRDefault="00A55E9E" w:rsidP="00A55E9E">
      <w:pPr>
        <w:pStyle w:val="aa"/>
        <w:ind w:left="0" w:firstLine="709"/>
        <w:jc w:val="both"/>
        <w:rPr>
          <w:sz w:val="28"/>
          <w:szCs w:val="28"/>
        </w:rPr>
      </w:pPr>
      <w:r w:rsidRPr="00F13F6D">
        <w:rPr>
          <w:sz w:val="28"/>
          <w:szCs w:val="28"/>
        </w:rPr>
        <w:t>12) робота після 23-</w:t>
      </w:r>
      <w:r w:rsidR="00CD4035">
        <w:rPr>
          <w:sz w:val="28"/>
          <w:szCs w:val="28"/>
        </w:rPr>
        <w:t>о</w:t>
      </w:r>
      <w:r w:rsidRPr="00F13F6D">
        <w:rPr>
          <w:sz w:val="28"/>
          <w:szCs w:val="28"/>
        </w:rPr>
        <w:t>ї та до 7-</w:t>
      </w:r>
      <w:r w:rsidR="00CD4035">
        <w:rPr>
          <w:sz w:val="28"/>
          <w:szCs w:val="28"/>
        </w:rPr>
        <w:t>ої години</w:t>
      </w:r>
      <w:r w:rsidRPr="00F13F6D">
        <w:rPr>
          <w:sz w:val="28"/>
          <w:szCs w:val="28"/>
        </w:rPr>
        <w:t xml:space="preserve"> із забороною проведення розрахункових операцій після 22-</w:t>
      </w:r>
      <w:r w:rsidR="00CD4035">
        <w:rPr>
          <w:sz w:val="28"/>
          <w:szCs w:val="28"/>
        </w:rPr>
        <w:t>о</w:t>
      </w:r>
      <w:r w:rsidRPr="00F13F6D">
        <w:rPr>
          <w:sz w:val="28"/>
          <w:szCs w:val="28"/>
        </w:rPr>
        <w:t>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 і діяльності після 23-</w:t>
      </w:r>
      <w:r w:rsidR="00CD4035">
        <w:rPr>
          <w:sz w:val="28"/>
          <w:szCs w:val="28"/>
        </w:rPr>
        <w:t>о</w:t>
      </w:r>
      <w:r w:rsidRPr="00F13F6D">
        <w:rPr>
          <w:sz w:val="28"/>
          <w:szCs w:val="28"/>
        </w:rPr>
        <w:t>ї години 31 грудня 2020 р</w:t>
      </w:r>
      <w:r w:rsidR="00CD4035">
        <w:rPr>
          <w:sz w:val="28"/>
          <w:szCs w:val="28"/>
        </w:rPr>
        <w:t>оку</w:t>
      </w:r>
      <w:r w:rsidRPr="00F13F6D">
        <w:rPr>
          <w:sz w:val="28"/>
          <w:szCs w:val="28"/>
        </w:rPr>
        <w:t xml:space="preserve"> до </w:t>
      </w:r>
      <w:r w:rsidR="00CD4035">
        <w:rPr>
          <w:sz w:val="28"/>
          <w:szCs w:val="28"/>
        </w:rPr>
        <w:br/>
      </w:r>
      <w:r w:rsidRPr="00F13F6D">
        <w:rPr>
          <w:sz w:val="28"/>
          <w:szCs w:val="28"/>
        </w:rPr>
        <w:t>1-</w:t>
      </w:r>
      <w:r w:rsidR="00CD4035">
        <w:rPr>
          <w:sz w:val="28"/>
          <w:szCs w:val="28"/>
        </w:rPr>
        <w:t xml:space="preserve">ої </w:t>
      </w:r>
      <w:r w:rsidRPr="00F13F6D">
        <w:rPr>
          <w:sz w:val="28"/>
          <w:szCs w:val="28"/>
        </w:rPr>
        <w:t xml:space="preserve">години </w:t>
      </w:r>
      <w:r w:rsidR="00CD4035">
        <w:rPr>
          <w:sz w:val="28"/>
          <w:szCs w:val="28"/>
        </w:rPr>
        <w:t>01 січня 2021 року</w:t>
      </w:r>
      <w:r w:rsidRPr="00F13F6D">
        <w:rPr>
          <w:sz w:val="28"/>
          <w:szCs w:val="28"/>
        </w:rPr>
        <w:t>;</w:t>
      </w:r>
    </w:p>
    <w:p w:rsidR="00A55E9E" w:rsidRPr="00F13F6D" w:rsidRDefault="00A55E9E" w:rsidP="00A55E9E">
      <w:pPr>
        <w:pStyle w:val="aa"/>
        <w:ind w:left="0" w:firstLine="709"/>
        <w:jc w:val="both"/>
        <w:rPr>
          <w:sz w:val="28"/>
          <w:szCs w:val="28"/>
        </w:rPr>
      </w:pPr>
      <w:r w:rsidRPr="00F13F6D">
        <w:rPr>
          <w:sz w:val="28"/>
          <w:szCs w:val="28"/>
        </w:rPr>
        <w:t>13) 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w:t>
      </w:r>
      <w:r w:rsidR="00CD4035">
        <w:rPr>
          <w:sz w:val="28"/>
          <w:szCs w:val="28"/>
        </w:rPr>
        <w:t>ез урахування дітей віком до 18 </w:t>
      </w:r>
      <w:r w:rsidRPr="00F13F6D">
        <w:rPr>
          <w:sz w:val="28"/>
          <w:szCs w:val="28"/>
        </w:rPr>
        <w:t>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A55E9E" w:rsidRPr="00F13F6D" w:rsidRDefault="00A55E9E" w:rsidP="00A55E9E">
      <w:pPr>
        <w:pStyle w:val="aa"/>
        <w:ind w:left="0" w:firstLine="709"/>
        <w:jc w:val="both"/>
        <w:rPr>
          <w:sz w:val="28"/>
          <w:szCs w:val="28"/>
        </w:rPr>
      </w:pPr>
      <w:r w:rsidRPr="00F13F6D">
        <w:rPr>
          <w:sz w:val="28"/>
          <w:szCs w:val="28"/>
        </w:rPr>
        <w:t>14) діяльність суб’єктів господарювання, які обслуговують відвідувачів, у яких:</w:t>
      </w:r>
    </w:p>
    <w:p w:rsidR="00A55E9E" w:rsidRPr="00F13F6D" w:rsidRDefault="00A55E9E" w:rsidP="00A55E9E">
      <w:pPr>
        <w:pStyle w:val="aa"/>
        <w:ind w:left="0" w:firstLine="709"/>
        <w:jc w:val="both"/>
        <w:rPr>
          <w:sz w:val="28"/>
          <w:szCs w:val="28"/>
        </w:rPr>
      </w:pPr>
      <w:r w:rsidRPr="00F13F6D">
        <w:rPr>
          <w:sz w:val="28"/>
          <w:szCs w:val="28"/>
        </w:rPr>
        <w:t>не нанесено маркування для перебування в черзі з дотриманням дистанції між відвідувачами не менш як 1,5 метра;</w:t>
      </w:r>
    </w:p>
    <w:p w:rsidR="00A55E9E" w:rsidRPr="00F13F6D" w:rsidRDefault="00A55E9E" w:rsidP="00A55E9E">
      <w:pPr>
        <w:pStyle w:val="aa"/>
        <w:ind w:left="0" w:firstLine="709"/>
        <w:jc w:val="both"/>
        <w:rPr>
          <w:sz w:val="28"/>
          <w:szCs w:val="28"/>
        </w:rPr>
      </w:pPr>
      <w:r w:rsidRPr="00F13F6D">
        <w:rPr>
          <w:sz w:val="28"/>
          <w:szCs w:val="28"/>
        </w:rPr>
        <w:t>не забезпечено працівників засобами індивідуального захисту, зокрема захисними масками або респіраторами, що закривають ніс та рот, та не здійснюється належний контроль за їх використанням;</w:t>
      </w:r>
    </w:p>
    <w:p w:rsidR="00A55E9E" w:rsidRPr="00F13F6D" w:rsidRDefault="00A55E9E" w:rsidP="00A55E9E">
      <w:pPr>
        <w:pStyle w:val="aa"/>
        <w:ind w:left="0" w:firstLine="709"/>
        <w:jc w:val="both"/>
        <w:rPr>
          <w:sz w:val="28"/>
          <w:szCs w:val="28"/>
        </w:rPr>
      </w:pPr>
      <w:r w:rsidRPr="00F13F6D">
        <w:rPr>
          <w:sz w:val="28"/>
          <w:szCs w:val="28"/>
        </w:rPr>
        <w:t>обслуговуються покупці без одягнутих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A55E9E" w:rsidRPr="00F13F6D" w:rsidRDefault="00A55E9E" w:rsidP="00A55E9E">
      <w:pPr>
        <w:pStyle w:val="aa"/>
        <w:ind w:left="0" w:firstLine="709"/>
        <w:jc w:val="both"/>
        <w:rPr>
          <w:sz w:val="28"/>
          <w:szCs w:val="28"/>
        </w:rPr>
      </w:pPr>
      <w:r w:rsidRPr="00F13F6D">
        <w:rPr>
          <w:sz w:val="28"/>
          <w:szCs w:val="28"/>
        </w:rPr>
        <w:t>не забезпечується централізований збір використаних засобів індивідуального захисту в окремі контейнери (урни);</w:t>
      </w:r>
    </w:p>
    <w:p w:rsidR="00A55E9E" w:rsidRPr="00F13F6D" w:rsidRDefault="00A55E9E" w:rsidP="00A55E9E">
      <w:pPr>
        <w:pStyle w:val="aa"/>
        <w:ind w:left="0" w:firstLine="709"/>
        <w:jc w:val="both"/>
        <w:rPr>
          <w:sz w:val="28"/>
          <w:szCs w:val="28"/>
        </w:rPr>
      </w:pPr>
      <w:r w:rsidRPr="00F13F6D">
        <w:rPr>
          <w:sz w:val="28"/>
          <w:szCs w:val="28"/>
        </w:rPr>
        <w:t>15)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r w:rsidR="00266F66">
        <w:rPr>
          <w:sz w:val="28"/>
          <w:szCs w:val="28"/>
        </w:rPr>
        <w:t xml:space="preserve"> України</w:t>
      </w:r>
      <w:r w:rsidRPr="00F13F6D">
        <w:rPr>
          <w:sz w:val="28"/>
          <w:szCs w:val="28"/>
        </w:rPr>
        <w:t>);</w:t>
      </w:r>
    </w:p>
    <w:p w:rsidR="00A55E9E" w:rsidRPr="00F13F6D" w:rsidRDefault="00A55E9E" w:rsidP="00A55E9E">
      <w:pPr>
        <w:pStyle w:val="aa"/>
        <w:ind w:left="0" w:firstLine="709"/>
        <w:jc w:val="both"/>
        <w:rPr>
          <w:sz w:val="28"/>
          <w:szCs w:val="28"/>
        </w:rPr>
      </w:pPr>
      <w:r w:rsidRPr="00F13F6D">
        <w:rPr>
          <w:sz w:val="28"/>
          <w:szCs w:val="28"/>
        </w:rPr>
        <w:t>16)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A55E9E" w:rsidRPr="00F13F6D" w:rsidRDefault="00A55E9E" w:rsidP="00A55E9E">
      <w:pPr>
        <w:pStyle w:val="aa"/>
        <w:ind w:left="0" w:firstLine="709"/>
        <w:jc w:val="both"/>
        <w:rPr>
          <w:sz w:val="28"/>
          <w:szCs w:val="28"/>
        </w:rPr>
      </w:pPr>
      <w:r w:rsidRPr="00F13F6D">
        <w:rPr>
          <w:sz w:val="28"/>
          <w:szCs w:val="28"/>
        </w:rPr>
        <w:lastRenderedPageBreak/>
        <w:t>17)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A55E9E" w:rsidRPr="00F13F6D" w:rsidRDefault="00A55E9E" w:rsidP="00A55E9E">
      <w:pPr>
        <w:pStyle w:val="aa"/>
        <w:ind w:left="0" w:firstLine="709"/>
        <w:jc w:val="both"/>
        <w:rPr>
          <w:sz w:val="28"/>
          <w:szCs w:val="28"/>
        </w:rPr>
      </w:pPr>
      <w:r w:rsidRPr="00F13F6D">
        <w:rPr>
          <w:sz w:val="28"/>
          <w:szCs w:val="28"/>
        </w:rPr>
        <w:t>18) проведення в закладах освіти масових заходів (вистав, свят, концертів) за участю дітей з більш ніж однієї групи/класу та за присутності глядачів (відвідувачів);</w:t>
      </w:r>
    </w:p>
    <w:p w:rsidR="00A55E9E" w:rsidRPr="00F13F6D" w:rsidRDefault="00A55E9E" w:rsidP="00A55E9E">
      <w:pPr>
        <w:pStyle w:val="aa"/>
        <w:ind w:left="0" w:firstLine="709"/>
        <w:jc w:val="both"/>
        <w:rPr>
          <w:sz w:val="28"/>
          <w:szCs w:val="28"/>
        </w:rPr>
      </w:pPr>
      <w:r w:rsidRPr="00F13F6D">
        <w:rPr>
          <w:sz w:val="28"/>
          <w:szCs w:val="28"/>
        </w:rPr>
        <w:t>19) проведення державними та комунальними закладами охорони здоров’я планових заходів з госпіталізації, крім:</w:t>
      </w:r>
    </w:p>
    <w:p w:rsidR="00A55E9E" w:rsidRPr="00F13F6D" w:rsidRDefault="00A55E9E" w:rsidP="00A55E9E">
      <w:pPr>
        <w:pStyle w:val="aa"/>
        <w:ind w:left="0" w:firstLine="709"/>
        <w:jc w:val="both"/>
        <w:rPr>
          <w:sz w:val="28"/>
          <w:szCs w:val="28"/>
        </w:rPr>
      </w:pPr>
      <w:r w:rsidRPr="00F13F6D">
        <w:rPr>
          <w:sz w:val="28"/>
          <w:szCs w:val="28"/>
        </w:rPr>
        <w:t>надання медичної допомоги внаслідок ускладненого перебігу вагітності та пологів;</w:t>
      </w:r>
    </w:p>
    <w:p w:rsidR="00A55E9E" w:rsidRPr="00F13F6D" w:rsidRDefault="00A55E9E" w:rsidP="00A55E9E">
      <w:pPr>
        <w:pStyle w:val="aa"/>
        <w:ind w:left="0" w:firstLine="709"/>
        <w:jc w:val="both"/>
        <w:rPr>
          <w:sz w:val="28"/>
          <w:szCs w:val="28"/>
        </w:rPr>
      </w:pPr>
      <w:r w:rsidRPr="00F13F6D">
        <w:rPr>
          <w:sz w:val="28"/>
          <w:szCs w:val="28"/>
        </w:rPr>
        <w:t>надання медичної допомоги вагітним, роділлям, породіллям, новонародженим;</w:t>
      </w:r>
    </w:p>
    <w:p w:rsidR="00A55E9E" w:rsidRPr="00F13F6D" w:rsidRDefault="00A55E9E" w:rsidP="00A55E9E">
      <w:pPr>
        <w:pStyle w:val="aa"/>
        <w:ind w:left="0" w:firstLine="709"/>
        <w:jc w:val="both"/>
        <w:rPr>
          <w:sz w:val="28"/>
          <w:szCs w:val="28"/>
        </w:rPr>
      </w:pPr>
      <w:r w:rsidRPr="00F13F6D">
        <w:rPr>
          <w:sz w:val="28"/>
          <w:szCs w:val="28"/>
        </w:rPr>
        <w:t xml:space="preserve">надання медичної допомоги у спеціалізованих відділеннях закладів охорони здоров’я пацієнтам з онкологічними та </w:t>
      </w:r>
      <w:proofErr w:type="spellStart"/>
      <w:r w:rsidRPr="00F13F6D">
        <w:rPr>
          <w:sz w:val="28"/>
          <w:szCs w:val="28"/>
        </w:rPr>
        <w:t>пульмонологічними</w:t>
      </w:r>
      <w:proofErr w:type="spellEnd"/>
      <w:r w:rsidRPr="00F13F6D">
        <w:rPr>
          <w:sz w:val="28"/>
          <w:szCs w:val="28"/>
        </w:rPr>
        <w:t xml:space="preserve"> захворюваннями;</w:t>
      </w:r>
    </w:p>
    <w:p w:rsidR="00A55E9E" w:rsidRPr="00F13F6D" w:rsidRDefault="00A55E9E" w:rsidP="00A55E9E">
      <w:pPr>
        <w:pStyle w:val="aa"/>
        <w:ind w:left="0" w:firstLine="709"/>
        <w:jc w:val="both"/>
        <w:rPr>
          <w:sz w:val="28"/>
          <w:szCs w:val="28"/>
        </w:rPr>
      </w:pPr>
      <w:r w:rsidRPr="00F13F6D">
        <w:rPr>
          <w:sz w:val="28"/>
          <w:szCs w:val="28"/>
        </w:rPr>
        <w:t>надання паліативної медичної допомоги у стаціонарних умовах;</w:t>
      </w:r>
    </w:p>
    <w:p w:rsidR="00A55E9E" w:rsidRPr="00F13F6D" w:rsidRDefault="00A55E9E" w:rsidP="00A55E9E">
      <w:pPr>
        <w:pStyle w:val="aa"/>
        <w:ind w:left="0" w:firstLine="709"/>
        <w:jc w:val="both"/>
        <w:rPr>
          <w:sz w:val="28"/>
          <w:szCs w:val="28"/>
        </w:rPr>
      </w:pPr>
      <w:r w:rsidRPr="00F13F6D">
        <w:rPr>
          <w:sz w:val="28"/>
          <w:szCs w:val="28"/>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A55E9E" w:rsidRPr="00F13F6D" w:rsidRDefault="00A55E9E" w:rsidP="00A55E9E">
      <w:pPr>
        <w:pStyle w:val="aa"/>
        <w:ind w:left="0" w:firstLine="709"/>
        <w:jc w:val="both"/>
        <w:rPr>
          <w:sz w:val="28"/>
          <w:szCs w:val="28"/>
        </w:rPr>
      </w:pPr>
      <w:r w:rsidRPr="00F13F6D">
        <w:rPr>
          <w:sz w:val="28"/>
          <w:szCs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A55E9E" w:rsidRPr="00F13F6D" w:rsidRDefault="00A55E9E" w:rsidP="00A55E9E">
      <w:pPr>
        <w:pStyle w:val="aa"/>
        <w:ind w:left="0" w:firstLine="709"/>
        <w:jc w:val="both"/>
        <w:rPr>
          <w:sz w:val="28"/>
          <w:szCs w:val="28"/>
        </w:rPr>
      </w:pPr>
      <w:r w:rsidRPr="00F13F6D">
        <w:rPr>
          <w:sz w:val="28"/>
          <w:szCs w:val="28"/>
        </w:rPr>
        <w:t xml:space="preserve">20) діяльність спортивних залів, фітнес-центрів, які не забезпечують можливість обмежити кількість відвідувачів у залі з розрахунку одна особа на </w:t>
      </w:r>
      <w:r w:rsidR="00B254E9" w:rsidRPr="00F13F6D">
        <w:rPr>
          <w:sz w:val="28"/>
          <w:szCs w:val="28"/>
        </w:rPr>
        <w:br/>
      </w:r>
      <w:r w:rsidRPr="00F13F6D">
        <w:rPr>
          <w:sz w:val="28"/>
          <w:szCs w:val="28"/>
        </w:rPr>
        <w:t>20 кв. метрів загальної площі приміщення;</w:t>
      </w:r>
    </w:p>
    <w:p w:rsidR="00A55E9E" w:rsidRPr="00F13F6D" w:rsidRDefault="00A55E9E" w:rsidP="00A55E9E">
      <w:pPr>
        <w:pStyle w:val="aa"/>
        <w:ind w:left="0" w:firstLine="709"/>
        <w:jc w:val="both"/>
        <w:rPr>
          <w:sz w:val="28"/>
          <w:szCs w:val="28"/>
        </w:rPr>
      </w:pPr>
      <w:r w:rsidRPr="00F13F6D">
        <w:rPr>
          <w:sz w:val="28"/>
          <w:szCs w:val="28"/>
        </w:rPr>
        <w:t>21)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A55E9E" w:rsidRPr="00F13F6D" w:rsidRDefault="00A55E9E" w:rsidP="00A55E9E">
      <w:pPr>
        <w:pStyle w:val="aa"/>
        <w:ind w:left="0" w:firstLine="709"/>
        <w:jc w:val="both"/>
        <w:rPr>
          <w:sz w:val="28"/>
          <w:szCs w:val="28"/>
        </w:rPr>
      </w:pPr>
      <w:r w:rsidRPr="00F13F6D">
        <w:rPr>
          <w:sz w:val="28"/>
          <w:szCs w:val="28"/>
        </w:rPr>
        <w:t>22)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F13F6D">
        <w:rPr>
          <w:sz w:val="28"/>
          <w:szCs w:val="28"/>
        </w:rPr>
        <w:t>кризово</w:t>
      </w:r>
      <w:proofErr w:type="spellEnd"/>
      <w:r w:rsidRPr="00F13F6D">
        <w:rPr>
          <w:sz w:val="28"/>
          <w:szCs w:val="28"/>
        </w:rPr>
        <w:t>);</w:t>
      </w:r>
    </w:p>
    <w:p w:rsidR="00A55E9E" w:rsidRPr="00F13F6D" w:rsidRDefault="00A55E9E" w:rsidP="00A55E9E">
      <w:pPr>
        <w:pStyle w:val="aa"/>
        <w:ind w:left="0" w:firstLine="709"/>
        <w:jc w:val="both"/>
        <w:rPr>
          <w:sz w:val="28"/>
          <w:szCs w:val="28"/>
        </w:rPr>
      </w:pPr>
      <w:r w:rsidRPr="00F13F6D">
        <w:rPr>
          <w:sz w:val="28"/>
          <w:szCs w:val="28"/>
        </w:rPr>
        <w:t xml:space="preserve">23) надання засудженим дозволів на короткочасні виїзди за межі установ виконання покарань, передбачених частиною третьою статті 59, частиною першою статті 67, статтею 111 та частиною першою статті 130 Кримінально-виконавчого кодексу України, відвідування установ виконання покарань та слідчих ізоляторів Державної кримінально-виконавчої служби представниками </w:t>
      </w:r>
      <w:r w:rsidRPr="00F13F6D">
        <w:rPr>
          <w:sz w:val="28"/>
          <w:szCs w:val="28"/>
        </w:rPr>
        <w:lastRenderedPageBreak/>
        <w:t>об’єднань громадян, релігійних та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частині першій статті 24 Кримінально-виконавчого кодексу України та частині п’ятій статті 12 Закону України “Про попереднє ув’язнення”; побачень із 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w:t>
      </w:r>
      <w:r w:rsidR="00266F66">
        <w:rPr>
          <w:sz w:val="28"/>
          <w:szCs w:val="28"/>
        </w:rPr>
        <w:t>ікування COVID-19 та наявності в</w:t>
      </w:r>
      <w:r w:rsidRPr="00F13F6D">
        <w:rPr>
          <w:sz w:val="28"/>
          <w:szCs w:val="28"/>
        </w:rPr>
        <w:t xml:space="preserve"> осіб, які прибули на побачення, лабораторно підтвердженого негативного результату тестування їх на CОVID-19 методом </w:t>
      </w:r>
      <w:proofErr w:type="spellStart"/>
      <w:r w:rsidRPr="00F13F6D">
        <w:rPr>
          <w:sz w:val="28"/>
          <w:szCs w:val="28"/>
        </w:rPr>
        <w:t>полімеразної</w:t>
      </w:r>
      <w:proofErr w:type="spellEnd"/>
      <w:r w:rsidRPr="00F13F6D">
        <w:rPr>
          <w:sz w:val="28"/>
          <w:szCs w:val="28"/>
        </w:rPr>
        <w:t xml:space="preserve"> ланцюгової реакції, яке проведено не більш як за 48 годин до дня надання тривалого побачення, та оригіналу документа, що підтверджує оплату послуги виїзду працівника медичної лабораторії до засудженого з метою забору </w:t>
      </w:r>
      <w:proofErr w:type="spellStart"/>
      <w:r w:rsidRPr="00F13F6D">
        <w:rPr>
          <w:sz w:val="28"/>
          <w:szCs w:val="28"/>
        </w:rPr>
        <w:t>біоматеріалів</w:t>
      </w:r>
      <w:proofErr w:type="spellEnd"/>
      <w:r w:rsidRPr="00F13F6D">
        <w:rPr>
          <w:sz w:val="28"/>
          <w:szCs w:val="28"/>
        </w:rPr>
        <w:t xml:space="preserve"> для проведення тестування на COVID-19 зазначеним методом.</w:t>
      </w:r>
    </w:p>
    <w:p w:rsidR="00A55E9E" w:rsidRPr="00F13F6D" w:rsidRDefault="00A55E9E" w:rsidP="00A55E9E">
      <w:pPr>
        <w:pStyle w:val="aa"/>
        <w:ind w:left="0" w:firstLine="709"/>
        <w:jc w:val="both"/>
        <w:rPr>
          <w:sz w:val="28"/>
          <w:szCs w:val="28"/>
        </w:rPr>
      </w:pPr>
      <w:r w:rsidRPr="00F13F6D">
        <w:rPr>
          <w:sz w:val="28"/>
          <w:szCs w:val="28"/>
        </w:rPr>
        <w:t>Після тривалого побачення засуджені протягом 14 діб перебувають у приміщеннях для ізоляції, де їм на 12-й день ізоляції (або за наявності ознак інфікування COVID-19) обов’язково проводиться тест на COVID-19 у присутності медичного працівника медичної частини філії державної установи “Центр охорони здоров’я Державної кримінально-виконавчої служби України”.</w:t>
      </w:r>
    </w:p>
    <w:p w:rsidR="00A55E9E" w:rsidRPr="00F13F6D" w:rsidRDefault="00A55E9E" w:rsidP="00A55E9E">
      <w:pPr>
        <w:pStyle w:val="aa"/>
        <w:ind w:left="0" w:firstLine="709"/>
        <w:jc w:val="both"/>
        <w:rPr>
          <w:sz w:val="28"/>
          <w:szCs w:val="28"/>
        </w:rPr>
      </w:pPr>
      <w:r w:rsidRPr="00F13F6D">
        <w:rPr>
          <w:sz w:val="28"/>
          <w:szCs w:val="28"/>
        </w:rPr>
        <w:t>Відвідування та побачення відбуваються виключно за умови використання такими особами засобів індивідуального захисту, зокрема респіраторів або захисних масок, що закривають ніс та рот, у тому числі виготовлених самостійно, та відсутності у них на момент побачення ознак інфікування COVID-19.</w:t>
      </w:r>
    </w:p>
    <w:p w:rsidR="00B1152A" w:rsidRPr="00F13F6D" w:rsidRDefault="00A55E9E" w:rsidP="00A55E9E">
      <w:pPr>
        <w:pStyle w:val="aa"/>
        <w:ind w:left="0" w:firstLine="709"/>
        <w:jc w:val="both"/>
        <w:rPr>
          <w:sz w:val="28"/>
          <w:szCs w:val="28"/>
        </w:rPr>
      </w:pPr>
      <w:r w:rsidRPr="00F13F6D">
        <w:rPr>
          <w:sz w:val="28"/>
          <w:szCs w:val="28"/>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E8668F" w:rsidRPr="00F13F6D" w:rsidRDefault="00E8668F" w:rsidP="00290F74">
      <w:pPr>
        <w:tabs>
          <w:tab w:val="left" w:pos="993"/>
        </w:tabs>
        <w:ind w:left="5954" w:hanging="1134"/>
        <w:jc w:val="both"/>
        <w:rPr>
          <w:b/>
          <w:sz w:val="28"/>
          <w:szCs w:val="28"/>
        </w:rPr>
      </w:pPr>
    </w:p>
    <w:p w:rsidR="003716B0" w:rsidRPr="00F13F6D" w:rsidRDefault="00001135" w:rsidP="00290F74">
      <w:pPr>
        <w:tabs>
          <w:tab w:val="left" w:pos="993"/>
        </w:tabs>
        <w:ind w:left="5954" w:hanging="1134"/>
        <w:jc w:val="both"/>
        <w:rPr>
          <w:b/>
          <w:sz w:val="28"/>
          <w:szCs w:val="28"/>
        </w:rPr>
      </w:pPr>
      <w:r w:rsidRPr="00F13F6D">
        <w:rPr>
          <w:b/>
          <w:sz w:val="28"/>
          <w:szCs w:val="28"/>
        </w:rPr>
        <w:t xml:space="preserve">Термін: </w:t>
      </w:r>
      <w:r w:rsidR="003716B0" w:rsidRPr="00F13F6D">
        <w:rPr>
          <w:sz w:val="28"/>
          <w:szCs w:val="28"/>
        </w:rPr>
        <w:t>з 00.00 19 грудня 2020 року</w:t>
      </w:r>
    </w:p>
    <w:p w:rsidR="00001135" w:rsidRPr="00F13F6D" w:rsidRDefault="00F709EE" w:rsidP="003716B0">
      <w:pPr>
        <w:tabs>
          <w:tab w:val="left" w:pos="993"/>
        </w:tabs>
        <w:ind w:left="5954" w:hanging="142"/>
        <w:jc w:val="both"/>
        <w:rPr>
          <w:sz w:val="28"/>
          <w:szCs w:val="28"/>
        </w:rPr>
      </w:pPr>
      <w:r w:rsidRPr="00F13F6D">
        <w:rPr>
          <w:sz w:val="28"/>
          <w:szCs w:val="28"/>
        </w:rPr>
        <w:t xml:space="preserve">на період карантину </w:t>
      </w:r>
    </w:p>
    <w:p w:rsidR="00266F66" w:rsidRPr="00F13F6D" w:rsidRDefault="00266F66" w:rsidP="003716B0">
      <w:pPr>
        <w:tabs>
          <w:tab w:val="left" w:pos="993"/>
        </w:tabs>
        <w:ind w:left="5954" w:hanging="142"/>
        <w:jc w:val="both"/>
        <w:rPr>
          <w:b/>
          <w:sz w:val="28"/>
          <w:szCs w:val="28"/>
        </w:rPr>
      </w:pPr>
    </w:p>
    <w:p w:rsidR="00F709EE" w:rsidRPr="00F13F6D" w:rsidRDefault="00F709EE" w:rsidP="00290F74">
      <w:pPr>
        <w:ind w:firstLine="709"/>
        <w:jc w:val="both"/>
        <w:rPr>
          <w:sz w:val="28"/>
          <w:szCs w:val="28"/>
        </w:rPr>
      </w:pPr>
      <w:r w:rsidRPr="00F13F6D">
        <w:rPr>
          <w:b/>
          <w:sz w:val="28"/>
          <w:szCs w:val="28"/>
        </w:rPr>
        <w:t>2.</w:t>
      </w:r>
      <w:r w:rsidRPr="00F13F6D">
        <w:rPr>
          <w:sz w:val="28"/>
          <w:szCs w:val="28"/>
        </w:rPr>
        <w:t xml:space="preserve"> Додатково до обмежень, передбачених пунктом 1 цього протоколу</w:t>
      </w:r>
      <w:r w:rsidR="00267781" w:rsidRPr="00F13F6D">
        <w:rPr>
          <w:sz w:val="28"/>
          <w:szCs w:val="28"/>
        </w:rPr>
        <w:t>,</w:t>
      </w:r>
      <w:r w:rsidRPr="00F13F6D">
        <w:rPr>
          <w:sz w:val="28"/>
          <w:szCs w:val="28"/>
        </w:rPr>
        <w:t xml:space="preserve"> на території Дніпропетровської області забороняється:</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lastRenderedPageBreak/>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аеропортах;</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2) приймання відвідувачів у торговельно-розважальних центрах, крім приймання відвідувачів у закладах, визначених у підпункті 4 цього пункту;</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3) приймання відвідувачів в інших закладах розважальної діяльності;</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торгівлі виключно товарами, що належать до продуктів харчування, на торговельних площах, не менш як 60 відсотків яких призначено для торгівлі продуктами харчування, лікарськими засобами, виробами медичного призначення, засобами гігієни, засобами зв’язку, ветеринарними препаратами, кормами, насінням, засобами захисту рослин. Торговельна діяльність іншими групами товарів може відбуватися лише із здійсненням адресної доставки замовлень;</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торгівлі пальним;</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перукарень та салонів краси за попереднім записом;</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 xml:space="preserve">5) приймання відвідувачів закладів культури і проведення культурних масових заходів, крім роботи історико-культурних заповідників, суб’єктів господарювання, пов’язаної з виробництвом аудіовізуальних творів, зокрема здійснення кіно- та </w:t>
      </w:r>
      <w:proofErr w:type="spellStart"/>
      <w:r w:rsidRPr="00F13F6D">
        <w:rPr>
          <w:color w:val="1D1D1B"/>
          <w:sz w:val="28"/>
          <w:szCs w:val="28"/>
          <w:lang w:val="uk-UA"/>
        </w:rPr>
        <w:t>відеозйомки</w:t>
      </w:r>
      <w:proofErr w:type="spellEnd"/>
      <w:r w:rsidRPr="00F13F6D">
        <w:rPr>
          <w:color w:val="1D1D1B"/>
          <w:sz w:val="28"/>
          <w:szCs w:val="28"/>
          <w:lang w:val="uk-UA"/>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6)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7) проведення всіх масових (розважальних, спортивних, соціальних, рекламних та інших) заходів (крім організації гірськолижного дозвілля (без роботи закладів громадського харчування та продажу алкогольни</w:t>
      </w:r>
      <w:r w:rsidR="00333F94">
        <w:rPr>
          <w:color w:val="1D1D1B"/>
          <w:sz w:val="28"/>
          <w:szCs w:val="28"/>
          <w:lang w:val="uk-UA"/>
        </w:rPr>
        <w:t xml:space="preserve">х напоїв), новорічних </w:t>
      </w:r>
      <w:r w:rsidRPr="00F13F6D">
        <w:rPr>
          <w:color w:val="1D1D1B"/>
          <w:sz w:val="28"/>
          <w:szCs w:val="28"/>
          <w:lang w:val="uk-UA"/>
        </w:rPr>
        <w:t xml:space="preserve">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w:t>
      </w:r>
      <w:r w:rsidRPr="00F13F6D">
        <w:rPr>
          <w:color w:val="1D1D1B"/>
          <w:sz w:val="28"/>
          <w:szCs w:val="28"/>
          <w:lang w:val="uk-UA"/>
        </w:rPr>
        <w:lastRenderedPageBreak/>
        <w:t>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8) робота закладів громадського харчування та місць для харчування в готелях з 11-</w:t>
      </w:r>
      <w:r w:rsidR="00333F94">
        <w:rPr>
          <w:color w:val="1D1D1B"/>
          <w:sz w:val="28"/>
          <w:szCs w:val="28"/>
          <w:lang w:val="uk-UA"/>
        </w:rPr>
        <w:t>о</w:t>
      </w:r>
      <w:r w:rsidRPr="00F13F6D">
        <w:rPr>
          <w:color w:val="1D1D1B"/>
          <w:sz w:val="28"/>
          <w:szCs w:val="28"/>
          <w:lang w:val="uk-UA"/>
        </w:rPr>
        <w:t>ї години до 6-</w:t>
      </w:r>
      <w:r w:rsidR="00333F94">
        <w:rPr>
          <w:color w:val="1D1D1B"/>
          <w:sz w:val="28"/>
          <w:szCs w:val="28"/>
          <w:lang w:val="uk-UA"/>
        </w:rPr>
        <w:t xml:space="preserve">ої </w:t>
      </w:r>
      <w:r w:rsidRPr="00F13F6D">
        <w:rPr>
          <w:color w:val="1D1D1B"/>
          <w:sz w:val="28"/>
          <w:szCs w:val="28"/>
          <w:lang w:val="uk-UA"/>
        </w:rPr>
        <w:t>години наступної доби, крім надання послуг з харчування в готельному номері за замовленням клієнтів;</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9) діяльність непродовольчих ринків;</w:t>
      </w:r>
    </w:p>
    <w:p w:rsidR="00E8668F" w:rsidRPr="00F13F6D" w:rsidRDefault="00E8668F" w:rsidP="00E8668F">
      <w:pPr>
        <w:pStyle w:val="af2"/>
        <w:shd w:val="clear" w:color="auto" w:fill="FFFFFF"/>
        <w:spacing w:before="0" w:beforeAutospacing="0" w:after="0" w:afterAutospacing="0"/>
        <w:ind w:firstLine="709"/>
        <w:jc w:val="both"/>
        <w:textAlignment w:val="baseline"/>
        <w:rPr>
          <w:color w:val="1D1D1B"/>
          <w:sz w:val="28"/>
          <w:szCs w:val="28"/>
          <w:lang w:val="uk-UA"/>
        </w:rPr>
      </w:pPr>
      <w:r w:rsidRPr="00F13F6D">
        <w:rPr>
          <w:color w:val="1D1D1B"/>
          <w:sz w:val="28"/>
          <w:szCs w:val="28"/>
          <w:lang w:val="uk-UA"/>
        </w:rPr>
        <w:t xml:space="preserve">10) відвідування закладів освіти незалежно від форми власності її здобувачами, крім закладів дошкільної освіти </w:t>
      </w:r>
      <w:r w:rsidR="00333F94">
        <w:rPr>
          <w:color w:val="1D1D1B"/>
          <w:sz w:val="28"/>
          <w:szCs w:val="28"/>
          <w:lang w:val="uk-UA"/>
        </w:rPr>
        <w:t>та спеціальних закладів освіти.</w:t>
      </w:r>
    </w:p>
    <w:p w:rsidR="00A55E9E" w:rsidRPr="00F13F6D" w:rsidRDefault="00A55E9E" w:rsidP="00290F74">
      <w:pPr>
        <w:pStyle w:val="aa"/>
        <w:ind w:left="0" w:firstLine="5103"/>
        <w:rPr>
          <w:b/>
          <w:sz w:val="28"/>
          <w:szCs w:val="28"/>
        </w:rPr>
      </w:pPr>
    </w:p>
    <w:p w:rsidR="00A6423C" w:rsidRPr="00F13F6D" w:rsidRDefault="00EA566D" w:rsidP="00B6320B">
      <w:pPr>
        <w:pStyle w:val="aa"/>
        <w:ind w:left="0" w:firstLine="4820"/>
        <w:rPr>
          <w:sz w:val="28"/>
          <w:szCs w:val="28"/>
        </w:rPr>
      </w:pPr>
      <w:r w:rsidRPr="00F13F6D">
        <w:rPr>
          <w:b/>
          <w:sz w:val="28"/>
          <w:szCs w:val="28"/>
        </w:rPr>
        <w:t xml:space="preserve">Термін: </w:t>
      </w:r>
      <w:r w:rsidR="00F709EE" w:rsidRPr="00F13F6D">
        <w:rPr>
          <w:sz w:val="28"/>
          <w:szCs w:val="28"/>
        </w:rPr>
        <w:t>з 00.00</w:t>
      </w:r>
      <w:r w:rsidR="009F2751" w:rsidRPr="00F13F6D">
        <w:rPr>
          <w:sz w:val="28"/>
          <w:szCs w:val="28"/>
        </w:rPr>
        <w:t xml:space="preserve"> </w:t>
      </w:r>
      <w:r w:rsidR="0080112C" w:rsidRPr="00F13F6D">
        <w:rPr>
          <w:sz w:val="28"/>
          <w:szCs w:val="28"/>
        </w:rPr>
        <w:t>08 січня 2021 року</w:t>
      </w:r>
    </w:p>
    <w:p w:rsidR="00054D2A" w:rsidRPr="00F13F6D" w:rsidRDefault="00B6320B" w:rsidP="0080112C">
      <w:pPr>
        <w:ind w:left="4956" w:firstLine="708"/>
        <w:rPr>
          <w:sz w:val="28"/>
          <w:szCs w:val="28"/>
        </w:rPr>
      </w:pPr>
      <w:r w:rsidRPr="00F13F6D">
        <w:rPr>
          <w:sz w:val="28"/>
          <w:szCs w:val="28"/>
        </w:rPr>
        <w:t xml:space="preserve">   </w:t>
      </w:r>
      <w:r w:rsidR="008F6DF2" w:rsidRPr="00F13F6D">
        <w:rPr>
          <w:sz w:val="28"/>
          <w:szCs w:val="28"/>
        </w:rPr>
        <w:t>до 00.00</w:t>
      </w:r>
      <w:r w:rsidR="00A6423C" w:rsidRPr="00F13F6D">
        <w:rPr>
          <w:sz w:val="28"/>
          <w:szCs w:val="28"/>
        </w:rPr>
        <w:t xml:space="preserve"> </w:t>
      </w:r>
      <w:r w:rsidR="0080112C" w:rsidRPr="00F13F6D">
        <w:rPr>
          <w:sz w:val="28"/>
          <w:szCs w:val="28"/>
        </w:rPr>
        <w:t>25 січня 2021 року</w:t>
      </w:r>
    </w:p>
    <w:p w:rsidR="004646E5" w:rsidRPr="00F13F6D" w:rsidRDefault="004646E5" w:rsidP="00290F74">
      <w:pPr>
        <w:ind w:firstLine="6237"/>
        <w:rPr>
          <w:sz w:val="28"/>
          <w:szCs w:val="28"/>
        </w:rPr>
      </w:pPr>
    </w:p>
    <w:p w:rsidR="00B6320B" w:rsidRPr="0035215B" w:rsidRDefault="00333F94" w:rsidP="0035215B">
      <w:pPr>
        <w:ind w:firstLine="709"/>
        <w:jc w:val="both"/>
        <w:rPr>
          <w:sz w:val="28"/>
          <w:szCs w:val="28"/>
        </w:rPr>
      </w:pPr>
      <w:r>
        <w:rPr>
          <w:b/>
          <w:sz w:val="28"/>
          <w:szCs w:val="28"/>
        </w:rPr>
        <w:t>3.</w:t>
      </w:r>
      <w:r w:rsidR="00B6320B" w:rsidRPr="00F13F6D">
        <w:rPr>
          <w:b/>
          <w:sz w:val="28"/>
          <w:szCs w:val="28"/>
        </w:rPr>
        <w:t xml:space="preserve"> </w:t>
      </w:r>
      <w:r w:rsidR="00B6320B" w:rsidRPr="00643709">
        <w:rPr>
          <w:sz w:val="28"/>
          <w:szCs w:val="28"/>
        </w:rPr>
        <w:t xml:space="preserve">Заходи, </w:t>
      </w:r>
      <w:r w:rsidR="00B6320B" w:rsidRPr="00F13F6D">
        <w:rPr>
          <w:sz w:val="28"/>
          <w:szCs w:val="28"/>
        </w:rPr>
        <w:t xml:space="preserve">пов’язані </w:t>
      </w:r>
      <w:r w:rsidR="00AB4FD9">
        <w:rPr>
          <w:sz w:val="28"/>
          <w:szCs w:val="28"/>
        </w:rPr>
        <w:t xml:space="preserve">з питаннями </w:t>
      </w:r>
      <w:r w:rsidR="00B6320B" w:rsidRPr="00F13F6D">
        <w:rPr>
          <w:sz w:val="28"/>
          <w:szCs w:val="28"/>
        </w:rPr>
        <w:t>самоізоляці</w:t>
      </w:r>
      <w:r w:rsidR="00AB4FD9">
        <w:rPr>
          <w:sz w:val="28"/>
          <w:szCs w:val="28"/>
        </w:rPr>
        <w:t>ї</w:t>
      </w:r>
      <w:r>
        <w:rPr>
          <w:sz w:val="28"/>
          <w:szCs w:val="28"/>
        </w:rPr>
        <w:t>,</w:t>
      </w:r>
      <w:r w:rsidR="00B6320B" w:rsidRPr="00F13F6D">
        <w:rPr>
          <w:sz w:val="28"/>
          <w:szCs w:val="28"/>
        </w:rPr>
        <w:t xml:space="preserve"> </w:t>
      </w:r>
      <w:r w:rsidR="00643709">
        <w:rPr>
          <w:sz w:val="28"/>
          <w:szCs w:val="28"/>
        </w:rPr>
        <w:t>здійснювати</w:t>
      </w:r>
      <w:r w:rsidR="00B6320B" w:rsidRPr="00F13F6D">
        <w:rPr>
          <w:b/>
          <w:sz w:val="28"/>
          <w:szCs w:val="28"/>
        </w:rPr>
        <w:t xml:space="preserve"> </w:t>
      </w:r>
      <w:r w:rsidR="00B6320B" w:rsidRPr="00F13F6D">
        <w:rPr>
          <w:sz w:val="28"/>
          <w:szCs w:val="28"/>
        </w:rPr>
        <w:t xml:space="preserve">відповідно до вимог Постанови </w:t>
      </w:r>
      <w:r w:rsidR="00A53CCC" w:rsidRPr="00F13F6D">
        <w:rPr>
          <w:sz w:val="28"/>
          <w:szCs w:val="28"/>
        </w:rPr>
        <w:t xml:space="preserve">КМУ </w:t>
      </w:r>
      <w:r w:rsidR="00B6320B" w:rsidRPr="00F13F6D">
        <w:rPr>
          <w:sz w:val="28"/>
          <w:szCs w:val="28"/>
        </w:rPr>
        <w:t>№ 1236.</w:t>
      </w:r>
    </w:p>
    <w:p w:rsidR="003716B0" w:rsidRPr="00F13F6D" w:rsidRDefault="00B6320B" w:rsidP="003716B0">
      <w:pPr>
        <w:tabs>
          <w:tab w:val="left" w:pos="993"/>
        </w:tabs>
        <w:ind w:left="5954" w:hanging="1134"/>
        <w:jc w:val="both"/>
        <w:rPr>
          <w:b/>
          <w:sz w:val="28"/>
          <w:szCs w:val="28"/>
        </w:rPr>
      </w:pPr>
      <w:r w:rsidRPr="00F13F6D">
        <w:rPr>
          <w:b/>
          <w:sz w:val="28"/>
          <w:szCs w:val="28"/>
        </w:rPr>
        <w:t xml:space="preserve">Термін: </w:t>
      </w:r>
      <w:r w:rsidR="003716B0" w:rsidRPr="00F13F6D">
        <w:rPr>
          <w:sz w:val="28"/>
          <w:szCs w:val="28"/>
        </w:rPr>
        <w:t>з 00.00 19 грудня 2020 року</w:t>
      </w:r>
    </w:p>
    <w:p w:rsidR="003716B0" w:rsidRPr="00F13F6D" w:rsidRDefault="003716B0" w:rsidP="003716B0">
      <w:pPr>
        <w:tabs>
          <w:tab w:val="left" w:pos="993"/>
        </w:tabs>
        <w:ind w:left="5954" w:hanging="142"/>
        <w:jc w:val="both"/>
        <w:rPr>
          <w:b/>
          <w:sz w:val="28"/>
          <w:szCs w:val="28"/>
        </w:rPr>
      </w:pPr>
      <w:r w:rsidRPr="00F13F6D">
        <w:rPr>
          <w:b/>
          <w:sz w:val="28"/>
          <w:szCs w:val="28"/>
        </w:rPr>
        <w:t xml:space="preserve">  </w:t>
      </w:r>
      <w:r w:rsidRPr="00F13F6D">
        <w:rPr>
          <w:sz w:val="28"/>
          <w:szCs w:val="28"/>
        </w:rPr>
        <w:t xml:space="preserve">на період карантину </w:t>
      </w:r>
    </w:p>
    <w:p w:rsidR="00B6320B" w:rsidRPr="00F13F6D" w:rsidRDefault="00B6320B" w:rsidP="00B6320B">
      <w:pPr>
        <w:tabs>
          <w:tab w:val="left" w:pos="993"/>
        </w:tabs>
        <w:ind w:left="5954" w:hanging="1134"/>
        <w:jc w:val="both"/>
        <w:rPr>
          <w:b/>
          <w:sz w:val="28"/>
          <w:szCs w:val="28"/>
        </w:rPr>
      </w:pPr>
    </w:p>
    <w:tbl>
      <w:tblPr>
        <w:tblW w:w="9746" w:type="dxa"/>
        <w:tblLayout w:type="fixed"/>
        <w:tblLook w:val="01E0" w:firstRow="1" w:lastRow="1" w:firstColumn="1" w:lastColumn="1" w:noHBand="0" w:noVBand="0"/>
      </w:tblPr>
      <w:tblGrid>
        <w:gridCol w:w="2376"/>
        <w:gridCol w:w="7370"/>
      </w:tblGrid>
      <w:tr w:rsidR="009B04B4" w:rsidRPr="00F13F6D" w:rsidTr="004E49E1">
        <w:tc>
          <w:tcPr>
            <w:tcW w:w="2376" w:type="dxa"/>
          </w:tcPr>
          <w:p w:rsidR="009B04B4" w:rsidRPr="00F13F6D" w:rsidRDefault="009B04B4" w:rsidP="004E49E1">
            <w:pPr>
              <w:widowControl w:val="0"/>
              <w:tabs>
                <w:tab w:val="left" w:pos="4320"/>
                <w:tab w:val="left" w:pos="5040"/>
              </w:tabs>
              <w:autoSpaceDE w:val="0"/>
              <w:autoSpaceDN w:val="0"/>
              <w:adjustRightInd w:val="0"/>
              <w:ind w:firstLine="840"/>
              <w:rPr>
                <w:b/>
                <w:bCs/>
                <w:sz w:val="28"/>
                <w:szCs w:val="28"/>
              </w:rPr>
            </w:pPr>
            <w:r w:rsidRPr="00F13F6D">
              <w:rPr>
                <w:b/>
                <w:bCs/>
                <w:sz w:val="28"/>
                <w:szCs w:val="28"/>
              </w:rPr>
              <w:t>4.</w:t>
            </w:r>
          </w:p>
        </w:tc>
        <w:tc>
          <w:tcPr>
            <w:tcW w:w="7370" w:type="dxa"/>
          </w:tcPr>
          <w:p w:rsidR="009B04B4" w:rsidRPr="00F13F6D" w:rsidRDefault="009B04B4" w:rsidP="004E49E1">
            <w:pPr>
              <w:rPr>
                <w:b/>
                <w:sz w:val="28"/>
                <w:szCs w:val="28"/>
              </w:rPr>
            </w:pPr>
            <w:r w:rsidRPr="00F13F6D">
              <w:rPr>
                <w:b/>
                <w:sz w:val="28"/>
                <w:szCs w:val="28"/>
              </w:rPr>
              <w:t xml:space="preserve">МІСЬКИМ ГОЛОВАМ </w:t>
            </w:r>
          </w:p>
          <w:p w:rsidR="009B04B4" w:rsidRPr="00F13F6D" w:rsidRDefault="009B04B4" w:rsidP="004E49E1">
            <w:pPr>
              <w:rPr>
                <w:b/>
                <w:sz w:val="28"/>
                <w:szCs w:val="28"/>
              </w:rPr>
            </w:pPr>
            <w:r w:rsidRPr="00F13F6D">
              <w:rPr>
                <w:b/>
                <w:sz w:val="28"/>
                <w:szCs w:val="28"/>
              </w:rPr>
              <w:t xml:space="preserve">ГОЛОВАМ РАЙДЕРЖАДМІНІСТРАЦІЙ </w:t>
            </w:r>
          </w:p>
          <w:p w:rsidR="009B04B4" w:rsidRPr="00F13F6D" w:rsidRDefault="009B04B4" w:rsidP="004E49E1">
            <w:pPr>
              <w:rPr>
                <w:b/>
                <w:sz w:val="28"/>
                <w:szCs w:val="28"/>
              </w:rPr>
            </w:pPr>
            <w:r w:rsidRPr="00F13F6D">
              <w:rPr>
                <w:b/>
                <w:sz w:val="28"/>
                <w:szCs w:val="28"/>
              </w:rPr>
              <w:t xml:space="preserve">ГОЛОВАМ ОБ’ЄДНАНИХ </w:t>
            </w:r>
          </w:p>
          <w:p w:rsidR="009B04B4" w:rsidRPr="00F13F6D" w:rsidRDefault="009B04B4" w:rsidP="004E49E1">
            <w:pPr>
              <w:rPr>
                <w:b/>
                <w:sz w:val="28"/>
                <w:szCs w:val="28"/>
              </w:rPr>
            </w:pPr>
            <w:r w:rsidRPr="00F13F6D">
              <w:rPr>
                <w:b/>
                <w:sz w:val="28"/>
                <w:szCs w:val="28"/>
              </w:rPr>
              <w:t xml:space="preserve">ТЕРИТОРІАЛЬНИХ ГРОМАД </w:t>
            </w:r>
          </w:p>
          <w:p w:rsidR="009B04B4" w:rsidRPr="00F13F6D" w:rsidRDefault="009B04B4" w:rsidP="004E49E1">
            <w:pPr>
              <w:rPr>
                <w:b/>
                <w:sz w:val="28"/>
                <w:szCs w:val="28"/>
              </w:rPr>
            </w:pPr>
            <w:r w:rsidRPr="00F13F6D">
              <w:rPr>
                <w:b/>
                <w:sz w:val="28"/>
                <w:szCs w:val="28"/>
              </w:rPr>
              <w:t xml:space="preserve">СТРУКТУРНИМ ПІДРОЗДІЛАМ ОБЛДЕРЖАДМІНІСТРАЦІЇ </w:t>
            </w:r>
          </w:p>
          <w:p w:rsidR="009B04B4" w:rsidRPr="00F13F6D" w:rsidRDefault="009B04B4" w:rsidP="004E49E1">
            <w:pPr>
              <w:rPr>
                <w:b/>
                <w:sz w:val="28"/>
                <w:szCs w:val="28"/>
              </w:rPr>
            </w:pPr>
            <w:r w:rsidRPr="00F13F6D">
              <w:rPr>
                <w:b/>
                <w:sz w:val="28"/>
                <w:szCs w:val="28"/>
              </w:rPr>
              <w:t xml:space="preserve">ТЕРИТОРІАЛЬНИМ ПІДРОЗДІЛАМ </w:t>
            </w:r>
          </w:p>
          <w:p w:rsidR="009B04B4" w:rsidRPr="00F13F6D" w:rsidRDefault="009B04B4" w:rsidP="004E49E1">
            <w:pPr>
              <w:rPr>
                <w:b/>
                <w:sz w:val="28"/>
                <w:szCs w:val="28"/>
              </w:rPr>
            </w:pPr>
            <w:r w:rsidRPr="00F13F6D">
              <w:rPr>
                <w:b/>
                <w:sz w:val="28"/>
                <w:szCs w:val="28"/>
              </w:rPr>
              <w:t>МІНІСТЕРСТВ ТА ІНШИХ ЦЕНТРАЛЬНИХ ОРГАНІВ ВИКОНАВЧОЇ ВЛАДИ</w:t>
            </w:r>
          </w:p>
          <w:p w:rsidR="009B04B4" w:rsidRPr="00F13F6D" w:rsidRDefault="009B04B4" w:rsidP="004E49E1">
            <w:pPr>
              <w:rPr>
                <w:b/>
                <w:sz w:val="28"/>
                <w:szCs w:val="28"/>
              </w:rPr>
            </w:pPr>
            <w:r w:rsidRPr="00F13F6D">
              <w:rPr>
                <w:b/>
                <w:sz w:val="28"/>
                <w:szCs w:val="28"/>
              </w:rPr>
              <w:t xml:space="preserve">КЕРІВНИКАМ ПІДПРИЄМСТВ, </w:t>
            </w:r>
          </w:p>
          <w:p w:rsidR="009B04B4" w:rsidRPr="00F13F6D" w:rsidRDefault="009B04B4" w:rsidP="004E49E1">
            <w:pPr>
              <w:rPr>
                <w:b/>
                <w:sz w:val="28"/>
                <w:szCs w:val="28"/>
              </w:rPr>
            </w:pPr>
            <w:r w:rsidRPr="00F13F6D">
              <w:rPr>
                <w:b/>
                <w:sz w:val="28"/>
                <w:szCs w:val="28"/>
              </w:rPr>
              <w:t xml:space="preserve">УСТАНОВ ТА ОРГАНІЗАЦІЙ </w:t>
            </w:r>
          </w:p>
          <w:p w:rsidR="009B04B4" w:rsidRPr="00F13F6D" w:rsidRDefault="009B04B4" w:rsidP="004E49E1">
            <w:pPr>
              <w:rPr>
                <w:b/>
                <w:sz w:val="28"/>
                <w:szCs w:val="28"/>
              </w:rPr>
            </w:pPr>
            <w:r w:rsidRPr="00F13F6D">
              <w:rPr>
                <w:b/>
                <w:sz w:val="28"/>
                <w:szCs w:val="28"/>
              </w:rPr>
              <w:t>УСІХ ФОРМ ВЛАСНОСТІ</w:t>
            </w:r>
          </w:p>
        </w:tc>
      </w:tr>
    </w:tbl>
    <w:p w:rsidR="00A53CCC" w:rsidRPr="00F13F6D" w:rsidRDefault="00A53CCC" w:rsidP="00A53CCC">
      <w:pPr>
        <w:ind w:firstLine="709"/>
        <w:jc w:val="both"/>
        <w:rPr>
          <w:b/>
          <w:sz w:val="28"/>
          <w:szCs w:val="28"/>
        </w:rPr>
      </w:pPr>
    </w:p>
    <w:p w:rsidR="00A53CCC" w:rsidRPr="00F13F6D" w:rsidRDefault="00A53CCC" w:rsidP="00A53CCC">
      <w:pPr>
        <w:ind w:firstLine="709"/>
        <w:jc w:val="both"/>
        <w:rPr>
          <w:sz w:val="28"/>
          <w:szCs w:val="28"/>
        </w:rPr>
      </w:pPr>
      <w:r w:rsidRPr="00F13F6D">
        <w:rPr>
          <w:b/>
          <w:sz w:val="28"/>
          <w:szCs w:val="28"/>
        </w:rPr>
        <w:t>4.1.</w:t>
      </w:r>
      <w:r w:rsidRPr="00F13F6D">
        <w:rPr>
          <w:sz w:val="28"/>
          <w:szCs w:val="28"/>
        </w:rPr>
        <w:t xml:space="preserve"> У своїй діяльності неухильно керуватися положеннями, передбаченими </w:t>
      </w:r>
      <w:r w:rsidR="00F35A88" w:rsidRPr="00F13F6D">
        <w:rPr>
          <w:sz w:val="28"/>
          <w:szCs w:val="28"/>
        </w:rPr>
        <w:t xml:space="preserve">Постановою </w:t>
      </w:r>
      <w:r w:rsidRPr="00F13F6D">
        <w:rPr>
          <w:sz w:val="28"/>
          <w:szCs w:val="28"/>
        </w:rPr>
        <w:t>КМУ № 1236.</w:t>
      </w:r>
    </w:p>
    <w:p w:rsidR="00A53CCC" w:rsidRPr="00F13F6D" w:rsidRDefault="00A53CCC" w:rsidP="00A53CCC">
      <w:pPr>
        <w:ind w:firstLine="709"/>
        <w:jc w:val="both"/>
        <w:rPr>
          <w:sz w:val="28"/>
          <w:szCs w:val="28"/>
        </w:rPr>
      </w:pPr>
      <w:r w:rsidRPr="00F13F6D">
        <w:rPr>
          <w:b/>
          <w:sz w:val="28"/>
          <w:szCs w:val="28"/>
        </w:rPr>
        <w:t>4.2.</w:t>
      </w:r>
      <w:r w:rsidRPr="00F13F6D">
        <w:rPr>
          <w:sz w:val="28"/>
          <w:szCs w:val="28"/>
        </w:rPr>
        <w:t xml:space="preserve"> Вжити протиепідемічних заходів, які визначаються Постановою </w:t>
      </w:r>
      <w:r w:rsidRPr="00F13F6D">
        <w:rPr>
          <w:sz w:val="28"/>
          <w:szCs w:val="28"/>
        </w:rPr>
        <w:br/>
        <w:t>КМУ № 1236, цими протокольними рішеннями, та здійснювати контроль за їх виконанням.</w:t>
      </w:r>
    </w:p>
    <w:p w:rsidR="00B6320B" w:rsidRPr="00333F94" w:rsidRDefault="009B04B4" w:rsidP="009B04B4">
      <w:pPr>
        <w:jc w:val="both"/>
        <w:rPr>
          <w:sz w:val="28"/>
          <w:szCs w:val="28"/>
        </w:rPr>
      </w:pPr>
      <w:r w:rsidRPr="00F13F6D">
        <w:rPr>
          <w:b/>
          <w:sz w:val="28"/>
          <w:szCs w:val="28"/>
        </w:rPr>
        <w:tab/>
      </w:r>
      <w:r w:rsidR="00A53CCC" w:rsidRPr="00333F94">
        <w:rPr>
          <w:b/>
          <w:sz w:val="28"/>
          <w:szCs w:val="28"/>
        </w:rPr>
        <w:t xml:space="preserve">4.3. </w:t>
      </w:r>
      <w:r w:rsidRPr="00333F94">
        <w:rPr>
          <w:sz w:val="28"/>
          <w:szCs w:val="28"/>
        </w:rPr>
        <w:t>З</w:t>
      </w:r>
      <w:r w:rsidR="00A53CCC" w:rsidRPr="00333F94">
        <w:rPr>
          <w:sz w:val="28"/>
          <w:szCs w:val="28"/>
        </w:rPr>
        <w:t xml:space="preserve"> метою обмеження скупчення осіб в транспорті та на шляхах прямування на роботу (з роботи) з</w:t>
      </w:r>
      <w:r w:rsidRPr="00333F94">
        <w:rPr>
          <w:sz w:val="28"/>
          <w:szCs w:val="28"/>
        </w:rPr>
        <w:t>абезпечити:</w:t>
      </w:r>
    </w:p>
    <w:p w:rsidR="009B04B4" w:rsidRPr="00333F94" w:rsidRDefault="009B04B4" w:rsidP="00A53CCC">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позмінну роботу працівн</w:t>
      </w:r>
      <w:r w:rsidR="00333F94" w:rsidRPr="00333F94">
        <w:rPr>
          <w:sz w:val="28"/>
          <w:szCs w:val="28"/>
          <w:lang w:val="uk-UA"/>
        </w:rPr>
        <w:t>иків, а за технічної можливості </w:t>
      </w:r>
      <w:r w:rsidR="00A53CCC" w:rsidRPr="00333F94">
        <w:rPr>
          <w:sz w:val="28"/>
          <w:szCs w:val="28"/>
          <w:lang w:val="uk-UA"/>
        </w:rPr>
        <w:t xml:space="preserve">– </w:t>
      </w:r>
      <w:r w:rsidRPr="00333F94">
        <w:rPr>
          <w:sz w:val="28"/>
          <w:szCs w:val="28"/>
          <w:lang w:val="uk-UA"/>
        </w:rPr>
        <w:t>також роботу в режимі реального часу через</w:t>
      </w:r>
      <w:r w:rsidR="00333F94" w:rsidRPr="00333F94">
        <w:rPr>
          <w:sz w:val="28"/>
          <w:szCs w:val="28"/>
          <w:lang w:val="uk-UA"/>
        </w:rPr>
        <w:t xml:space="preserve"> і</w:t>
      </w:r>
      <w:r w:rsidRPr="00333F94">
        <w:rPr>
          <w:sz w:val="28"/>
          <w:szCs w:val="28"/>
          <w:lang w:val="uk-UA"/>
        </w:rPr>
        <w:t>нтернет із збереженням заробітної плати, дистанційну (надомну) роботу;</w:t>
      </w:r>
    </w:p>
    <w:p w:rsidR="009B04B4" w:rsidRPr="00333F94" w:rsidRDefault="009B04B4" w:rsidP="00A53CCC">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lastRenderedPageBreak/>
        <w:t xml:space="preserve">встановлення відстані у </w:t>
      </w:r>
      <w:proofErr w:type="spellStart"/>
      <w:r w:rsidRPr="00333F94">
        <w:rPr>
          <w:sz w:val="28"/>
          <w:szCs w:val="28"/>
          <w:lang w:val="uk-UA"/>
        </w:rPr>
        <w:t>прикасовій</w:t>
      </w:r>
      <w:proofErr w:type="spellEnd"/>
      <w:r w:rsidRPr="00333F94">
        <w:rPr>
          <w:sz w:val="28"/>
          <w:szCs w:val="28"/>
          <w:lang w:val="uk-UA"/>
        </w:rPr>
        <w:t xml:space="preserve"> та касовій зонах закладу торгівлі між особами (за винятком покупця і продавця) не менше ніж 1,5 метра та/або наявність між ними відповідних захисних екранів;</w:t>
      </w:r>
    </w:p>
    <w:p w:rsidR="009B04B4" w:rsidRPr="00333F94" w:rsidRDefault="009B04B4" w:rsidP="00A53CCC">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визначення часу (не менше двох годин) пріоритетного прийому громадян похилого віку та осіб з інвалідністю;</w:t>
      </w:r>
    </w:p>
    <w:p w:rsidR="009B04B4" w:rsidRPr="00333F94" w:rsidRDefault="009B04B4" w:rsidP="00A53CCC">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дотримання відстані не менше ніж 1,5 метра між відвідувачами, які очікують дозволу на вхід до приміщень.</w:t>
      </w:r>
    </w:p>
    <w:p w:rsidR="000D7E1D" w:rsidRPr="00333F94" w:rsidRDefault="00A53CCC"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b/>
          <w:sz w:val="28"/>
          <w:szCs w:val="28"/>
          <w:lang w:val="uk-UA"/>
        </w:rPr>
        <w:t xml:space="preserve">4.4. </w:t>
      </w:r>
      <w:r w:rsidR="000D7E1D" w:rsidRPr="00333F94">
        <w:rPr>
          <w:sz w:val="28"/>
          <w:szCs w:val="28"/>
          <w:lang w:val="uk-UA"/>
        </w:rPr>
        <w:t>Рекомендувати суб’єктам господарювання на період дії карантину внести (у разі потреби) зміни до режимів їх роботи з метою встановлення початку роботи о 9-</w:t>
      </w:r>
      <w:r w:rsidR="00333F94" w:rsidRPr="00333F94">
        <w:rPr>
          <w:sz w:val="28"/>
          <w:szCs w:val="28"/>
          <w:lang w:val="uk-UA"/>
        </w:rPr>
        <w:t>о</w:t>
      </w:r>
      <w:r w:rsidR="000D7E1D" w:rsidRPr="00333F94">
        <w:rPr>
          <w:sz w:val="28"/>
          <w:szCs w:val="28"/>
          <w:lang w:val="uk-UA"/>
        </w:rPr>
        <w:t>й, 10-</w:t>
      </w:r>
      <w:r w:rsidR="00333F94" w:rsidRPr="00333F94">
        <w:rPr>
          <w:sz w:val="28"/>
          <w:szCs w:val="28"/>
          <w:lang w:val="uk-UA"/>
        </w:rPr>
        <w:t>о</w:t>
      </w:r>
      <w:r w:rsidR="000D7E1D" w:rsidRPr="00333F94">
        <w:rPr>
          <w:sz w:val="28"/>
          <w:szCs w:val="28"/>
          <w:lang w:val="uk-UA"/>
        </w:rPr>
        <w:t>й годині чи більш пізній час. Зокрема, встановити початок роботи о 10-й годині або більш пізній час та час пріоритетного обслуговування з 10-</w:t>
      </w:r>
      <w:r w:rsidR="00333F94" w:rsidRPr="00333F94">
        <w:rPr>
          <w:sz w:val="28"/>
          <w:szCs w:val="28"/>
          <w:lang w:val="uk-UA"/>
        </w:rPr>
        <w:t>о</w:t>
      </w:r>
      <w:r w:rsidR="000D7E1D" w:rsidRPr="00333F94">
        <w:rPr>
          <w:sz w:val="28"/>
          <w:szCs w:val="28"/>
          <w:lang w:val="uk-UA"/>
        </w:rPr>
        <w:t>ї до 12-</w:t>
      </w:r>
      <w:r w:rsidR="00333F94" w:rsidRPr="00333F94">
        <w:rPr>
          <w:sz w:val="28"/>
          <w:szCs w:val="28"/>
          <w:lang w:val="uk-UA"/>
        </w:rPr>
        <w:t>о</w:t>
      </w:r>
      <w:r w:rsidR="000D7E1D" w:rsidRPr="00333F94">
        <w:rPr>
          <w:sz w:val="28"/>
          <w:szCs w:val="28"/>
          <w:lang w:val="uk-UA"/>
        </w:rPr>
        <w:t>ї години або з більш пізнього часу протягом двох годин громадян похилого віку та осіб з інвалідністю для суб’єктів господарювання, які провадять свою діяльність у таких видах економічної діяльності:</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оптова та роздрібна торгівля;</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ремонт автотранспортних засобів і мотоциклів;</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поштова та кур’єрська діяльність;</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тимчасове розміщення та організація харчування;</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страхова діяльність;</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надання соціальної допомоги;</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333F94">
        <w:rPr>
          <w:sz w:val="28"/>
          <w:szCs w:val="28"/>
          <w:lang w:val="uk-UA"/>
        </w:rPr>
        <w:t>мистецтво, спорт, розваги та відпочинок.</w:t>
      </w:r>
    </w:p>
    <w:p w:rsidR="009B04B4" w:rsidRPr="00333F94" w:rsidRDefault="000D7E1D" w:rsidP="000D7E1D">
      <w:pPr>
        <w:pStyle w:val="af2"/>
        <w:shd w:val="clear" w:color="auto" w:fill="FFFFFF"/>
        <w:spacing w:before="0" w:beforeAutospacing="0" w:after="0" w:afterAutospacing="0"/>
        <w:ind w:firstLine="709"/>
        <w:jc w:val="both"/>
        <w:textAlignment w:val="baseline"/>
        <w:rPr>
          <w:sz w:val="28"/>
          <w:szCs w:val="28"/>
          <w:lang w:val="uk-UA"/>
        </w:rPr>
      </w:pPr>
      <w:r w:rsidRPr="00F13F6D">
        <w:rPr>
          <w:b/>
          <w:sz w:val="28"/>
          <w:szCs w:val="28"/>
          <w:lang w:val="uk-UA"/>
        </w:rPr>
        <w:t>4.5.</w:t>
      </w:r>
      <w:r w:rsidRPr="00F13F6D">
        <w:rPr>
          <w:sz w:val="28"/>
          <w:szCs w:val="28"/>
          <w:lang w:val="uk-UA"/>
        </w:rPr>
        <w:t xml:space="preserve"> Опрацювати питання щодо можливості запровадження на період дії карантину графіків роботи підприємств, установ, організацій, які </w:t>
      </w:r>
      <w:r w:rsidRPr="00333F94">
        <w:rPr>
          <w:sz w:val="28"/>
          <w:szCs w:val="28"/>
          <w:lang w:val="uk-UA"/>
        </w:rPr>
        <w:t>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0D7E1D" w:rsidRPr="00333F94" w:rsidRDefault="000D7E1D" w:rsidP="000D7E1D">
      <w:pPr>
        <w:pStyle w:val="af2"/>
        <w:shd w:val="clear" w:color="auto" w:fill="FFFFFF"/>
        <w:spacing w:before="0" w:beforeAutospacing="0" w:after="0" w:afterAutospacing="0"/>
        <w:ind w:firstLine="709"/>
        <w:jc w:val="both"/>
        <w:textAlignment w:val="baseline"/>
        <w:rPr>
          <w:sz w:val="28"/>
          <w:szCs w:val="28"/>
          <w:shd w:val="clear" w:color="auto" w:fill="FFFFFF"/>
          <w:lang w:val="uk-UA"/>
        </w:rPr>
      </w:pPr>
      <w:r w:rsidRPr="00333F94">
        <w:rPr>
          <w:b/>
          <w:sz w:val="28"/>
          <w:szCs w:val="28"/>
          <w:lang w:val="uk-UA"/>
        </w:rPr>
        <w:t>4.6.</w:t>
      </w:r>
      <w:r w:rsidRPr="00333F94">
        <w:rPr>
          <w:sz w:val="28"/>
          <w:szCs w:val="28"/>
          <w:lang w:val="uk-UA"/>
        </w:rPr>
        <w:t xml:space="preserve"> </w:t>
      </w:r>
      <w:r w:rsidRPr="00333F94">
        <w:rPr>
          <w:sz w:val="28"/>
          <w:szCs w:val="28"/>
          <w:shd w:val="clear" w:color="auto" w:fill="FFFFFF"/>
          <w:lang w:val="uk-UA"/>
        </w:rPr>
        <w:t>Рекомендувати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80112C" w:rsidRPr="00333F94" w:rsidRDefault="000D7E1D" w:rsidP="000D7E1D">
      <w:pPr>
        <w:pStyle w:val="af2"/>
        <w:shd w:val="clear" w:color="auto" w:fill="FFFFFF"/>
        <w:spacing w:before="0" w:beforeAutospacing="0" w:after="0" w:afterAutospacing="0"/>
        <w:ind w:firstLine="709"/>
        <w:jc w:val="both"/>
        <w:textAlignment w:val="baseline"/>
        <w:rPr>
          <w:b/>
          <w:sz w:val="28"/>
          <w:szCs w:val="28"/>
          <w:lang w:val="uk-UA"/>
        </w:rPr>
      </w:pPr>
      <w:r w:rsidRPr="00333F94">
        <w:rPr>
          <w:b/>
          <w:sz w:val="28"/>
          <w:szCs w:val="28"/>
          <w:shd w:val="clear" w:color="auto" w:fill="FFFFFF"/>
          <w:lang w:val="uk-UA"/>
        </w:rPr>
        <w:t xml:space="preserve">4.7. </w:t>
      </w:r>
      <w:r w:rsidRPr="00333F94">
        <w:rPr>
          <w:sz w:val="28"/>
          <w:szCs w:val="28"/>
          <w:shd w:val="clear" w:color="auto" w:fill="FFFFFF"/>
          <w:lang w:val="uk-UA"/>
        </w:rPr>
        <w:t>Установити початок робочого часу в органах виконавчої влади, інших державних органах, органах місцевого самоврядування о 8-й годині.</w:t>
      </w:r>
    </w:p>
    <w:p w:rsidR="004646E5" w:rsidRPr="00333F94" w:rsidRDefault="000D7E1D" w:rsidP="00290F74">
      <w:pPr>
        <w:jc w:val="both"/>
        <w:rPr>
          <w:sz w:val="28"/>
          <w:szCs w:val="28"/>
        </w:rPr>
      </w:pPr>
      <w:r w:rsidRPr="00333F94">
        <w:rPr>
          <w:sz w:val="28"/>
          <w:szCs w:val="28"/>
        </w:rPr>
        <w:tab/>
      </w:r>
      <w:r w:rsidRPr="00333F94">
        <w:rPr>
          <w:b/>
          <w:sz w:val="28"/>
          <w:szCs w:val="28"/>
        </w:rPr>
        <w:t xml:space="preserve">4.8. </w:t>
      </w:r>
      <w:r w:rsidRPr="00333F94">
        <w:rPr>
          <w:sz w:val="28"/>
          <w:szCs w:val="28"/>
        </w:rPr>
        <w:t>Установити, що вибори проводяться із здійсненням протиепідемічних заходів відповідно до Порядку, затвердженого Постановою КМУ № 1236.</w:t>
      </w:r>
    </w:p>
    <w:p w:rsidR="0067767E" w:rsidRPr="00333F94" w:rsidRDefault="005C410C" w:rsidP="00290F74">
      <w:pPr>
        <w:jc w:val="both"/>
        <w:rPr>
          <w:sz w:val="28"/>
          <w:szCs w:val="28"/>
          <w:shd w:val="clear" w:color="auto" w:fill="FFFFFF"/>
        </w:rPr>
      </w:pPr>
      <w:r w:rsidRPr="00333F94">
        <w:rPr>
          <w:sz w:val="28"/>
          <w:szCs w:val="28"/>
        </w:rPr>
        <w:tab/>
      </w:r>
      <w:r w:rsidRPr="00333F94">
        <w:rPr>
          <w:b/>
          <w:sz w:val="28"/>
          <w:szCs w:val="28"/>
        </w:rPr>
        <w:t xml:space="preserve">4.9. </w:t>
      </w:r>
      <w:r w:rsidRPr="00333F94">
        <w:rPr>
          <w:sz w:val="28"/>
          <w:szCs w:val="28"/>
          <w:shd w:val="clear" w:color="auto" w:fill="FFFFFF"/>
        </w:rPr>
        <w:t>Рекомендувати органам місцевого самоврядування забезпечити виділення додаткових транспортних засобів з метою зменшення скупчення осіб у громадському транспорті у години пікового навантаження.</w:t>
      </w:r>
    </w:p>
    <w:p w:rsidR="0052457B" w:rsidRPr="00333F94" w:rsidRDefault="0052457B" w:rsidP="00290F74">
      <w:pPr>
        <w:jc w:val="both"/>
        <w:rPr>
          <w:sz w:val="28"/>
          <w:szCs w:val="28"/>
          <w:shd w:val="clear" w:color="auto" w:fill="FFFFFF"/>
        </w:rPr>
      </w:pPr>
    </w:p>
    <w:p w:rsidR="0052457B" w:rsidRPr="00333F94" w:rsidRDefault="0052457B" w:rsidP="0052457B">
      <w:pPr>
        <w:tabs>
          <w:tab w:val="left" w:pos="993"/>
        </w:tabs>
        <w:ind w:left="5954" w:hanging="1134"/>
        <w:jc w:val="both"/>
        <w:rPr>
          <w:b/>
          <w:sz w:val="28"/>
          <w:szCs w:val="28"/>
        </w:rPr>
      </w:pPr>
      <w:r w:rsidRPr="00333F94">
        <w:rPr>
          <w:b/>
          <w:sz w:val="28"/>
          <w:szCs w:val="28"/>
        </w:rPr>
        <w:t xml:space="preserve">Термін: </w:t>
      </w:r>
      <w:r w:rsidRPr="00333F94">
        <w:rPr>
          <w:sz w:val="28"/>
          <w:szCs w:val="28"/>
        </w:rPr>
        <w:t>з 00.00 19 грудня 2020 року</w:t>
      </w:r>
    </w:p>
    <w:p w:rsidR="0052457B" w:rsidRDefault="0052457B" w:rsidP="0052457B">
      <w:pPr>
        <w:tabs>
          <w:tab w:val="left" w:pos="993"/>
        </w:tabs>
        <w:ind w:left="5954" w:hanging="142"/>
        <w:jc w:val="both"/>
        <w:rPr>
          <w:sz w:val="28"/>
          <w:szCs w:val="28"/>
        </w:rPr>
      </w:pPr>
      <w:r w:rsidRPr="00333F94">
        <w:rPr>
          <w:b/>
          <w:sz w:val="28"/>
          <w:szCs w:val="28"/>
        </w:rPr>
        <w:t xml:space="preserve"> </w:t>
      </w:r>
      <w:r w:rsidRPr="00333F94">
        <w:rPr>
          <w:sz w:val="28"/>
          <w:szCs w:val="28"/>
        </w:rPr>
        <w:t xml:space="preserve">на період карантину </w:t>
      </w:r>
    </w:p>
    <w:p w:rsidR="0035215B" w:rsidRPr="00F13F6D" w:rsidRDefault="0035215B" w:rsidP="0052457B">
      <w:pPr>
        <w:tabs>
          <w:tab w:val="left" w:pos="993"/>
        </w:tabs>
        <w:ind w:left="5954" w:hanging="142"/>
        <w:jc w:val="both"/>
        <w:rPr>
          <w:b/>
          <w:sz w:val="28"/>
          <w:szCs w:val="28"/>
        </w:rPr>
      </w:pPr>
    </w:p>
    <w:p w:rsidR="005C410C" w:rsidRPr="00333F94" w:rsidRDefault="0052457B" w:rsidP="00290F74">
      <w:pPr>
        <w:jc w:val="both"/>
        <w:rPr>
          <w:sz w:val="28"/>
          <w:szCs w:val="28"/>
        </w:rPr>
      </w:pPr>
      <w:r w:rsidRPr="00F13F6D">
        <w:rPr>
          <w:b/>
          <w:sz w:val="28"/>
          <w:szCs w:val="28"/>
        </w:rPr>
        <w:tab/>
        <w:t xml:space="preserve">4.10. </w:t>
      </w:r>
      <w:r w:rsidRPr="00F13F6D">
        <w:rPr>
          <w:sz w:val="28"/>
          <w:szCs w:val="28"/>
        </w:rPr>
        <w:t xml:space="preserve">Місцевим органам виконавчої влади, іншим державним органам установити для працівників режим дистанційної (надомної) роботи, крім </w:t>
      </w:r>
      <w:r w:rsidRPr="00F13F6D">
        <w:rPr>
          <w:sz w:val="28"/>
          <w:szCs w:val="28"/>
        </w:rPr>
        <w:lastRenderedPageBreak/>
        <w:t xml:space="preserve">працівників, для яких неможливо встановити режим дистанційної (надомної) роботи у </w:t>
      </w:r>
      <w:r w:rsidRPr="00333F94">
        <w:rPr>
          <w:sz w:val="28"/>
          <w:szCs w:val="28"/>
        </w:rPr>
        <w:t>зв’язку з характером виконуваних завдань, та працівників, які забезпечують надання адміністративних послуг.</w:t>
      </w:r>
    </w:p>
    <w:p w:rsidR="0052457B" w:rsidRPr="00333F94" w:rsidRDefault="0052457B" w:rsidP="00290F74">
      <w:pPr>
        <w:jc w:val="both"/>
        <w:rPr>
          <w:b/>
          <w:sz w:val="28"/>
          <w:szCs w:val="28"/>
        </w:rPr>
      </w:pPr>
      <w:r w:rsidRPr="00333F94">
        <w:rPr>
          <w:sz w:val="28"/>
          <w:szCs w:val="28"/>
        </w:rPr>
        <w:tab/>
      </w:r>
      <w:r w:rsidRPr="00333F94">
        <w:rPr>
          <w:b/>
          <w:sz w:val="28"/>
          <w:szCs w:val="28"/>
        </w:rPr>
        <w:t xml:space="preserve">4.11. </w:t>
      </w:r>
      <w:r w:rsidR="00934888" w:rsidRPr="00333F94">
        <w:rPr>
          <w:sz w:val="28"/>
          <w:szCs w:val="28"/>
          <w:shd w:val="clear" w:color="auto" w:fill="FFFFFF"/>
        </w:rPr>
        <w:t>Рекомендувати органам місцевого самоврядування, підприємствам, установам, організаціям незалежно від форми власності, крім установ та 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водозабезпечення, зв’язок та комунікації, забезпечують функціонування інфраструктури транспортного забезпечення, сфери оборони, правопорядку та цивільного захисту, об’єктів критичної інфраструктури, установити для працівників режим дистанційної (надомної) роботи.</w:t>
      </w:r>
    </w:p>
    <w:p w:rsidR="00934888" w:rsidRPr="00333F94" w:rsidRDefault="00934888" w:rsidP="00934888">
      <w:pPr>
        <w:tabs>
          <w:tab w:val="left" w:pos="993"/>
        </w:tabs>
        <w:ind w:left="5954" w:hanging="1134"/>
        <w:jc w:val="both"/>
        <w:rPr>
          <w:b/>
          <w:sz w:val="28"/>
          <w:szCs w:val="28"/>
        </w:rPr>
      </w:pPr>
      <w:r w:rsidRPr="00333F94">
        <w:rPr>
          <w:b/>
          <w:sz w:val="28"/>
          <w:szCs w:val="28"/>
        </w:rPr>
        <w:t xml:space="preserve">Термін: </w:t>
      </w:r>
      <w:r w:rsidRPr="00333F94">
        <w:rPr>
          <w:sz w:val="28"/>
          <w:szCs w:val="28"/>
        </w:rPr>
        <w:t>з 11 січня 2021 року</w:t>
      </w:r>
    </w:p>
    <w:p w:rsidR="00934888" w:rsidRPr="00333F94" w:rsidRDefault="00934888" w:rsidP="00934888">
      <w:pPr>
        <w:tabs>
          <w:tab w:val="left" w:pos="993"/>
        </w:tabs>
        <w:ind w:left="5954" w:hanging="142"/>
        <w:jc w:val="both"/>
        <w:rPr>
          <w:b/>
          <w:sz w:val="28"/>
          <w:szCs w:val="28"/>
        </w:rPr>
      </w:pPr>
      <w:r w:rsidRPr="00333F94">
        <w:rPr>
          <w:sz w:val="28"/>
          <w:szCs w:val="28"/>
        </w:rPr>
        <w:t>до 22 січня 2021 року включно</w:t>
      </w:r>
    </w:p>
    <w:p w:rsidR="00934888" w:rsidRPr="00333F94" w:rsidRDefault="00934888" w:rsidP="00C24E4F">
      <w:pPr>
        <w:ind w:firstLine="4820"/>
        <w:jc w:val="both"/>
        <w:rPr>
          <w:sz w:val="28"/>
          <w:szCs w:val="28"/>
        </w:rPr>
      </w:pPr>
    </w:p>
    <w:tbl>
      <w:tblPr>
        <w:tblW w:w="9746" w:type="dxa"/>
        <w:tblLayout w:type="fixed"/>
        <w:tblLook w:val="01E0" w:firstRow="1" w:lastRow="1" w:firstColumn="1" w:lastColumn="1" w:noHBand="0" w:noVBand="0"/>
      </w:tblPr>
      <w:tblGrid>
        <w:gridCol w:w="2376"/>
        <w:gridCol w:w="7370"/>
      </w:tblGrid>
      <w:tr w:rsidR="00C24E4F" w:rsidRPr="00333F94" w:rsidTr="004E49E1">
        <w:tc>
          <w:tcPr>
            <w:tcW w:w="2376" w:type="dxa"/>
          </w:tcPr>
          <w:p w:rsidR="00C24E4F" w:rsidRPr="00333F94" w:rsidRDefault="00C24E4F" w:rsidP="004E49E1">
            <w:pPr>
              <w:widowControl w:val="0"/>
              <w:tabs>
                <w:tab w:val="left" w:pos="4320"/>
                <w:tab w:val="left" w:pos="5040"/>
              </w:tabs>
              <w:autoSpaceDE w:val="0"/>
              <w:autoSpaceDN w:val="0"/>
              <w:adjustRightInd w:val="0"/>
              <w:ind w:firstLine="840"/>
              <w:rPr>
                <w:b/>
                <w:bCs/>
                <w:sz w:val="28"/>
                <w:szCs w:val="28"/>
              </w:rPr>
            </w:pPr>
            <w:r w:rsidRPr="00333F94">
              <w:rPr>
                <w:b/>
                <w:bCs/>
                <w:sz w:val="28"/>
                <w:szCs w:val="28"/>
              </w:rPr>
              <w:t>5.</w:t>
            </w:r>
          </w:p>
        </w:tc>
        <w:tc>
          <w:tcPr>
            <w:tcW w:w="7370" w:type="dxa"/>
          </w:tcPr>
          <w:p w:rsidR="00C24E4F" w:rsidRPr="00333F94" w:rsidRDefault="00C24E4F" w:rsidP="004E49E1">
            <w:pPr>
              <w:rPr>
                <w:b/>
                <w:sz w:val="28"/>
                <w:szCs w:val="28"/>
              </w:rPr>
            </w:pPr>
            <w:r w:rsidRPr="00333F94">
              <w:rPr>
                <w:b/>
                <w:sz w:val="28"/>
                <w:szCs w:val="28"/>
              </w:rPr>
              <w:t xml:space="preserve">МІСЬКИМ ГОЛОВАМ </w:t>
            </w:r>
          </w:p>
          <w:p w:rsidR="00C24E4F" w:rsidRPr="00333F94" w:rsidRDefault="00C24E4F" w:rsidP="004E49E1">
            <w:pPr>
              <w:rPr>
                <w:b/>
                <w:sz w:val="28"/>
                <w:szCs w:val="28"/>
              </w:rPr>
            </w:pPr>
            <w:r w:rsidRPr="00333F94">
              <w:rPr>
                <w:b/>
                <w:sz w:val="28"/>
                <w:szCs w:val="28"/>
              </w:rPr>
              <w:t xml:space="preserve">ГОЛОВАМ РАЙДЕРЖАДМІНІСТРАЦІЙ </w:t>
            </w:r>
          </w:p>
          <w:p w:rsidR="00C24E4F" w:rsidRPr="00333F94" w:rsidRDefault="00C24E4F" w:rsidP="004E49E1">
            <w:pPr>
              <w:rPr>
                <w:b/>
                <w:sz w:val="28"/>
                <w:szCs w:val="28"/>
              </w:rPr>
            </w:pPr>
            <w:r w:rsidRPr="00333F94">
              <w:rPr>
                <w:b/>
                <w:sz w:val="28"/>
                <w:szCs w:val="28"/>
              </w:rPr>
              <w:t xml:space="preserve">ГОЛОВАМ ОБ’ЄДНАНИХ </w:t>
            </w:r>
          </w:p>
          <w:p w:rsidR="00C24E4F" w:rsidRPr="00333F94" w:rsidRDefault="00C24E4F" w:rsidP="004E49E1">
            <w:pPr>
              <w:rPr>
                <w:b/>
                <w:sz w:val="28"/>
                <w:szCs w:val="28"/>
              </w:rPr>
            </w:pPr>
            <w:r w:rsidRPr="00333F94">
              <w:rPr>
                <w:b/>
                <w:sz w:val="28"/>
                <w:szCs w:val="28"/>
              </w:rPr>
              <w:t xml:space="preserve">ТЕРИТОРІАЛЬНИХ ГРОМАД </w:t>
            </w:r>
          </w:p>
          <w:p w:rsidR="00C24E4F" w:rsidRPr="00333F94" w:rsidRDefault="008919C0" w:rsidP="004E49E1">
            <w:pPr>
              <w:rPr>
                <w:b/>
                <w:sz w:val="28"/>
                <w:szCs w:val="28"/>
              </w:rPr>
            </w:pPr>
            <w:r>
              <w:rPr>
                <w:b/>
                <w:sz w:val="28"/>
                <w:szCs w:val="28"/>
              </w:rPr>
              <w:t>КЕРІВНИКУ ДЕПАРТАМЕНТУ СОЦІАЛЬНОГО ЗАХИСТУ НАСЕЛЕННЯ ОБЛДЕРЖАДМІНІСТРЦІЇ</w:t>
            </w:r>
          </w:p>
          <w:p w:rsidR="00C24E4F" w:rsidRPr="00333F94" w:rsidRDefault="008919C0" w:rsidP="004E49E1">
            <w:pPr>
              <w:rPr>
                <w:b/>
                <w:sz w:val="28"/>
                <w:szCs w:val="28"/>
              </w:rPr>
            </w:pPr>
            <w:r>
              <w:rPr>
                <w:b/>
                <w:sz w:val="28"/>
                <w:szCs w:val="28"/>
              </w:rPr>
              <w:t>КЕРІВНИКУ УПРАВЛІННЯ ТРАНСПОРТУ ОБЛДЕРЖАДМІНІСТРЦІЇ</w:t>
            </w:r>
          </w:p>
          <w:p w:rsidR="00C24E4F" w:rsidRPr="00C66FF5" w:rsidRDefault="00C66FF5" w:rsidP="004E49E1">
            <w:pPr>
              <w:rPr>
                <w:b/>
                <w:sz w:val="28"/>
                <w:szCs w:val="28"/>
              </w:rPr>
            </w:pPr>
            <w:r>
              <w:rPr>
                <w:b/>
                <w:sz w:val="28"/>
                <w:szCs w:val="28"/>
              </w:rPr>
              <w:t>КЕРІВНИКУ ДЕПАРТАМЕНТУ ОХОРОНИ ЗДОРОВ</w:t>
            </w:r>
            <w:r w:rsidRPr="00836DD9">
              <w:rPr>
                <w:b/>
                <w:sz w:val="28"/>
                <w:szCs w:val="28"/>
                <w:lang w:val="ru-RU"/>
              </w:rPr>
              <w:t>’</w:t>
            </w:r>
            <w:r>
              <w:rPr>
                <w:b/>
                <w:sz w:val="28"/>
                <w:szCs w:val="28"/>
              </w:rPr>
              <w:t>Я ОБЛДЕРЖАДМІНІСТРАЦІЇ</w:t>
            </w:r>
          </w:p>
          <w:p w:rsidR="00C24E4F" w:rsidRPr="00333F94" w:rsidRDefault="00C24E4F" w:rsidP="004E49E1">
            <w:pPr>
              <w:rPr>
                <w:b/>
                <w:sz w:val="28"/>
                <w:szCs w:val="28"/>
              </w:rPr>
            </w:pPr>
            <w:r w:rsidRPr="00333F94">
              <w:rPr>
                <w:b/>
                <w:sz w:val="28"/>
                <w:szCs w:val="28"/>
              </w:rPr>
              <w:t>СВІРЕНКУ О.А.</w:t>
            </w:r>
          </w:p>
          <w:p w:rsidR="00C24E4F" w:rsidRPr="00333F94" w:rsidRDefault="00C24E4F" w:rsidP="004E49E1">
            <w:pPr>
              <w:rPr>
                <w:b/>
                <w:sz w:val="28"/>
                <w:szCs w:val="28"/>
              </w:rPr>
            </w:pPr>
            <w:r w:rsidRPr="00333F94">
              <w:rPr>
                <w:b/>
                <w:sz w:val="28"/>
                <w:szCs w:val="28"/>
              </w:rPr>
              <w:t>ВАЛЬЧУКУ С.І.</w:t>
            </w:r>
          </w:p>
        </w:tc>
      </w:tr>
    </w:tbl>
    <w:p w:rsidR="00C24E4F" w:rsidRPr="00333F94" w:rsidRDefault="00C24E4F" w:rsidP="00C24E4F">
      <w:pPr>
        <w:ind w:firstLine="709"/>
        <w:jc w:val="both"/>
        <w:rPr>
          <w:b/>
          <w:sz w:val="28"/>
          <w:szCs w:val="28"/>
        </w:rPr>
      </w:pPr>
    </w:p>
    <w:p w:rsidR="00C24E4F" w:rsidRPr="00333F94" w:rsidRDefault="00F13F6D" w:rsidP="00C24E4F">
      <w:pPr>
        <w:ind w:firstLine="709"/>
        <w:jc w:val="both"/>
        <w:rPr>
          <w:sz w:val="28"/>
          <w:szCs w:val="28"/>
        </w:rPr>
      </w:pPr>
      <w:r w:rsidRPr="00333F94">
        <w:rPr>
          <w:sz w:val="28"/>
          <w:szCs w:val="28"/>
        </w:rPr>
        <w:t>З</w:t>
      </w:r>
      <w:r w:rsidR="00C24E4F" w:rsidRPr="00333F94">
        <w:rPr>
          <w:sz w:val="28"/>
          <w:szCs w:val="28"/>
        </w:rPr>
        <w:t>абезпечити облаштування спеціалізованих закладів для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C24E4F" w:rsidRPr="00F13F6D" w:rsidRDefault="00C24E4F" w:rsidP="00C24E4F">
      <w:pPr>
        <w:ind w:firstLine="709"/>
        <w:jc w:val="both"/>
        <w:rPr>
          <w:sz w:val="28"/>
          <w:szCs w:val="28"/>
        </w:rPr>
      </w:pPr>
      <w:r w:rsidRPr="00333F94">
        <w:rPr>
          <w:sz w:val="28"/>
          <w:szCs w:val="28"/>
        </w:rPr>
        <w:t xml:space="preserve">вжити додаткових заходів до виявлення </w:t>
      </w:r>
      <w:r w:rsidRPr="00F13F6D">
        <w:rPr>
          <w:sz w:val="28"/>
          <w:szCs w:val="28"/>
        </w:rPr>
        <w:t>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C24E4F" w:rsidRPr="00F13F6D" w:rsidRDefault="00C24E4F" w:rsidP="00C24E4F">
      <w:pPr>
        <w:ind w:firstLine="709"/>
        <w:jc w:val="both"/>
        <w:rPr>
          <w:sz w:val="28"/>
          <w:szCs w:val="28"/>
        </w:rPr>
      </w:pPr>
      <w:r w:rsidRPr="00F13F6D">
        <w:rPr>
          <w:sz w:val="28"/>
          <w:szCs w:val="28"/>
        </w:rPr>
        <w:t xml:space="preserve">вживати заходів </w:t>
      </w:r>
      <w:r w:rsidR="00333F94">
        <w:rPr>
          <w:sz w:val="28"/>
          <w:szCs w:val="28"/>
        </w:rPr>
        <w:t>що</w:t>
      </w:r>
      <w:r w:rsidRPr="00F13F6D">
        <w:rPr>
          <w:sz w:val="28"/>
          <w:szCs w:val="28"/>
        </w:rPr>
        <w:t xml:space="preserve">до збільшення кількості тестувань у разі, коли середня кількість тестувань методом </w:t>
      </w:r>
      <w:proofErr w:type="spellStart"/>
      <w:r w:rsidRPr="00F13F6D">
        <w:rPr>
          <w:sz w:val="28"/>
          <w:szCs w:val="28"/>
        </w:rPr>
        <w:t>полімеразної</w:t>
      </w:r>
      <w:proofErr w:type="spellEnd"/>
      <w:r w:rsidRPr="00F13F6D">
        <w:rPr>
          <w:sz w:val="28"/>
          <w:szCs w:val="28"/>
        </w:rPr>
        <w:t xml:space="preserve"> ланцюгової реакції та </w:t>
      </w:r>
      <w:proofErr w:type="spellStart"/>
      <w:r w:rsidRPr="00F13F6D">
        <w:rPr>
          <w:sz w:val="28"/>
          <w:szCs w:val="28"/>
        </w:rPr>
        <w:t>імуноферментного</w:t>
      </w:r>
      <w:proofErr w:type="spellEnd"/>
      <w:r w:rsidRPr="00F13F6D">
        <w:rPr>
          <w:sz w:val="28"/>
          <w:szCs w:val="28"/>
        </w:rPr>
        <w:t xml:space="preserve"> аналізу на території регіону становить менш як </w:t>
      </w:r>
      <w:r w:rsidRPr="00F13F6D">
        <w:rPr>
          <w:sz w:val="28"/>
          <w:szCs w:val="28"/>
        </w:rPr>
        <w:br/>
        <w:t>32 тестування на 100 тис. населення протягом останніх семи днів;</w:t>
      </w:r>
    </w:p>
    <w:p w:rsidR="00C24E4F" w:rsidRPr="00F13F6D" w:rsidRDefault="00C24E4F" w:rsidP="00C24E4F">
      <w:pPr>
        <w:ind w:firstLine="709"/>
        <w:jc w:val="both"/>
        <w:rPr>
          <w:sz w:val="28"/>
          <w:szCs w:val="28"/>
        </w:rPr>
      </w:pPr>
      <w:r w:rsidRPr="00F13F6D">
        <w:rPr>
          <w:sz w:val="28"/>
          <w:szCs w:val="28"/>
        </w:rPr>
        <w:t xml:space="preserve">вживати заходів </w:t>
      </w:r>
      <w:r w:rsidR="00333F94">
        <w:rPr>
          <w:sz w:val="28"/>
          <w:szCs w:val="28"/>
        </w:rPr>
        <w:t>що</w:t>
      </w:r>
      <w:r w:rsidRPr="00F13F6D">
        <w:rPr>
          <w:sz w:val="28"/>
          <w:szCs w:val="28"/>
        </w:rPr>
        <w:t>до проведення поточної та заключної дезінфекції у вогнищах COVID-19, у тому числі у домашніх осередках;</w:t>
      </w:r>
    </w:p>
    <w:p w:rsidR="00C24E4F" w:rsidRPr="00F13F6D" w:rsidRDefault="00C24E4F" w:rsidP="00C24E4F">
      <w:pPr>
        <w:ind w:firstLine="709"/>
        <w:jc w:val="both"/>
        <w:rPr>
          <w:sz w:val="28"/>
          <w:szCs w:val="28"/>
        </w:rPr>
      </w:pPr>
      <w:r w:rsidRPr="00F13F6D">
        <w:rPr>
          <w:sz w:val="28"/>
          <w:szCs w:val="28"/>
        </w:rPr>
        <w:t xml:space="preserve">забезпечити у закладах охорони здоров’я централізоване постачання медичних газів, встановлення додаткових кисневих магістралей для </w:t>
      </w:r>
      <w:r w:rsidRPr="00F13F6D">
        <w:rPr>
          <w:sz w:val="28"/>
          <w:szCs w:val="28"/>
        </w:rPr>
        <w:lastRenderedPageBreak/>
        <w:t>забезпечення лікування пацієнтів, хворих на COVID-19, не менше 80 відсотків ліжкового фонду, призначених для лікування таких хворих;</w:t>
      </w:r>
    </w:p>
    <w:p w:rsidR="00C24E4F" w:rsidRPr="00F13F6D" w:rsidRDefault="00C24E4F" w:rsidP="00C24E4F">
      <w:pPr>
        <w:ind w:firstLine="709"/>
        <w:jc w:val="both"/>
        <w:rPr>
          <w:sz w:val="28"/>
          <w:szCs w:val="28"/>
        </w:rPr>
      </w:pPr>
      <w:r w:rsidRPr="00F13F6D">
        <w:rPr>
          <w:sz w:val="28"/>
          <w:szCs w:val="28"/>
        </w:rPr>
        <w:t>забезпечити резервування для лікування пацієнтів, хворих на COVID-19, не менше 30 відсотків ліжкового фонду області.</w:t>
      </w:r>
    </w:p>
    <w:p w:rsidR="0067767E" w:rsidRPr="00FE0629" w:rsidRDefault="0067767E" w:rsidP="00290F74">
      <w:pPr>
        <w:jc w:val="both"/>
        <w:rPr>
          <w:sz w:val="20"/>
          <w:szCs w:val="28"/>
          <w:lang w:val="ru-RU"/>
        </w:rPr>
      </w:pPr>
    </w:p>
    <w:p w:rsidR="003E3660" w:rsidRPr="00F13F6D" w:rsidRDefault="003E3660" w:rsidP="003E3660">
      <w:pPr>
        <w:tabs>
          <w:tab w:val="left" w:pos="993"/>
        </w:tabs>
        <w:ind w:left="5954" w:hanging="1134"/>
        <w:jc w:val="both"/>
        <w:rPr>
          <w:b/>
          <w:sz w:val="28"/>
          <w:szCs w:val="28"/>
        </w:rPr>
      </w:pPr>
      <w:r w:rsidRPr="00F13F6D">
        <w:rPr>
          <w:b/>
          <w:sz w:val="28"/>
          <w:szCs w:val="28"/>
        </w:rPr>
        <w:t xml:space="preserve">Термін: </w:t>
      </w:r>
      <w:r w:rsidRPr="00F13F6D">
        <w:rPr>
          <w:sz w:val="28"/>
          <w:szCs w:val="28"/>
        </w:rPr>
        <w:t>з 00.00 19 грудня 2020 року</w:t>
      </w:r>
    </w:p>
    <w:p w:rsidR="003E3660" w:rsidRPr="00F13F6D" w:rsidRDefault="003E3660" w:rsidP="003E3660">
      <w:pPr>
        <w:tabs>
          <w:tab w:val="left" w:pos="993"/>
        </w:tabs>
        <w:ind w:left="5954" w:hanging="142"/>
        <w:jc w:val="both"/>
        <w:rPr>
          <w:b/>
          <w:sz w:val="28"/>
          <w:szCs w:val="28"/>
        </w:rPr>
      </w:pPr>
      <w:r w:rsidRPr="00F13F6D">
        <w:rPr>
          <w:b/>
          <w:sz w:val="28"/>
          <w:szCs w:val="28"/>
        </w:rPr>
        <w:t xml:space="preserve"> </w:t>
      </w:r>
      <w:r w:rsidRPr="00F13F6D">
        <w:rPr>
          <w:sz w:val="28"/>
          <w:szCs w:val="28"/>
        </w:rPr>
        <w:t xml:space="preserve">на період карантину </w:t>
      </w:r>
    </w:p>
    <w:p w:rsidR="00C24E4F" w:rsidRPr="00F13F6D" w:rsidRDefault="00C24E4F" w:rsidP="00C24E4F">
      <w:pPr>
        <w:ind w:firstLine="4820"/>
        <w:jc w:val="both"/>
        <w:rPr>
          <w:sz w:val="28"/>
          <w:szCs w:val="28"/>
        </w:rPr>
      </w:pPr>
    </w:p>
    <w:tbl>
      <w:tblPr>
        <w:tblW w:w="9750" w:type="dxa"/>
        <w:tblLayout w:type="fixed"/>
        <w:tblLook w:val="01E0" w:firstRow="1" w:lastRow="1" w:firstColumn="1" w:lastColumn="1" w:noHBand="0" w:noVBand="0"/>
      </w:tblPr>
      <w:tblGrid>
        <w:gridCol w:w="2377"/>
        <w:gridCol w:w="7373"/>
      </w:tblGrid>
      <w:tr w:rsidR="00FB16CC" w:rsidRPr="00F13F6D" w:rsidTr="004E49E1">
        <w:tc>
          <w:tcPr>
            <w:tcW w:w="2377" w:type="dxa"/>
            <w:hideMark/>
          </w:tcPr>
          <w:p w:rsidR="00FB16CC" w:rsidRPr="00F13F6D" w:rsidRDefault="00FB16CC" w:rsidP="004E49E1">
            <w:pPr>
              <w:widowControl w:val="0"/>
              <w:tabs>
                <w:tab w:val="left" w:pos="4320"/>
                <w:tab w:val="left" w:pos="5040"/>
              </w:tabs>
              <w:autoSpaceDE w:val="0"/>
              <w:autoSpaceDN w:val="0"/>
              <w:adjustRightInd w:val="0"/>
              <w:ind w:firstLine="840"/>
              <w:rPr>
                <w:b/>
                <w:bCs/>
                <w:sz w:val="28"/>
                <w:szCs w:val="28"/>
              </w:rPr>
            </w:pPr>
            <w:r w:rsidRPr="00F13F6D">
              <w:rPr>
                <w:b/>
                <w:bCs/>
                <w:sz w:val="28"/>
                <w:szCs w:val="28"/>
              </w:rPr>
              <w:t>6.</w:t>
            </w:r>
          </w:p>
        </w:tc>
        <w:tc>
          <w:tcPr>
            <w:tcW w:w="7373" w:type="dxa"/>
            <w:hideMark/>
          </w:tcPr>
          <w:p w:rsidR="00C66FF5" w:rsidRPr="00C66FF5" w:rsidRDefault="00C66FF5" w:rsidP="00C66FF5">
            <w:pPr>
              <w:shd w:val="clear" w:color="auto" w:fill="FFFFFF"/>
              <w:textAlignment w:val="baseline"/>
              <w:outlineLvl w:val="2"/>
              <w:rPr>
                <w:b/>
                <w:color w:val="000000"/>
                <w:sz w:val="28"/>
                <w:szCs w:val="26"/>
                <w:lang w:val="ru-RU"/>
              </w:rPr>
            </w:pPr>
            <w:r w:rsidRPr="00C66FF5">
              <w:rPr>
                <w:b/>
                <w:color w:val="000000"/>
                <w:sz w:val="28"/>
                <w:szCs w:val="26"/>
                <w:lang w:val="ru-RU"/>
              </w:rPr>
              <w:t xml:space="preserve">КЕРІВНИКУ УПРАВЛІННЯ ВЗАЄМОДІЇ </w:t>
            </w:r>
            <w:proofErr w:type="gramStart"/>
            <w:r w:rsidRPr="00C66FF5">
              <w:rPr>
                <w:b/>
                <w:color w:val="000000"/>
                <w:sz w:val="28"/>
                <w:szCs w:val="26"/>
                <w:lang w:val="ru-RU"/>
              </w:rPr>
              <w:t>З</w:t>
            </w:r>
            <w:proofErr w:type="gramEnd"/>
            <w:r w:rsidRPr="00C66FF5">
              <w:rPr>
                <w:b/>
                <w:color w:val="000000"/>
                <w:sz w:val="28"/>
                <w:szCs w:val="26"/>
                <w:lang w:val="ru-RU"/>
              </w:rPr>
              <w:t xml:space="preserve"> ПРАВООХОРОННИМИ ОРГАНАМИ ТА ОБОРОННОЇ РОБОТИ </w:t>
            </w:r>
            <w:r>
              <w:rPr>
                <w:b/>
                <w:color w:val="000000"/>
                <w:sz w:val="28"/>
                <w:szCs w:val="26"/>
                <w:lang w:val="ru-RU"/>
              </w:rPr>
              <w:t>ОБЛДЕРЖАДМІНІСТРАЦІЇ</w:t>
            </w:r>
          </w:p>
          <w:p w:rsidR="00FB16CC" w:rsidRPr="00F13F6D" w:rsidRDefault="00FB16CC" w:rsidP="00C66FF5">
            <w:pPr>
              <w:rPr>
                <w:b/>
                <w:sz w:val="28"/>
                <w:szCs w:val="28"/>
                <w:shd w:val="clear" w:color="auto" w:fill="FFFFFF"/>
              </w:rPr>
            </w:pPr>
            <w:r w:rsidRPr="00F13F6D">
              <w:rPr>
                <w:b/>
                <w:sz w:val="28"/>
                <w:szCs w:val="28"/>
                <w:shd w:val="clear" w:color="auto" w:fill="FFFFFF"/>
              </w:rPr>
              <w:t>ЩАДИЛУ А.А.</w:t>
            </w:r>
          </w:p>
          <w:p w:rsidR="00FB16CC" w:rsidRPr="00F13F6D" w:rsidRDefault="00FB16CC" w:rsidP="004E49E1">
            <w:pPr>
              <w:rPr>
                <w:b/>
                <w:sz w:val="28"/>
                <w:szCs w:val="28"/>
                <w:shd w:val="clear" w:color="auto" w:fill="FFFFFF"/>
              </w:rPr>
            </w:pPr>
            <w:r w:rsidRPr="00F13F6D">
              <w:rPr>
                <w:b/>
                <w:sz w:val="28"/>
                <w:szCs w:val="28"/>
                <w:shd w:val="clear" w:color="auto" w:fill="FFFFFF"/>
              </w:rPr>
              <w:t>КАЛЮЖНОМУ А.П.</w:t>
            </w:r>
          </w:p>
          <w:p w:rsidR="00FB16CC" w:rsidRPr="00F13F6D" w:rsidRDefault="00FB16CC" w:rsidP="004E49E1">
            <w:pPr>
              <w:rPr>
                <w:b/>
                <w:sz w:val="28"/>
                <w:szCs w:val="28"/>
                <w:shd w:val="clear" w:color="auto" w:fill="FFFFFF"/>
              </w:rPr>
            </w:pPr>
            <w:r w:rsidRPr="00F13F6D">
              <w:rPr>
                <w:b/>
                <w:sz w:val="28"/>
                <w:szCs w:val="28"/>
                <w:shd w:val="clear" w:color="auto" w:fill="FFFFFF"/>
              </w:rPr>
              <w:t>ВАЛЬЧУКУ С.І.</w:t>
            </w:r>
          </w:p>
          <w:p w:rsidR="00FB16CC" w:rsidRPr="00F13F6D" w:rsidRDefault="00FB16CC" w:rsidP="004E49E1">
            <w:pPr>
              <w:rPr>
                <w:b/>
                <w:sz w:val="28"/>
                <w:szCs w:val="28"/>
              </w:rPr>
            </w:pPr>
            <w:r w:rsidRPr="00F13F6D">
              <w:rPr>
                <w:b/>
                <w:sz w:val="28"/>
                <w:szCs w:val="28"/>
              </w:rPr>
              <w:t xml:space="preserve">МІСЬКИМ ГОЛОВАМ </w:t>
            </w:r>
          </w:p>
          <w:p w:rsidR="00FB16CC" w:rsidRPr="00F13F6D" w:rsidRDefault="00FB16CC" w:rsidP="004E49E1">
            <w:pPr>
              <w:rPr>
                <w:b/>
                <w:sz w:val="28"/>
                <w:szCs w:val="28"/>
              </w:rPr>
            </w:pPr>
            <w:r w:rsidRPr="00F13F6D">
              <w:rPr>
                <w:b/>
                <w:sz w:val="28"/>
                <w:szCs w:val="28"/>
              </w:rPr>
              <w:t xml:space="preserve">ГОЛОВАМ ОБ’ЄДНАНИХ </w:t>
            </w:r>
          </w:p>
          <w:p w:rsidR="00FB16CC" w:rsidRPr="00F13F6D" w:rsidRDefault="00FB16CC" w:rsidP="004E49E1">
            <w:pPr>
              <w:rPr>
                <w:b/>
                <w:sz w:val="28"/>
                <w:szCs w:val="28"/>
              </w:rPr>
            </w:pPr>
            <w:r w:rsidRPr="00F13F6D">
              <w:rPr>
                <w:b/>
                <w:sz w:val="28"/>
                <w:szCs w:val="28"/>
              </w:rPr>
              <w:t xml:space="preserve">ТЕРИТОРІАЛЬНИХ ГРОМАД </w:t>
            </w:r>
          </w:p>
        </w:tc>
      </w:tr>
    </w:tbl>
    <w:p w:rsidR="00FB16CC" w:rsidRPr="00FE0629" w:rsidRDefault="00FB16CC" w:rsidP="00FE0629">
      <w:pPr>
        <w:pStyle w:val="aa"/>
        <w:spacing w:line="228" w:lineRule="auto"/>
        <w:ind w:left="0" w:firstLine="709"/>
        <w:jc w:val="both"/>
        <w:rPr>
          <w:sz w:val="20"/>
          <w:szCs w:val="28"/>
        </w:rPr>
      </w:pPr>
    </w:p>
    <w:p w:rsidR="00E937D2" w:rsidRPr="00F13F6D" w:rsidRDefault="007C46B3" w:rsidP="00FE0629">
      <w:pPr>
        <w:spacing w:line="228" w:lineRule="auto"/>
        <w:ind w:firstLine="709"/>
        <w:jc w:val="both"/>
        <w:rPr>
          <w:sz w:val="28"/>
          <w:szCs w:val="28"/>
        </w:rPr>
      </w:pPr>
      <w:r w:rsidRPr="00F13F6D">
        <w:rPr>
          <w:color w:val="1D1D1B"/>
          <w:sz w:val="28"/>
          <w:szCs w:val="28"/>
          <w:shd w:val="clear" w:color="auto" w:fill="FFFFFF"/>
        </w:rPr>
        <w:t>Забезпечити контроль за дотриманням умов самоізоляції особами з підтвердженим випадком COVID-19 та контактними особами, які перебувають на самоізоляції.</w:t>
      </w:r>
    </w:p>
    <w:p w:rsidR="00E0786F" w:rsidRPr="00F13F6D" w:rsidRDefault="00E0786F" w:rsidP="00FE0629">
      <w:pPr>
        <w:tabs>
          <w:tab w:val="left" w:pos="993"/>
        </w:tabs>
        <w:spacing w:line="228" w:lineRule="auto"/>
        <w:ind w:left="5954" w:hanging="1134"/>
        <w:jc w:val="both"/>
        <w:rPr>
          <w:b/>
          <w:sz w:val="28"/>
          <w:szCs w:val="28"/>
        </w:rPr>
      </w:pPr>
      <w:r w:rsidRPr="00F13F6D">
        <w:rPr>
          <w:b/>
          <w:sz w:val="28"/>
          <w:szCs w:val="28"/>
        </w:rPr>
        <w:t xml:space="preserve">Термін: </w:t>
      </w:r>
      <w:r w:rsidRPr="00F13F6D">
        <w:rPr>
          <w:sz w:val="28"/>
          <w:szCs w:val="28"/>
        </w:rPr>
        <w:t>з 00.00 19 грудня 2020 року</w:t>
      </w:r>
    </w:p>
    <w:p w:rsidR="00E0786F" w:rsidRPr="00F13F6D" w:rsidRDefault="00E0786F" w:rsidP="00FE0629">
      <w:pPr>
        <w:tabs>
          <w:tab w:val="left" w:pos="993"/>
        </w:tabs>
        <w:spacing w:line="228" w:lineRule="auto"/>
        <w:ind w:left="5954" w:hanging="142"/>
        <w:jc w:val="both"/>
        <w:rPr>
          <w:b/>
          <w:sz w:val="28"/>
          <w:szCs w:val="28"/>
        </w:rPr>
      </w:pPr>
      <w:r w:rsidRPr="00F13F6D">
        <w:rPr>
          <w:b/>
          <w:sz w:val="28"/>
          <w:szCs w:val="28"/>
        </w:rPr>
        <w:t xml:space="preserve"> </w:t>
      </w:r>
      <w:r w:rsidRPr="00F13F6D">
        <w:rPr>
          <w:sz w:val="28"/>
          <w:szCs w:val="28"/>
        </w:rPr>
        <w:t xml:space="preserve">на період карантину </w:t>
      </w:r>
    </w:p>
    <w:p w:rsidR="007C46B3" w:rsidRPr="00FE0629" w:rsidRDefault="007C46B3" w:rsidP="00FE0629">
      <w:pPr>
        <w:pStyle w:val="aa"/>
        <w:spacing w:line="228" w:lineRule="auto"/>
        <w:ind w:left="0" w:firstLine="709"/>
        <w:jc w:val="both"/>
        <w:rPr>
          <w:sz w:val="20"/>
          <w:szCs w:val="28"/>
        </w:rPr>
      </w:pPr>
    </w:p>
    <w:tbl>
      <w:tblPr>
        <w:tblW w:w="9750" w:type="dxa"/>
        <w:tblLayout w:type="fixed"/>
        <w:tblLook w:val="01E0" w:firstRow="1" w:lastRow="1" w:firstColumn="1" w:lastColumn="1" w:noHBand="0" w:noVBand="0"/>
      </w:tblPr>
      <w:tblGrid>
        <w:gridCol w:w="2377"/>
        <w:gridCol w:w="7373"/>
      </w:tblGrid>
      <w:tr w:rsidR="007C46B3" w:rsidRPr="00F13F6D" w:rsidTr="004E49E1">
        <w:tc>
          <w:tcPr>
            <w:tcW w:w="2377" w:type="dxa"/>
            <w:hideMark/>
          </w:tcPr>
          <w:p w:rsidR="007C46B3" w:rsidRPr="00F13F6D" w:rsidRDefault="007C46B3" w:rsidP="00FE0629">
            <w:pPr>
              <w:widowControl w:val="0"/>
              <w:tabs>
                <w:tab w:val="left" w:pos="4320"/>
                <w:tab w:val="left" w:pos="5040"/>
              </w:tabs>
              <w:autoSpaceDE w:val="0"/>
              <w:autoSpaceDN w:val="0"/>
              <w:adjustRightInd w:val="0"/>
              <w:spacing w:line="228" w:lineRule="auto"/>
              <w:ind w:firstLine="840"/>
              <w:rPr>
                <w:b/>
                <w:bCs/>
                <w:sz w:val="28"/>
                <w:szCs w:val="28"/>
              </w:rPr>
            </w:pPr>
            <w:r w:rsidRPr="00F13F6D">
              <w:rPr>
                <w:b/>
                <w:bCs/>
                <w:sz w:val="28"/>
                <w:szCs w:val="28"/>
              </w:rPr>
              <w:t>7.</w:t>
            </w:r>
          </w:p>
        </w:tc>
        <w:tc>
          <w:tcPr>
            <w:tcW w:w="7373" w:type="dxa"/>
            <w:hideMark/>
          </w:tcPr>
          <w:p w:rsidR="007C46B3" w:rsidRPr="00F13F6D" w:rsidRDefault="0035215B" w:rsidP="00FE0629">
            <w:pPr>
              <w:spacing w:line="228" w:lineRule="auto"/>
              <w:rPr>
                <w:b/>
                <w:sz w:val="28"/>
                <w:szCs w:val="28"/>
              </w:rPr>
            </w:pPr>
            <w:r>
              <w:rPr>
                <w:b/>
                <w:sz w:val="28"/>
                <w:szCs w:val="28"/>
              </w:rPr>
              <w:t>КЕРІВНИКУ ГОЛОВНОГО УПРАВЛІННЯ ДЕРЖПРОДСПОЖИВСЛУЖБИ В ДНІПРОПЕТРОВСЬКІЙ ОБЛАСТІ</w:t>
            </w:r>
            <w:r w:rsidR="007C46B3" w:rsidRPr="00F13F6D">
              <w:rPr>
                <w:b/>
                <w:sz w:val="28"/>
                <w:szCs w:val="28"/>
              </w:rPr>
              <w:t xml:space="preserve"> </w:t>
            </w:r>
          </w:p>
        </w:tc>
      </w:tr>
    </w:tbl>
    <w:p w:rsidR="00E937D2" w:rsidRPr="00F13F6D" w:rsidRDefault="00E937D2" w:rsidP="00FE0629">
      <w:pPr>
        <w:spacing w:line="228" w:lineRule="auto"/>
        <w:ind w:firstLine="4820"/>
        <w:jc w:val="both"/>
        <w:rPr>
          <w:sz w:val="28"/>
          <w:szCs w:val="28"/>
        </w:rPr>
      </w:pPr>
    </w:p>
    <w:p w:rsidR="00E937D2" w:rsidRPr="00FE0629" w:rsidRDefault="005C410C" w:rsidP="00FE0629">
      <w:pPr>
        <w:spacing w:line="228" w:lineRule="auto"/>
        <w:ind w:firstLine="709"/>
        <w:jc w:val="both"/>
        <w:rPr>
          <w:sz w:val="28"/>
          <w:szCs w:val="28"/>
        </w:rPr>
      </w:pPr>
      <w:r w:rsidRPr="00F13F6D">
        <w:rPr>
          <w:color w:val="1D1D1B"/>
          <w:sz w:val="28"/>
          <w:szCs w:val="28"/>
          <w:shd w:val="clear" w:color="auto" w:fill="FFFFFF"/>
        </w:rPr>
        <w:t xml:space="preserve">Посилити державний нагляд (контроль) за дотриманням санітарного законодавства і здійсненням протиепідемічних заходів закладами дошкільної освіти, </w:t>
      </w:r>
      <w:r w:rsidRPr="00FE0629">
        <w:rPr>
          <w:sz w:val="28"/>
          <w:szCs w:val="28"/>
          <w:shd w:val="clear" w:color="auto" w:fill="FFFFFF"/>
        </w:rPr>
        <w:t>закладами громадського харчування, фізичної культури та спорту, ринками, закладами, що надають послуги з розміщення, об’єктами торгівлі продовольчими та непродовольчими групами товарів тощо.</w:t>
      </w:r>
    </w:p>
    <w:p w:rsidR="00E0786F" w:rsidRPr="00FE0629" w:rsidRDefault="00E0786F" w:rsidP="00FE0629">
      <w:pPr>
        <w:tabs>
          <w:tab w:val="left" w:pos="993"/>
        </w:tabs>
        <w:spacing w:line="228" w:lineRule="auto"/>
        <w:ind w:left="5954" w:hanging="1134"/>
        <w:jc w:val="both"/>
        <w:rPr>
          <w:b/>
          <w:sz w:val="28"/>
          <w:szCs w:val="28"/>
        </w:rPr>
      </w:pPr>
    </w:p>
    <w:p w:rsidR="00E0786F" w:rsidRPr="00FE0629" w:rsidRDefault="00E0786F" w:rsidP="00FE0629">
      <w:pPr>
        <w:tabs>
          <w:tab w:val="left" w:pos="993"/>
        </w:tabs>
        <w:spacing w:line="228" w:lineRule="auto"/>
        <w:ind w:left="5954" w:hanging="1134"/>
        <w:jc w:val="both"/>
        <w:rPr>
          <w:b/>
          <w:sz w:val="28"/>
          <w:szCs w:val="28"/>
        </w:rPr>
      </w:pPr>
      <w:r w:rsidRPr="00FE0629">
        <w:rPr>
          <w:b/>
          <w:sz w:val="28"/>
          <w:szCs w:val="28"/>
        </w:rPr>
        <w:t xml:space="preserve">Термін: </w:t>
      </w:r>
      <w:r w:rsidRPr="00FE0629">
        <w:rPr>
          <w:sz w:val="28"/>
          <w:szCs w:val="28"/>
        </w:rPr>
        <w:t>з 00.00 19 грудня 2020 року</w:t>
      </w:r>
    </w:p>
    <w:p w:rsidR="00E0786F" w:rsidRPr="00FE0629" w:rsidRDefault="00E0786F" w:rsidP="00FE0629">
      <w:pPr>
        <w:tabs>
          <w:tab w:val="left" w:pos="993"/>
        </w:tabs>
        <w:spacing w:line="228" w:lineRule="auto"/>
        <w:ind w:left="5954" w:hanging="142"/>
        <w:jc w:val="both"/>
        <w:rPr>
          <w:b/>
          <w:sz w:val="28"/>
          <w:szCs w:val="28"/>
        </w:rPr>
      </w:pPr>
      <w:r w:rsidRPr="00FE0629">
        <w:rPr>
          <w:b/>
          <w:sz w:val="28"/>
          <w:szCs w:val="28"/>
        </w:rPr>
        <w:t xml:space="preserve"> </w:t>
      </w:r>
      <w:r w:rsidRPr="00FE0629">
        <w:rPr>
          <w:sz w:val="28"/>
          <w:szCs w:val="28"/>
        </w:rPr>
        <w:t xml:space="preserve">на період карантину </w:t>
      </w:r>
    </w:p>
    <w:p w:rsidR="00E0786F" w:rsidRPr="00FE0629" w:rsidRDefault="00E0786F" w:rsidP="00FE0629">
      <w:pPr>
        <w:spacing w:line="228" w:lineRule="auto"/>
        <w:ind w:firstLine="4820"/>
        <w:jc w:val="both"/>
        <w:rPr>
          <w:sz w:val="20"/>
          <w:szCs w:val="28"/>
        </w:rPr>
      </w:pPr>
    </w:p>
    <w:tbl>
      <w:tblPr>
        <w:tblW w:w="9750" w:type="dxa"/>
        <w:tblLayout w:type="fixed"/>
        <w:tblLook w:val="01E0" w:firstRow="1" w:lastRow="1" w:firstColumn="1" w:lastColumn="1" w:noHBand="0" w:noVBand="0"/>
      </w:tblPr>
      <w:tblGrid>
        <w:gridCol w:w="2377"/>
        <w:gridCol w:w="7373"/>
      </w:tblGrid>
      <w:tr w:rsidR="00FE0629" w:rsidRPr="00FE0629" w:rsidTr="004E49E1">
        <w:tc>
          <w:tcPr>
            <w:tcW w:w="2377" w:type="dxa"/>
            <w:hideMark/>
          </w:tcPr>
          <w:p w:rsidR="00E0786F" w:rsidRPr="00FE0629" w:rsidRDefault="00E0786F" w:rsidP="00FE0629">
            <w:pPr>
              <w:widowControl w:val="0"/>
              <w:tabs>
                <w:tab w:val="left" w:pos="4320"/>
                <w:tab w:val="left" w:pos="5040"/>
              </w:tabs>
              <w:autoSpaceDE w:val="0"/>
              <w:autoSpaceDN w:val="0"/>
              <w:adjustRightInd w:val="0"/>
              <w:spacing w:line="228" w:lineRule="auto"/>
              <w:ind w:firstLine="840"/>
              <w:rPr>
                <w:b/>
                <w:bCs/>
                <w:sz w:val="28"/>
                <w:szCs w:val="28"/>
              </w:rPr>
            </w:pPr>
            <w:r w:rsidRPr="00FE0629">
              <w:rPr>
                <w:b/>
                <w:bCs/>
                <w:sz w:val="28"/>
                <w:szCs w:val="28"/>
              </w:rPr>
              <w:t>8.</w:t>
            </w:r>
          </w:p>
        </w:tc>
        <w:tc>
          <w:tcPr>
            <w:tcW w:w="7373" w:type="dxa"/>
            <w:hideMark/>
          </w:tcPr>
          <w:p w:rsidR="0035215B" w:rsidRPr="00C66FF5" w:rsidRDefault="0035215B" w:rsidP="0035215B">
            <w:pPr>
              <w:shd w:val="clear" w:color="auto" w:fill="FFFFFF"/>
              <w:textAlignment w:val="baseline"/>
              <w:outlineLvl w:val="2"/>
              <w:rPr>
                <w:b/>
                <w:color w:val="000000"/>
                <w:sz w:val="28"/>
                <w:szCs w:val="26"/>
                <w:lang w:val="ru-RU"/>
              </w:rPr>
            </w:pPr>
            <w:r w:rsidRPr="00C66FF5">
              <w:rPr>
                <w:b/>
                <w:color w:val="000000"/>
                <w:sz w:val="28"/>
                <w:szCs w:val="26"/>
                <w:lang w:val="ru-RU"/>
              </w:rPr>
              <w:t xml:space="preserve">КЕРІВНИКУ УПРАВЛІННЯ ВЗАЄМОДІЇ </w:t>
            </w:r>
            <w:proofErr w:type="gramStart"/>
            <w:r w:rsidRPr="00C66FF5">
              <w:rPr>
                <w:b/>
                <w:color w:val="000000"/>
                <w:sz w:val="28"/>
                <w:szCs w:val="26"/>
                <w:lang w:val="ru-RU"/>
              </w:rPr>
              <w:t>З</w:t>
            </w:r>
            <w:proofErr w:type="gramEnd"/>
            <w:r w:rsidRPr="00C66FF5">
              <w:rPr>
                <w:b/>
                <w:color w:val="000000"/>
                <w:sz w:val="28"/>
                <w:szCs w:val="26"/>
                <w:lang w:val="ru-RU"/>
              </w:rPr>
              <w:t xml:space="preserve"> ПРАВООХОРОННИМИ ОРГАНАМИ ТА ОБОРОННОЇ РОБОТИ </w:t>
            </w:r>
            <w:r>
              <w:rPr>
                <w:b/>
                <w:color w:val="000000"/>
                <w:sz w:val="28"/>
                <w:szCs w:val="26"/>
                <w:lang w:val="ru-RU"/>
              </w:rPr>
              <w:t>ОБЛДЕРЖАДМІНІСТРАЦІЇ</w:t>
            </w:r>
          </w:p>
          <w:p w:rsidR="0035215B" w:rsidRPr="00333F94" w:rsidRDefault="0035215B" w:rsidP="0035215B">
            <w:pPr>
              <w:rPr>
                <w:b/>
                <w:sz w:val="28"/>
                <w:szCs w:val="28"/>
              </w:rPr>
            </w:pPr>
            <w:r>
              <w:rPr>
                <w:b/>
                <w:sz w:val="28"/>
                <w:szCs w:val="28"/>
              </w:rPr>
              <w:t>КЕРІВНИКУ УПРАВЛІННЯ ТРАНСПОРТУ ОБЛДЕРЖАДМІНІСТРЦІЇ</w:t>
            </w:r>
          </w:p>
          <w:p w:rsidR="00E0786F" w:rsidRPr="00FE0629" w:rsidRDefault="00E0786F" w:rsidP="00FE0629">
            <w:pPr>
              <w:spacing w:line="228" w:lineRule="auto"/>
              <w:rPr>
                <w:b/>
                <w:sz w:val="28"/>
                <w:szCs w:val="28"/>
                <w:shd w:val="clear" w:color="auto" w:fill="FFFFFF"/>
              </w:rPr>
            </w:pPr>
            <w:r w:rsidRPr="00FE0629">
              <w:rPr>
                <w:b/>
                <w:sz w:val="28"/>
                <w:szCs w:val="28"/>
                <w:shd w:val="clear" w:color="auto" w:fill="FFFFFF"/>
              </w:rPr>
              <w:t>ЩАДИЛУ А.А.</w:t>
            </w:r>
          </w:p>
          <w:p w:rsidR="00E0786F" w:rsidRPr="00FE0629" w:rsidRDefault="00E0786F" w:rsidP="00FE0629">
            <w:pPr>
              <w:spacing w:line="228" w:lineRule="auto"/>
              <w:rPr>
                <w:b/>
                <w:sz w:val="28"/>
                <w:szCs w:val="28"/>
                <w:shd w:val="clear" w:color="auto" w:fill="FFFFFF"/>
              </w:rPr>
            </w:pPr>
            <w:r w:rsidRPr="00FE0629">
              <w:rPr>
                <w:b/>
                <w:sz w:val="28"/>
                <w:szCs w:val="28"/>
                <w:shd w:val="clear" w:color="auto" w:fill="FFFFFF"/>
              </w:rPr>
              <w:t>КАЛЮЖНОМУ А.П.</w:t>
            </w:r>
          </w:p>
          <w:p w:rsidR="00E0786F" w:rsidRPr="00FE0629" w:rsidRDefault="00E0786F" w:rsidP="00FE0629">
            <w:pPr>
              <w:spacing w:line="228" w:lineRule="auto"/>
              <w:rPr>
                <w:b/>
                <w:sz w:val="28"/>
                <w:szCs w:val="28"/>
                <w:shd w:val="clear" w:color="auto" w:fill="FFFFFF"/>
              </w:rPr>
            </w:pPr>
            <w:r w:rsidRPr="00FE0629">
              <w:rPr>
                <w:b/>
                <w:sz w:val="28"/>
                <w:szCs w:val="28"/>
                <w:shd w:val="clear" w:color="auto" w:fill="FFFFFF"/>
              </w:rPr>
              <w:t>СТЕПАНЕНКУ О.М.</w:t>
            </w:r>
          </w:p>
          <w:p w:rsidR="00E0786F" w:rsidRPr="00FE0629" w:rsidRDefault="00E0786F" w:rsidP="00FE0629">
            <w:pPr>
              <w:spacing w:line="228" w:lineRule="auto"/>
              <w:rPr>
                <w:b/>
                <w:sz w:val="28"/>
                <w:szCs w:val="28"/>
              </w:rPr>
            </w:pPr>
            <w:r w:rsidRPr="00FE0629">
              <w:rPr>
                <w:b/>
                <w:sz w:val="28"/>
                <w:szCs w:val="28"/>
              </w:rPr>
              <w:t xml:space="preserve">МІСЬКИМ ГОЛОВАМ </w:t>
            </w:r>
          </w:p>
          <w:p w:rsidR="00E0786F" w:rsidRPr="00FE0629" w:rsidRDefault="00E0786F" w:rsidP="00FE0629">
            <w:pPr>
              <w:spacing w:line="228" w:lineRule="auto"/>
              <w:rPr>
                <w:b/>
                <w:sz w:val="28"/>
                <w:szCs w:val="28"/>
              </w:rPr>
            </w:pPr>
            <w:r w:rsidRPr="00FE0629">
              <w:rPr>
                <w:b/>
                <w:sz w:val="28"/>
                <w:szCs w:val="28"/>
              </w:rPr>
              <w:t xml:space="preserve">ГОЛОВАМ ОБ’ЄДНАНИХ </w:t>
            </w:r>
          </w:p>
          <w:p w:rsidR="00E0786F" w:rsidRPr="00FE0629" w:rsidRDefault="00E0786F" w:rsidP="00FE0629">
            <w:pPr>
              <w:spacing w:line="228" w:lineRule="auto"/>
              <w:rPr>
                <w:b/>
                <w:sz w:val="28"/>
                <w:szCs w:val="28"/>
              </w:rPr>
            </w:pPr>
            <w:r w:rsidRPr="00FE0629">
              <w:rPr>
                <w:b/>
                <w:sz w:val="28"/>
                <w:szCs w:val="28"/>
              </w:rPr>
              <w:lastRenderedPageBreak/>
              <w:t xml:space="preserve">ТЕРИТОРІАЛЬНИХ ГРОМАД </w:t>
            </w:r>
          </w:p>
        </w:tc>
      </w:tr>
    </w:tbl>
    <w:p w:rsidR="00F13F6D" w:rsidRPr="00FE0629" w:rsidRDefault="00F13F6D" w:rsidP="00FE0629">
      <w:pPr>
        <w:spacing w:line="228" w:lineRule="auto"/>
        <w:jc w:val="both"/>
        <w:rPr>
          <w:sz w:val="28"/>
          <w:szCs w:val="28"/>
        </w:rPr>
      </w:pPr>
    </w:p>
    <w:p w:rsidR="00E937D2" w:rsidRPr="00FE0629" w:rsidRDefault="00E0786F" w:rsidP="00FE0629">
      <w:pPr>
        <w:spacing w:line="228" w:lineRule="auto"/>
        <w:ind w:firstLine="709"/>
        <w:jc w:val="both"/>
        <w:rPr>
          <w:sz w:val="28"/>
          <w:szCs w:val="28"/>
        </w:rPr>
      </w:pPr>
      <w:r w:rsidRPr="00FE0629">
        <w:rPr>
          <w:sz w:val="28"/>
          <w:szCs w:val="28"/>
          <w:shd w:val="clear" w:color="auto" w:fill="FFFFFF"/>
        </w:rPr>
        <w:t xml:space="preserve">Забезпечити контроль </w:t>
      </w:r>
      <w:r w:rsidR="00FE0629">
        <w:rPr>
          <w:sz w:val="28"/>
          <w:szCs w:val="28"/>
          <w:shd w:val="clear" w:color="auto" w:fill="FFFFFF"/>
        </w:rPr>
        <w:t xml:space="preserve">за </w:t>
      </w:r>
      <w:r w:rsidRPr="00FE0629">
        <w:rPr>
          <w:sz w:val="28"/>
          <w:szCs w:val="28"/>
          <w:shd w:val="clear" w:color="auto" w:fill="FFFFFF"/>
        </w:rPr>
        <w:t>виконання</w:t>
      </w:r>
      <w:r w:rsidR="00FE0629">
        <w:rPr>
          <w:sz w:val="28"/>
          <w:szCs w:val="28"/>
          <w:shd w:val="clear" w:color="auto" w:fill="FFFFFF"/>
        </w:rPr>
        <w:t>м</w:t>
      </w:r>
      <w:r w:rsidRPr="00FE0629">
        <w:rPr>
          <w:sz w:val="28"/>
          <w:szCs w:val="28"/>
          <w:shd w:val="clear" w:color="auto" w:fill="FFFFFF"/>
        </w:rPr>
        <w:t xml:space="preserve"> протиепідемічних вимог під час здійснення пасажирських перевезень.</w:t>
      </w:r>
    </w:p>
    <w:p w:rsidR="00E937D2" w:rsidRPr="00FE0629" w:rsidRDefault="00E937D2" w:rsidP="00FE0629">
      <w:pPr>
        <w:spacing w:line="228" w:lineRule="auto"/>
        <w:ind w:firstLine="4820"/>
        <w:jc w:val="both"/>
        <w:rPr>
          <w:sz w:val="28"/>
          <w:szCs w:val="28"/>
        </w:rPr>
      </w:pPr>
    </w:p>
    <w:p w:rsidR="00E0786F" w:rsidRPr="00FE0629" w:rsidRDefault="00E0786F" w:rsidP="00FE0629">
      <w:pPr>
        <w:tabs>
          <w:tab w:val="left" w:pos="993"/>
        </w:tabs>
        <w:spacing w:line="228" w:lineRule="auto"/>
        <w:ind w:left="5954" w:hanging="1134"/>
        <w:jc w:val="both"/>
        <w:rPr>
          <w:b/>
          <w:sz w:val="28"/>
          <w:szCs w:val="28"/>
        </w:rPr>
      </w:pPr>
      <w:r w:rsidRPr="00FE0629">
        <w:rPr>
          <w:b/>
          <w:sz w:val="28"/>
          <w:szCs w:val="28"/>
        </w:rPr>
        <w:t xml:space="preserve">Термін: </w:t>
      </w:r>
      <w:r w:rsidRPr="00FE0629">
        <w:rPr>
          <w:sz w:val="28"/>
          <w:szCs w:val="28"/>
        </w:rPr>
        <w:t>з 00.00 19 грудня 2020 року</w:t>
      </w:r>
    </w:p>
    <w:p w:rsidR="00E0786F" w:rsidRDefault="00E0786F" w:rsidP="00FE0629">
      <w:pPr>
        <w:tabs>
          <w:tab w:val="left" w:pos="993"/>
        </w:tabs>
        <w:spacing w:line="228" w:lineRule="auto"/>
        <w:ind w:left="5954" w:hanging="142"/>
        <w:jc w:val="both"/>
        <w:rPr>
          <w:sz w:val="28"/>
          <w:szCs w:val="28"/>
        </w:rPr>
      </w:pPr>
      <w:r w:rsidRPr="00FE0629">
        <w:rPr>
          <w:b/>
          <w:sz w:val="28"/>
          <w:szCs w:val="28"/>
        </w:rPr>
        <w:t xml:space="preserve"> </w:t>
      </w:r>
      <w:r w:rsidRPr="00FE0629">
        <w:rPr>
          <w:sz w:val="28"/>
          <w:szCs w:val="28"/>
        </w:rPr>
        <w:t xml:space="preserve">на період карантину </w:t>
      </w:r>
    </w:p>
    <w:p w:rsidR="0035215B" w:rsidRPr="00FE0629" w:rsidRDefault="0035215B" w:rsidP="00FE0629">
      <w:pPr>
        <w:tabs>
          <w:tab w:val="left" w:pos="993"/>
        </w:tabs>
        <w:spacing w:line="228" w:lineRule="auto"/>
        <w:ind w:left="5954" w:hanging="142"/>
        <w:jc w:val="both"/>
        <w:rPr>
          <w:b/>
          <w:sz w:val="28"/>
          <w:szCs w:val="28"/>
        </w:rPr>
      </w:pPr>
    </w:p>
    <w:tbl>
      <w:tblPr>
        <w:tblW w:w="9750" w:type="dxa"/>
        <w:tblLayout w:type="fixed"/>
        <w:tblLook w:val="01E0" w:firstRow="1" w:lastRow="1" w:firstColumn="1" w:lastColumn="1" w:noHBand="0" w:noVBand="0"/>
      </w:tblPr>
      <w:tblGrid>
        <w:gridCol w:w="2377"/>
        <w:gridCol w:w="7373"/>
      </w:tblGrid>
      <w:tr w:rsidR="00FE0629" w:rsidRPr="00FE0629" w:rsidTr="00075B57">
        <w:tc>
          <w:tcPr>
            <w:tcW w:w="2377" w:type="dxa"/>
            <w:hideMark/>
          </w:tcPr>
          <w:p w:rsidR="004130D3" w:rsidRPr="00FE0629" w:rsidRDefault="004130D3" w:rsidP="00075B57">
            <w:pPr>
              <w:widowControl w:val="0"/>
              <w:tabs>
                <w:tab w:val="left" w:pos="4320"/>
                <w:tab w:val="left" w:pos="5040"/>
              </w:tabs>
              <w:autoSpaceDE w:val="0"/>
              <w:autoSpaceDN w:val="0"/>
              <w:adjustRightInd w:val="0"/>
              <w:spacing w:line="228" w:lineRule="auto"/>
              <w:ind w:firstLine="709"/>
              <w:rPr>
                <w:b/>
                <w:bCs/>
                <w:sz w:val="28"/>
                <w:szCs w:val="28"/>
              </w:rPr>
            </w:pPr>
            <w:r w:rsidRPr="00FE0629">
              <w:rPr>
                <w:b/>
                <w:bCs/>
                <w:sz w:val="28"/>
                <w:szCs w:val="28"/>
              </w:rPr>
              <w:t>9.</w:t>
            </w:r>
          </w:p>
        </w:tc>
        <w:tc>
          <w:tcPr>
            <w:tcW w:w="7373" w:type="dxa"/>
            <w:hideMark/>
          </w:tcPr>
          <w:p w:rsidR="004130D3" w:rsidRPr="00FE0629" w:rsidRDefault="0035215B" w:rsidP="00075B57">
            <w:pPr>
              <w:spacing w:line="228" w:lineRule="auto"/>
              <w:rPr>
                <w:b/>
                <w:sz w:val="28"/>
                <w:szCs w:val="28"/>
              </w:rPr>
            </w:pPr>
            <w:r>
              <w:rPr>
                <w:b/>
                <w:sz w:val="28"/>
                <w:szCs w:val="28"/>
                <w:shd w:val="clear" w:color="auto" w:fill="FFFFFF"/>
              </w:rPr>
              <w:t>КЕРІВНИКУ УПРАВЛІННЯ ЦИВІЛЬНОГО ЗАХИСТУ ОБЛДЕРЖАДМІНІСТРАЦІЇ</w:t>
            </w:r>
          </w:p>
        </w:tc>
      </w:tr>
    </w:tbl>
    <w:p w:rsidR="004130D3" w:rsidRPr="00FE0629" w:rsidRDefault="004130D3" w:rsidP="004130D3">
      <w:pPr>
        <w:ind w:firstLine="709"/>
        <w:contextualSpacing/>
        <w:jc w:val="both"/>
        <w:rPr>
          <w:sz w:val="28"/>
          <w:szCs w:val="28"/>
        </w:rPr>
      </w:pPr>
    </w:p>
    <w:p w:rsidR="00FB6B07" w:rsidRPr="00FE0629" w:rsidRDefault="002A29CF" w:rsidP="004130D3">
      <w:pPr>
        <w:ind w:firstLine="709"/>
        <w:contextualSpacing/>
        <w:jc w:val="both"/>
        <w:rPr>
          <w:rFonts w:ascii="ProbaPro" w:hAnsi="ProbaPro"/>
          <w:sz w:val="27"/>
          <w:szCs w:val="27"/>
          <w:shd w:val="clear" w:color="auto" w:fill="FFFFFF"/>
        </w:rPr>
      </w:pPr>
      <w:r w:rsidRPr="00FE0629">
        <w:rPr>
          <w:b/>
          <w:sz w:val="28"/>
          <w:szCs w:val="28"/>
        </w:rPr>
        <w:t>9.1.</w:t>
      </w:r>
      <w:r w:rsidRPr="00FE0629">
        <w:rPr>
          <w:sz w:val="28"/>
          <w:szCs w:val="28"/>
        </w:rPr>
        <w:t xml:space="preserve"> </w:t>
      </w:r>
      <w:r w:rsidR="00FB6B07" w:rsidRPr="00FE0629">
        <w:rPr>
          <w:sz w:val="28"/>
          <w:szCs w:val="28"/>
        </w:rPr>
        <w:t xml:space="preserve">Забезпечити </w:t>
      </w:r>
      <w:r w:rsidR="00FE0629">
        <w:rPr>
          <w:rFonts w:ascii="ProbaPro" w:hAnsi="ProbaPro"/>
          <w:sz w:val="27"/>
          <w:szCs w:val="27"/>
          <w:shd w:val="clear" w:color="auto" w:fill="FFFFFF"/>
        </w:rPr>
        <w:t>подання керівникові</w:t>
      </w:r>
      <w:r w:rsidR="00FB6B07" w:rsidRPr="00FE0629">
        <w:rPr>
          <w:rFonts w:ascii="ProbaPro" w:hAnsi="ProbaPro"/>
          <w:sz w:val="27"/>
          <w:szCs w:val="27"/>
          <w:shd w:val="clear" w:color="auto" w:fill="FFFFFF"/>
        </w:rPr>
        <w:t xml:space="preserve"> робіт з ліквідації наслідків медико-біологічної надзвичайної ситуації природного характер</w:t>
      </w:r>
      <w:r w:rsidR="00FE0629">
        <w:rPr>
          <w:rFonts w:ascii="ProbaPro" w:hAnsi="ProbaPro"/>
          <w:sz w:val="27"/>
          <w:szCs w:val="27"/>
          <w:shd w:val="clear" w:color="auto" w:fill="FFFFFF"/>
        </w:rPr>
        <w:t xml:space="preserve">у державного рівня, пов’язаної </w:t>
      </w:r>
      <w:r w:rsidR="00FB6B07" w:rsidRPr="00FE0629">
        <w:rPr>
          <w:rFonts w:ascii="ProbaPro" w:hAnsi="ProbaPro"/>
          <w:sz w:val="27"/>
          <w:szCs w:val="27"/>
          <w:shd w:val="clear" w:color="auto" w:fill="FFFFFF"/>
        </w:rPr>
        <w:t xml:space="preserve">з поширенням на території України COVID-19, звітності про виконання </w:t>
      </w:r>
      <w:r w:rsidR="0056319E" w:rsidRPr="00FE0629">
        <w:rPr>
          <w:rFonts w:ascii="ProbaPro" w:hAnsi="ProbaPro" w:hint="eastAsia"/>
          <w:sz w:val="27"/>
          <w:szCs w:val="27"/>
          <w:shd w:val="clear" w:color="auto" w:fill="FFFFFF"/>
        </w:rPr>
        <w:t>Постанови</w:t>
      </w:r>
      <w:r w:rsidR="0056319E" w:rsidRPr="00FE0629">
        <w:rPr>
          <w:rFonts w:ascii="ProbaPro" w:hAnsi="ProbaPro"/>
          <w:sz w:val="27"/>
          <w:szCs w:val="27"/>
          <w:shd w:val="clear" w:color="auto" w:fill="FFFFFF"/>
        </w:rPr>
        <w:t xml:space="preserve"> КМУ № 1236</w:t>
      </w:r>
      <w:r w:rsidR="00FB6B07" w:rsidRPr="00FE0629">
        <w:rPr>
          <w:rFonts w:ascii="ProbaPro" w:hAnsi="ProbaPro"/>
          <w:sz w:val="27"/>
          <w:szCs w:val="27"/>
          <w:shd w:val="clear" w:color="auto" w:fill="FFFFFF"/>
        </w:rPr>
        <w:t>.</w:t>
      </w:r>
    </w:p>
    <w:p w:rsidR="00233073" w:rsidRPr="00FE0629" w:rsidRDefault="0056319E" w:rsidP="0056319E">
      <w:pPr>
        <w:ind w:firstLine="4820"/>
        <w:contextualSpacing/>
        <w:jc w:val="both"/>
        <w:rPr>
          <w:sz w:val="28"/>
          <w:szCs w:val="28"/>
        </w:rPr>
      </w:pPr>
      <w:r w:rsidRPr="00FE0629">
        <w:rPr>
          <w:b/>
          <w:sz w:val="28"/>
          <w:szCs w:val="28"/>
        </w:rPr>
        <w:t>Термін</w:t>
      </w:r>
      <w:r w:rsidRPr="00FE0629">
        <w:rPr>
          <w:sz w:val="28"/>
          <w:szCs w:val="28"/>
        </w:rPr>
        <w:t>: щодня</w:t>
      </w:r>
    </w:p>
    <w:p w:rsidR="0056319E" w:rsidRPr="00FE0629" w:rsidRDefault="0056319E" w:rsidP="0056319E">
      <w:pPr>
        <w:ind w:firstLine="4820"/>
        <w:contextualSpacing/>
        <w:jc w:val="both"/>
        <w:rPr>
          <w:sz w:val="28"/>
          <w:szCs w:val="28"/>
        </w:rPr>
      </w:pPr>
    </w:p>
    <w:p w:rsidR="004130D3" w:rsidRPr="00FE0629" w:rsidRDefault="002A29CF" w:rsidP="004130D3">
      <w:pPr>
        <w:ind w:firstLine="709"/>
        <w:contextualSpacing/>
        <w:jc w:val="both"/>
        <w:rPr>
          <w:sz w:val="28"/>
          <w:szCs w:val="28"/>
        </w:rPr>
      </w:pPr>
      <w:r w:rsidRPr="00FE0629">
        <w:rPr>
          <w:b/>
          <w:sz w:val="28"/>
          <w:szCs w:val="28"/>
        </w:rPr>
        <w:t>9.2.</w:t>
      </w:r>
      <w:r w:rsidRPr="00FE0629">
        <w:rPr>
          <w:sz w:val="28"/>
          <w:szCs w:val="28"/>
        </w:rPr>
        <w:t xml:space="preserve"> </w:t>
      </w:r>
      <w:r w:rsidR="00FE0629">
        <w:rPr>
          <w:sz w:val="28"/>
          <w:szCs w:val="28"/>
        </w:rPr>
        <w:t>Підготувати проє</w:t>
      </w:r>
      <w:r w:rsidR="004130D3" w:rsidRPr="00FE0629">
        <w:rPr>
          <w:sz w:val="28"/>
          <w:szCs w:val="28"/>
        </w:rPr>
        <w:t xml:space="preserve">кт розпорядження голови облдержадміністрації щодо продовження карантину на території Дніпропетровської області до </w:t>
      </w:r>
      <w:r w:rsidR="00FE0629">
        <w:rPr>
          <w:sz w:val="28"/>
          <w:szCs w:val="28"/>
        </w:rPr>
        <w:t>28 </w:t>
      </w:r>
      <w:r w:rsidR="00F13F6D" w:rsidRPr="00FE0629">
        <w:rPr>
          <w:sz w:val="28"/>
          <w:szCs w:val="28"/>
        </w:rPr>
        <w:t>лютого</w:t>
      </w:r>
      <w:r w:rsidR="004130D3" w:rsidRPr="00FE0629">
        <w:rPr>
          <w:sz w:val="28"/>
          <w:szCs w:val="28"/>
        </w:rPr>
        <w:t xml:space="preserve"> 202</w:t>
      </w:r>
      <w:r w:rsidR="00F13F6D" w:rsidRPr="00FE0629">
        <w:rPr>
          <w:sz w:val="28"/>
          <w:szCs w:val="28"/>
        </w:rPr>
        <w:t>1</w:t>
      </w:r>
      <w:r w:rsidR="004130D3" w:rsidRPr="00FE0629">
        <w:rPr>
          <w:sz w:val="28"/>
          <w:szCs w:val="28"/>
        </w:rPr>
        <w:t xml:space="preserve"> року.</w:t>
      </w:r>
    </w:p>
    <w:p w:rsidR="004130D3" w:rsidRPr="00FE0629" w:rsidRDefault="004130D3" w:rsidP="0056319E">
      <w:pPr>
        <w:pStyle w:val="aa"/>
        <w:ind w:left="5670" w:hanging="850"/>
        <w:jc w:val="both"/>
        <w:rPr>
          <w:sz w:val="28"/>
          <w:szCs w:val="28"/>
        </w:rPr>
      </w:pPr>
      <w:r w:rsidRPr="00FE0629">
        <w:rPr>
          <w:b/>
          <w:sz w:val="28"/>
          <w:szCs w:val="28"/>
        </w:rPr>
        <w:t>Термін</w:t>
      </w:r>
      <w:r w:rsidRPr="00FE0629">
        <w:rPr>
          <w:sz w:val="28"/>
          <w:szCs w:val="28"/>
        </w:rPr>
        <w:t xml:space="preserve">: </w:t>
      </w:r>
      <w:r w:rsidR="00F13F6D" w:rsidRPr="00FE0629">
        <w:rPr>
          <w:sz w:val="28"/>
          <w:szCs w:val="28"/>
        </w:rPr>
        <w:t>до 31 грудня 2020 року</w:t>
      </w:r>
    </w:p>
    <w:p w:rsidR="00E34FC1" w:rsidRPr="00FE0629" w:rsidRDefault="00E34FC1" w:rsidP="00E34FC1">
      <w:pPr>
        <w:pStyle w:val="aa"/>
        <w:ind w:left="0" w:firstLine="709"/>
        <w:jc w:val="both"/>
        <w:rPr>
          <w:sz w:val="28"/>
          <w:szCs w:val="28"/>
        </w:rPr>
      </w:pPr>
    </w:p>
    <w:tbl>
      <w:tblPr>
        <w:tblW w:w="9750" w:type="dxa"/>
        <w:tblLayout w:type="fixed"/>
        <w:tblLook w:val="01E0" w:firstRow="1" w:lastRow="1" w:firstColumn="1" w:lastColumn="1" w:noHBand="0" w:noVBand="0"/>
      </w:tblPr>
      <w:tblGrid>
        <w:gridCol w:w="2377"/>
        <w:gridCol w:w="7373"/>
      </w:tblGrid>
      <w:tr w:rsidR="00E34FC1" w:rsidRPr="00FE0629" w:rsidTr="00075B57">
        <w:tc>
          <w:tcPr>
            <w:tcW w:w="2377" w:type="dxa"/>
            <w:hideMark/>
          </w:tcPr>
          <w:p w:rsidR="00E34FC1" w:rsidRPr="00FE0629" w:rsidRDefault="00E34FC1" w:rsidP="00075B57">
            <w:pPr>
              <w:widowControl w:val="0"/>
              <w:tabs>
                <w:tab w:val="left" w:pos="4320"/>
                <w:tab w:val="left" w:pos="5040"/>
              </w:tabs>
              <w:autoSpaceDE w:val="0"/>
              <w:autoSpaceDN w:val="0"/>
              <w:adjustRightInd w:val="0"/>
              <w:ind w:firstLine="840"/>
              <w:rPr>
                <w:b/>
                <w:bCs/>
                <w:sz w:val="28"/>
                <w:szCs w:val="28"/>
              </w:rPr>
            </w:pPr>
            <w:r w:rsidRPr="00FE0629">
              <w:rPr>
                <w:b/>
                <w:bCs/>
                <w:sz w:val="28"/>
                <w:szCs w:val="28"/>
              </w:rPr>
              <w:t>10.</w:t>
            </w:r>
          </w:p>
        </w:tc>
        <w:tc>
          <w:tcPr>
            <w:tcW w:w="7373" w:type="dxa"/>
            <w:hideMark/>
          </w:tcPr>
          <w:p w:rsidR="0035215B" w:rsidRPr="0035215B" w:rsidRDefault="0035215B" w:rsidP="0035215B">
            <w:pPr>
              <w:rPr>
                <w:b/>
                <w:sz w:val="28"/>
                <w:szCs w:val="28"/>
                <w:lang w:val="ru-RU"/>
              </w:rPr>
            </w:pPr>
            <w:r w:rsidRPr="0035215B">
              <w:rPr>
                <w:b/>
                <w:sz w:val="28"/>
                <w:szCs w:val="28"/>
                <w:lang w:val="ru-RU"/>
              </w:rPr>
              <w:t xml:space="preserve">КЕРІВНИКУ УПРАВЛІННЯ ВЗАЄМОДІЇ </w:t>
            </w:r>
            <w:proofErr w:type="gramStart"/>
            <w:r w:rsidRPr="0035215B">
              <w:rPr>
                <w:b/>
                <w:sz w:val="28"/>
                <w:szCs w:val="28"/>
                <w:lang w:val="ru-RU"/>
              </w:rPr>
              <w:t>З</w:t>
            </w:r>
            <w:proofErr w:type="gramEnd"/>
            <w:r w:rsidRPr="0035215B">
              <w:rPr>
                <w:b/>
                <w:sz w:val="28"/>
                <w:szCs w:val="28"/>
                <w:lang w:val="ru-RU"/>
              </w:rPr>
              <w:t xml:space="preserve"> ПРАВООХОРОННИМИ ОРГАНАМИ ТА ОБОРОННОЇ РОБОТИ ОБЛДЕРЖАДМІНІСТРАЦІЇ</w:t>
            </w:r>
          </w:p>
          <w:p w:rsidR="00E34FC1" w:rsidRPr="00FE0629" w:rsidRDefault="00E34FC1" w:rsidP="00075B57">
            <w:pPr>
              <w:rPr>
                <w:b/>
                <w:sz w:val="28"/>
                <w:szCs w:val="28"/>
                <w:shd w:val="clear" w:color="auto" w:fill="FFFFFF"/>
              </w:rPr>
            </w:pPr>
            <w:r w:rsidRPr="00FE0629">
              <w:rPr>
                <w:b/>
                <w:sz w:val="28"/>
                <w:szCs w:val="28"/>
                <w:shd w:val="clear" w:color="auto" w:fill="FFFFFF"/>
              </w:rPr>
              <w:t>ЩАДИЛУ А.А.</w:t>
            </w:r>
          </w:p>
          <w:p w:rsidR="00E34FC1" w:rsidRPr="00FE0629" w:rsidRDefault="00E34FC1" w:rsidP="00075B57">
            <w:pPr>
              <w:rPr>
                <w:b/>
                <w:sz w:val="28"/>
                <w:szCs w:val="28"/>
                <w:shd w:val="clear" w:color="auto" w:fill="FFFFFF"/>
              </w:rPr>
            </w:pPr>
            <w:r w:rsidRPr="00FE0629">
              <w:rPr>
                <w:b/>
                <w:sz w:val="28"/>
                <w:szCs w:val="28"/>
                <w:shd w:val="clear" w:color="auto" w:fill="FFFFFF"/>
              </w:rPr>
              <w:t>КАЛЮЖНОМУ А.П.</w:t>
            </w:r>
          </w:p>
          <w:p w:rsidR="00E34FC1" w:rsidRPr="00FE0629" w:rsidRDefault="0035215B" w:rsidP="00075B57">
            <w:pPr>
              <w:rPr>
                <w:b/>
                <w:sz w:val="28"/>
                <w:szCs w:val="28"/>
              </w:rPr>
            </w:pPr>
            <w:r>
              <w:rPr>
                <w:b/>
                <w:sz w:val="28"/>
                <w:szCs w:val="28"/>
              </w:rPr>
              <w:t>КЕРІВНИКУ ГОЛОВНОГО УПРАВЛІННЯ ДЕРЖПРОДСПОЖИВСЛУЖБИ В ДНІПРОПЕТРОВСЬКІЙ ОБЛАСТІ</w:t>
            </w:r>
            <w:r w:rsidRPr="00F13F6D">
              <w:rPr>
                <w:b/>
                <w:sz w:val="28"/>
                <w:szCs w:val="28"/>
              </w:rPr>
              <w:t xml:space="preserve"> </w:t>
            </w:r>
            <w:r>
              <w:rPr>
                <w:b/>
                <w:sz w:val="28"/>
                <w:szCs w:val="28"/>
              </w:rPr>
              <w:br/>
            </w:r>
            <w:r w:rsidR="00E34FC1" w:rsidRPr="00FE0629">
              <w:rPr>
                <w:b/>
                <w:sz w:val="28"/>
                <w:szCs w:val="28"/>
              </w:rPr>
              <w:t>ГОРДІЙЧУКУ В.І.</w:t>
            </w:r>
          </w:p>
          <w:p w:rsidR="00E34FC1" w:rsidRPr="00FE0629" w:rsidRDefault="00E34FC1" w:rsidP="00075B57">
            <w:pPr>
              <w:rPr>
                <w:b/>
                <w:sz w:val="28"/>
                <w:szCs w:val="28"/>
              </w:rPr>
            </w:pPr>
            <w:r w:rsidRPr="00FE0629">
              <w:rPr>
                <w:b/>
                <w:sz w:val="28"/>
                <w:szCs w:val="28"/>
              </w:rPr>
              <w:t xml:space="preserve">МІСЬКИМ ГОЛОВАМ </w:t>
            </w:r>
          </w:p>
          <w:p w:rsidR="00E34FC1" w:rsidRPr="00FE0629" w:rsidRDefault="00E34FC1" w:rsidP="00075B57">
            <w:pPr>
              <w:rPr>
                <w:b/>
                <w:sz w:val="28"/>
                <w:szCs w:val="28"/>
              </w:rPr>
            </w:pPr>
            <w:r w:rsidRPr="00FE0629">
              <w:rPr>
                <w:b/>
                <w:sz w:val="28"/>
                <w:szCs w:val="28"/>
              </w:rPr>
              <w:t xml:space="preserve">ГОЛОВАМ РАЙДЕРЖАДМІНІСТРАЦІЙ </w:t>
            </w:r>
          </w:p>
          <w:p w:rsidR="00E34FC1" w:rsidRPr="00FE0629" w:rsidRDefault="00E34FC1" w:rsidP="00075B57">
            <w:pPr>
              <w:rPr>
                <w:b/>
                <w:sz w:val="28"/>
                <w:szCs w:val="28"/>
              </w:rPr>
            </w:pPr>
            <w:r w:rsidRPr="00FE0629">
              <w:rPr>
                <w:b/>
                <w:sz w:val="28"/>
                <w:szCs w:val="28"/>
              </w:rPr>
              <w:t xml:space="preserve">ГОЛОВАМ ОБ’ЄДНАНИХ </w:t>
            </w:r>
          </w:p>
          <w:p w:rsidR="00E34FC1" w:rsidRPr="00FE0629" w:rsidRDefault="00E34FC1" w:rsidP="00075B57">
            <w:pPr>
              <w:rPr>
                <w:b/>
                <w:sz w:val="28"/>
                <w:szCs w:val="28"/>
              </w:rPr>
            </w:pPr>
            <w:r w:rsidRPr="00FE0629">
              <w:rPr>
                <w:b/>
                <w:sz w:val="28"/>
                <w:szCs w:val="28"/>
              </w:rPr>
              <w:t xml:space="preserve">ТЕРИТОРІАЛЬНИХ ГРОМАД </w:t>
            </w:r>
          </w:p>
        </w:tc>
      </w:tr>
    </w:tbl>
    <w:p w:rsidR="00E34FC1" w:rsidRPr="00FE0629" w:rsidRDefault="00E34FC1" w:rsidP="00E34FC1">
      <w:pPr>
        <w:pStyle w:val="aa"/>
        <w:ind w:left="0" w:firstLine="709"/>
        <w:jc w:val="both"/>
        <w:rPr>
          <w:sz w:val="28"/>
          <w:szCs w:val="28"/>
        </w:rPr>
      </w:pPr>
    </w:p>
    <w:p w:rsidR="00E34FC1" w:rsidRPr="00FE0629" w:rsidRDefault="00E34FC1" w:rsidP="00E34FC1">
      <w:pPr>
        <w:pStyle w:val="aa"/>
        <w:ind w:left="0" w:firstLine="709"/>
        <w:jc w:val="both"/>
        <w:rPr>
          <w:bCs/>
          <w:sz w:val="28"/>
          <w:szCs w:val="28"/>
        </w:rPr>
      </w:pPr>
      <w:r w:rsidRPr="00FE0629">
        <w:rPr>
          <w:sz w:val="28"/>
          <w:szCs w:val="28"/>
        </w:rPr>
        <w:t xml:space="preserve">Забезпечити організацію здійснення контролю за виконанням обмежень, передбачених Постановою </w:t>
      </w:r>
      <w:r w:rsidRPr="00FE0629">
        <w:rPr>
          <w:bCs/>
          <w:sz w:val="28"/>
          <w:szCs w:val="28"/>
        </w:rPr>
        <w:t xml:space="preserve">№ </w:t>
      </w:r>
      <w:r w:rsidRPr="00FE0629">
        <w:rPr>
          <w:sz w:val="28"/>
          <w:szCs w:val="28"/>
        </w:rPr>
        <w:t xml:space="preserve">1236. </w:t>
      </w:r>
      <w:r w:rsidRPr="00FE0629">
        <w:rPr>
          <w:bCs/>
          <w:sz w:val="28"/>
          <w:szCs w:val="28"/>
          <w:lang w:bidi="uk-UA"/>
        </w:rPr>
        <w:t>У межах компетенції здійснити комплекс заходів щодо посилення роботи з виявлення та припинення фактів вчинення адміністративного правопорушення, передбаченого статтею 44</w:t>
      </w:r>
      <w:r w:rsidRPr="00FE0629">
        <w:rPr>
          <w:bCs/>
          <w:sz w:val="28"/>
          <w:szCs w:val="28"/>
          <w:vertAlign w:val="superscript"/>
          <w:lang w:bidi="uk-UA"/>
        </w:rPr>
        <w:t>3</w:t>
      </w:r>
      <w:r w:rsidRPr="00FE0629">
        <w:rPr>
          <w:bCs/>
          <w:sz w:val="28"/>
          <w:szCs w:val="28"/>
          <w:lang w:bidi="uk-UA"/>
        </w:rPr>
        <w:t xml:space="preserve"> Кодексу України про адміністративні правопорушення.</w:t>
      </w:r>
    </w:p>
    <w:p w:rsidR="00E34FC1" w:rsidRPr="00FE0629" w:rsidRDefault="00E34FC1" w:rsidP="00E34FC1">
      <w:pPr>
        <w:pStyle w:val="aa"/>
        <w:ind w:left="5954" w:hanging="1134"/>
        <w:rPr>
          <w:b/>
          <w:sz w:val="28"/>
          <w:szCs w:val="28"/>
        </w:rPr>
      </w:pPr>
    </w:p>
    <w:p w:rsidR="00E34FC1" w:rsidRPr="00FE0629" w:rsidRDefault="00E34FC1" w:rsidP="00E34FC1">
      <w:pPr>
        <w:pStyle w:val="aa"/>
        <w:ind w:left="5954" w:hanging="1134"/>
        <w:rPr>
          <w:sz w:val="28"/>
          <w:szCs w:val="28"/>
        </w:rPr>
      </w:pPr>
      <w:r w:rsidRPr="00FE0629">
        <w:rPr>
          <w:b/>
          <w:sz w:val="28"/>
          <w:szCs w:val="28"/>
        </w:rPr>
        <w:t>Термін:</w:t>
      </w:r>
      <w:r w:rsidRPr="00FE0629">
        <w:rPr>
          <w:sz w:val="28"/>
          <w:szCs w:val="28"/>
        </w:rPr>
        <w:t xml:space="preserve"> постійно, на період карантину</w:t>
      </w:r>
    </w:p>
    <w:p w:rsidR="000217EE" w:rsidRDefault="000217EE" w:rsidP="000217EE">
      <w:pPr>
        <w:tabs>
          <w:tab w:val="left" w:pos="993"/>
        </w:tabs>
        <w:ind w:left="5954" w:hanging="1134"/>
        <w:jc w:val="both"/>
        <w:rPr>
          <w:b/>
          <w:sz w:val="28"/>
          <w:szCs w:val="28"/>
        </w:rPr>
      </w:pPr>
    </w:p>
    <w:p w:rsidR="0035215B" w:rsidRPr="00FE0629" w:rsidRDefault="0035215B" w:rsidP="000217EE">
      <w:pPr>
        <w:tabs>
          <w:tab w:val="left" w:pos="993"/>
        </w:tabs>
        <w:ind w:left="5954" w:hanging="1134"/>
        <w:jc w:val="both"/>
        <w:rPr>
          <w:b/>
          <w:sz w:val="28"/>
          <w:szCs w:val="28"/>
        </w:rPr>
      </w:pPr>
    </w:p>
    <w:tbl>
      <w:tblPr>
        <w:tblW w:w="9746" w:type="dxa"/>
        <w:tblLayout w:type="fixed"/>
        <w:tblLook w:val="01E0" w:firstRow="1" w:lastRow="1" w:firstColumn="1" w:lastColumn="1" w:noHBand="0" w:noVBand="0"/>
      </w:tblPr>
      <w:tblGrid>
        <w:gridCol w:w="2376"/>
        <w:gridCol w:w="7370"/>
      </w:tblGrid>
      <w:tr w:rsidR="000217EE" w:rsidRPr="00FE0629" w:rsidTr="00075B57">
        <w:tc>
          <w:tcPr>
            <w:tcW w:w="2376" w:type="dxa"/>
          </w:tcPr>
          <w:p w:rsidR="000217EE" w:rsidRPr="00FE0629" w:rsidRDefault="00FB5A70" w:rsidP="0035215B">
            <w:pPr>
              <w:widowControl w:val="0"/>
              <w:tabs>
                <w:tab w:val="left" w:pos="4320"/>
                <w:tab w:val="left" w:pos="5040"/>
              </w:tabs>
              <w:autoSpaceDE w:val="0"/>
              <w:autoSpaceDN w:val="0"/>
              <w:adjustRightInd w:val="0"/>
              <w:ind w:firstLine="840"/>
              <w:rPr>
                <w:b/>
                <w:bCs/>
                <w:sz w:val="28"/>
                <w:szCs w:val="28"/>
              </w:rPr>
            </w:pPr>
            <w:r w:rsidRPr="00FE0629">
              <w:rPr>
                <w:b/>
                <w:bCs/>
                <w:sz w:val="28"/>
                <w:szCs w:val="28"/>
              </w:rPr>
              <w:lastRenderedPageBreak/>
              <w:t>1</w:t>
            </w:r>
            <w:r w:rsidR="0035215B">
              <w:rPr>
                <w:b/>
                <w:bCs/>
                <w:sz w:val="28"/>
                <w:szCs w:val="28"/>
              </w:rPr>
              <w:t>1</w:t>
            </w:r>
            <w:r w:rsidR="000217EE" w:rsidRPr="00FE0629">
              <w:rPr>
                <w:b/>
                <w:bCs/>
                <w:sz w:val="28"/>
                <w:szCs w:val="28"/>
              </w:rPr>
              <w:t>.</w:t>
            </w:r>
          </w:p>
        </w:tc>
        <w:tc>
          <w:tcPr>
            <w:tcW w:w="7370" w:type="dxa"/>
          </w:tcPr>
          <w:p w:rsidR="000217EE" w:rsidRPr="00FE0629" w:rsidRDefault="000217EE" w:rsidP="00075B57">
            <w:pPr>
              <w:rPr>
                <w:b/>
                <w:sz w:val="28"/>
                <w:szCs w:val="28"/>
              </w:rPr>
            </w:pPr>
            <w:r w:rsidRPr="00FE0629">
              <w:rPr>
                <w:b/>
                <w:sz w:val="28"/>
                <w:szCs w:val="28"/>
              </w:rPr>
              <w:t xml:space="preserve">МІСЬКИМ ГОЛОВАМ </w:t>
            </w:r>
          </w:p>
          <w:p w:rsidR="000217EE" w:rsidRPr="00FE0629" w:rsidRDefault="000217EE" w:rsidP="00075B57">
            <w:pPr>
              <w:rPr>
                <w:b/>
                <w:sz w:val="28"/>
                <w:szCs w:val="28"/>
              </w:rPr>
            </w:pPr>
            <w:r w:rsidRPr="00FE0629">
              <w:rPr>
                <w:b/>
                <w:sz w:val="28"/>
                <w:szCs w:val="28"/>
              </w:rPr>
              <w:t xml:space="preserve">ГОЛОВАМ РАЙДЕРЖАДМІНІСТРАЦІЙ </w:t>
            </w:r>
          </w:p>
          <w:p w:rsidR="000217EE" w:rsidRPr="00FE0629" w:rsidRDefault="000217EE" w:rsidP="00075B57">
            <w:pPr>
              <w:rPr>
                <w:b/>
                <w:sz w:val="28"/>
                <w:szCs w:val="28"/>
              </w:rPr>
            </w:pPr>
            <w:r w:rsidRPr="00FE0629">
              <w:rPr>
                <w:b/>
                <w:sz w:val="28"/>
                <w:szCs w:val="28"/>
              </w:rPr>
              <w:t xml:space="preserve">ГОЛОВАМ ОБ’ЄДНАНИХ </w:t>
            </w:r>
          </w:p>
          <w:p w:rsidR="000217EE" w:rsidRPr="00FE0629" w:rsidRDefault="000217EE" w:rsidP="00075B57">
            <w:pPr>
              <w:rPr>
                <w:b/>
                <w:sz w:val="28"/>
                <w:szCs w:val="28"/>
              </w:rPr>
            </w:pPr>
            <w:r w:rsidRPr="00FE0629">
              <w:rPr>
                <w:b/>
                <w:sz w:val="28"/>
                <w:szCs w:val="28"/>
              </w:rPr>
              <w:t xml:space="preserve">ТЕРИТОРІАЛЬНИХ ГРОМАД </w:t>
            </w:r>
          </w:p>
          <w:p w:rsidR="000217EE" w:rsidRPr="00FE0629" w:rsidRDefault="000217EE" w:rsidP="00075B57">
            <w:pPr>
              <w:rPr>
                <w:b/>
                <w:sz w:val="28"/>
                <w:szCs w:val="28"/>
              </w:rPr>
            </w:pPr>
            <w:r w:rsidRPr="00FE0629">
              <w:rPr>
                <w:b/>
                <w:sz w:val="28"/>
                <w:szCs w:val="28"/>
              </w:rPr>
              <w:t xml:space="preserve">СТРУКТУРНИМ ПІДРОЗДІЛАМ ОБЛДЕРЖАДМІНІСТРАЦІЇ </w:t>
            </w:r>
          </w:p>
          <w:p w:rsidR="000217EE" w:rsidRPr="00FE0629" w:rsidRDefault="000217EE" w:rsidP="00075B57">
            <w:pPr>
              <w:rPr>
                <w:b/>
                <w:sz w:val="28"/>
                <w:szCs w:val="28"/>
              </w:rPr>
            </w:pPr>
            <w:r w:rsidRPr="00FE0629">
              <w:rPr>
                <w:b/>
                <w:sz w:val="28"/>
                <w:szCs w:val="28"/>
              </w:rPr>
              <w:t xml:space="preserve">ТЕРИТОРІАЛЬНИМ ПІДРОЗДІЛАМ </w:t>
            </w:r>
          </w:p>
          <w:p w:rsidR="000217EE" w:rsidRPr="00FE0629" w:rsidRDefault="000217EE" w:rsidP="00075B57">
            <w:pPr>
              <w:rPr>
                <w:b/>
                <w:sz w:val="28"/>
                <w:szCs w:val="28"/>
              </w:rPr>
            </w:pPr>
            <w:r w:rsidRPr="00FE0629">
              <w:rPr>
                <w:b/>
                <w:sz w:val="28"/>
                <w:szCs w:val="28"/>
              </w:rPr>
              <w:t>МІНІСТЕРСТВ ТА ІНШИХ ЦЕНТРАЛЬНИХ ОРГАНІВ ВИКОНАВЧОЇ ВЛАДИ</w:t>
            </w:r>
          </w:p>
        </w:tc>
      </w:tr>
    </w:tbl>
    <w:p w:rsidR="00E937D2" w:rsidRPr="00FE0629" w:rsidRDefault="00E937D2" w:rsidP="00C24E4F">
      <w:pPr>
        <w:ind w:firstLine="4820"/>
        <w:jc w:val="both"/>
        <w:rPr>
          <w:sz w:val="28"/>
          <w:szCs w:val="28"/>
        </w:rPr>
      </w:pPr>
    </w:p>
    <w:p w:rsidR="00510A8D" w:rsidRPr="00FE0629" w:rsidRDefault="00510A8D" w:rsidP="00290F74">
      <w:pPr>
        <w:pStyle w:val="aa"/>
        <w:ind w:left="0" w:firstLine="709"/>
        <w:jc w:val="both"/>
        <w:rPr>
          <w:sz w:val="28"/>
          <w:szCs w:val="28"/>
        </w:rPr>
      </w:pPr>
      <w:r w:rsidRPr="00FE0629">
        <w:rPr>
          <w:sz w:val="28"/>
          <w:szCs w:val="28"/>
        </w:rPr>
        <w:t xml:space="preserve">Про виконання протокольних рішень </w:t>
      </w:r>
      <w:r w:rsidR="002B50FD" w:rsidRPr="00FE0629">
        <w:rPr>
          <w:sz w:val="28"/>
          <w:szCs w:val="28"/>
        </w:rPr>
        <w:t xml:space="preserve">розділу І цього протоколу </w:t>
      </w:r>
      <w:r w:rsidRPr="00FE0629">
        <w:rPr>
          <w:sz w:val="28"/>
          <w:szCs w:val="28"/>
        </w:rPr>
        <w:t>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tumnspress@adm.dp.gov.ua та shtaboda@adm.dp.gov.ua.</w:t>
      </w:r>
    </w:p>
    <w:p w:rsidR="00510A8D" w:rsidRPr="00FE0629" w:rsidRDefault="00510A8D" w:rsidP="00290F74">
      <w:pPr>
        <w:pStyle w:val="aa"/>
        <w:ind w:left="450" w:firstLine="4370"/>
        <w:rPr>
          <w:b/>
          <w:sz w:val="28"/>
          <w:szCs w:val="28"/>
        </w:rPr>
      </w:pPr>
    </w:p>
    <w:p w:rsidR="00510A8D" w:rsidRPr="00FE0629" w:rsidRDefault="00510A8D" w:rsidP="00290F74">
      <w:pPr>
        <w:pStyle w:val="aa"/>
        <w:ind w:left="448" w:firstLine="4372"/>
        <w:rPr>
          <w:sz w:val="28"/>
          <w:szCs w:val="28"/>
        </w:rPr>
      </w:pPr>
      <w:r w:rsidRPr="00FE0629">
        <w:rPr>
          <w:b/>
          <w:sz w:val="28"/>
          <w:szCs w:val="28"/>
        </w:rPr>
        <w:t>Термін:</w:t>
      </w:r>
      <w:r w:rsidR="00A679E3" w:rsidRPr="00FE0629">
        <w:rPr>
          <w:sz w:val="28"/>
          <w:szCs w:val="28"/>
        </w:rPr>
        <w:t xml:space="preserve"> щочетверга</w:t>
      </w:r>
      <w:r w:rsidR="00FE0629">
        <w:rPr>
          <w:sz w:val="28"/>
          <w:szCs w:val="28"/>
        </w:rPr>
        <w:t xml:space="preserve"> на період </w:t>
      </w:r>
    </w:p>
    <w:p w:rsidR="00510A8D" w:rsidRPr="00FE0629" w:rsidRDefault="00510A8D" w:rsidP="00290F74">
      <w:pPr>
        <w:ind w:firstLine="5954"/>
        <w:rPr>
          <w:sz w:val="28"/>
          <w:szCs w:val="28"/>
        </w:rPr>
      </w:pPr>
      <w:r w:rsidRPr="00FE0629">
        <w:rPr>
          <w:sz w:val="28"/>
          <w:szCs w:val="28"/>
        </w:rPr>
        <w:t>карантину</w:t>
      </w:r>
    </w:p>
    <w:p w:rsidR="00435370" w:rsidRPr="00FE0629" w:rsidRDefault="00934888" w:rsidP="00504BCC">
      <w:pPr>
        <w:ind w:firstLine="709"/>
        <w:jc w:val="both"/>
        <w:outlineLvl w:val="0"/>
        <w:rPr>
          <w:b/>
          <w:sz w:val="28"/>
          <w:szCs w:val="28"/>
        </w:rPr>
      </w:pPr>
      <w:r w:rsidRPr="00FE0629">
        <w:rPr>
          <w:b/>
          <w:sz w:val="28"/>
          <w:szCs w:val="28"/>
        </w:rPr>
        <w:t>ІІ</w:t>
      </w:r>
      <w:r w:rsidR="00435370" w:rsidRPr="00FE0629">
        <w:rPr>
          <w:b/>
          <w:sz w:val="28"/>
          <w:szCs w:val="28"/>
        </w:rPr>
        <w:t>. Інше</w:t>
      </w:r>
    </w:p>
    <w:p w:rsidR="00E34FC1" w:rsidRPr="00FE0629" w:rsidRDefault="00E34FC1" w:rsidP="00290F74">
      <w:pPr>
        <w:pStyle w:val="aa"/>
        <w:ind w:left="0"/>
        <w:jc w:val="both"/>
        <w:outlineLvl w:val="0"/>
        <w:rPr>
          <w:sz w:val="28"/>
          <w:szCs w:val="28"/>
        </w:rPr>
      </w:pPr>
    </w:p>
    <w:p w:rsidR="004A686D" w:rsidRPr="00FE0629" w:rsidRDefault="004A686D" w:rsidP="00290F74">
      <w:pPr>
        <w:pStyle w:val="aa"/>
        <w:ind w:left="0"/>
        <w:jc w:val="both"/>
        <w:outlineLvl w:val="0"/>
        <w:rPr>
          <w:sz w:val="28"/>
          <w:szCs w:val="28"/>
        </w:rPr>
      </w:pPr>
      <w:r w:rsidRPr="00FE0629">
        <w:rPr>
          <w:sz w:val="28"/>
          <w:szCs w:val="28"/>
        </w:rPr>
        <w:t xml:space="preserve">СЛУХАЛИ: про </w:t>
      </w:r>
      <w:r w:rsidR="00BF0EA8" w:rsidRPr="00FE0629">
        <w:rPr>
          <w:sz w:val="28"/>
          <w:szCs w:val="28"/>
        </w:rPr>
        <w:t>внесення коригувань до</w:t>
      </w:r>
      <w:r w:rsidRPr="00FE0629">
        <w:rPr>
          <w:sz w:val="28"/>
          <w:szCs w:val="28"/>
        </w:rPr>
        <w:t xml:space="preserve"> </w:t>
      </w:r>
      <w:r w:rsidR="006A3054" w:rsidRPr="00FE0629">
        <w:rPr>
          <w:sz w:val="28"/>
          <w:szCs w:val="28"/>
        </w:rPr>
        <w:t>докумен</w:t>
      </w:r>
      <w:r w:rsidR="00BF0EA8" w:rsidRPr="00FE0629">
        <w:rPr>
          <w:sz w:val="28"/>
          <w:szCs w:val="28"/>
        </w:rPr>
        <w:t>тації</w:t>
      </w:r>
      <w:r w:rsidRPr="00FE0629">
        <w:rPr>
          <w:sz w:val="28"/>
          <w:szCs w:val="28"/>
        </w:rPr>
        <w:t xml:space="preserve"> регіональної комісії з питань техногенно-екологічної безпеки і надзвичайних ситуацій.</w:t>
      </w:r>
    </w:p>
    <w:p w:rsidR="00934888" w:rsidRPr="00FE0629" w:rsidRDefault="00934888" w:rsidP="00290F74">
      <w:pPr>
        <w:rPr>
          <w:sz w:val="28"/>
          <w:szCs w:val="28"/>
        </w:rPr>
      </w:pPr>
    </w:p>
    <w:p w:rsidR="004A686D" w:rsidRPr="00FE0629" w:rsidRDefault="004A686D" w:rsidP="00290F74">
      <w:pPr>
        <w:rPr>
          <w:sz w:val="28"/>
          <w:szCs w:val="28"/>
        </w:rPr>
      </w:pPr>
      <w:r w:rsidRPr="00FE0629">
        <w:rPr>
          <w:sz w:val="28"/>
          <w:szCs w:val="28"/>
        </w:rPr>
        <w:t>ВИСТУПИЛИ:</w:t>
      </w:r>
    </w:p>
    <w:p w:rsidR="004A686D" w:rsidRPr="00FE0629" w:rsidRDefault="004A686D" w:rsidP="00290F74">
      <w:pPr>
        <w:pStyle w:val="aa"/>
        <w:ind w:left="0" w:firstLine="709"/>
        <w:jc w:val="both"/>
        <w:rPr>
          <w:sz w:val="28"/>
          <w:szCs w:val="28"/>
        </w:rPr>
      </w:pPr>
      <w:r w:rsidRPr="00FE0629">
        <w:rPr>
          <w:sz w:val="28"/>
          <w:szCs w:val="28"/>
        </w:rPr>
        <w:t>начальник управління цивільного захисту облдержадміністрації ПРОХОРЕНКО В.А.</w:t>
      </w:r>
    </w:p>
    <w:p w:rsidR="00E34FC1" w:rsidRPr="00FE0629" w:rsidRDefault="00E34FC1" w:rsidP="00290F74">
      <w:pPr>
        <w:jc w:val="both"/>
        <w:rPr>
          <w:sz w:val="28"/>
          <w:szCs w:val="28"/>
        </w:rPr>
      </w:pPr>
    </w:p>
    <w:p w:rsidR="004A686D" w:rsidRPr="00FE0629" w:rsidRDefault="004A686D" w:rsidP="00290F74">
      <w:pPr>
        <w:jc w:val="both"/>
        <w:rPr>
          <w:sz w:val="28"/>
          <w:szCs w:val="28"/>
        </w:rPr>
      </w:pPr>
      <w:r w:rsidRPr="00FE0629">
        <w:rPr>
          <w:sz w:val="28"/>
          <w:szCs w:val="28"/>
        </w:rPr>
        <w:t>ВИРІШИЛИ:</w:t>
      </w:r>
    </w:p>
    <w:p w:rsidR="0094779C" w:rsidRPr="00FE0629" w:rsidRDefault="0094779C" w:rsidP="00290F74">
      <w:pPr>
        <w:pStyle w:val="aa"/>
        <w:ind w:left="0" w:firstLine="709"/>
        <w:jc w:val="both"/>
        <w:rPr>
          <w:b/>
          <w:sz w:val="28"/>
          <w:szCs w:val="28"/>
        </w:rPr>
      </w:pPr>
    </w:p>
    <w:p w:rsidR="006A3054" w:rsidRPr="00FE0629" w:rsidRDefault="006A3054" w:rsidP="00290F74">
      <w:pPr>
        <w:pStyle w:val="aa"/>
        <w:ind w:left="0" w:firstLine="709"/>
        <w:jc w:val="both"/>
        <w:rPr>
          <w:sz w:val="28"/>
          <w:szCs w:val="28"/>
        </w:rPr>
      </w:pPr>
      <w:r w:rsidRPr="00FE0629">
        <w:rPr>
          <w:sz w:val="28"/>
          <w:szCs w:val="28"/>
        </w:rPr>
        <w:t>Зняти з контролю:</w:t>
      </w:r>
    </w:p>
    <w:p w:rsidR="006A3054" w:rsidRPr="00FE0629" w:rsidRDefault="006A3054" w:rsidP="00290F74">
      <w:pPr>
        <w:pStyle w:val="aa"/>
        <w:ind w:left="0" w:firstLine="720"/>
        <w:jc w:val="both"/>
        <w:rPr>
          <w:sz w:val="28"/>
          <w:szCs w:val="28"/>
        </w:rPr>
      </w:pPr>
      <w:r w:rsidRPr="00FE0629">
        <w:rPr>
          <w:sz w:val="28"/>
          <w:szCs w:val="28"/>
        </w:rPr>
        <w:t>пункт</w:t>
      </w:r>
      <w:r w:rsidR="000217EE" w:rsidRPr="00FE0629">
        <w:rPr>
          <w:sz w:val="28"/>
          <w:szCs w:val="28"/>
        </w:rPr>
        <w:t>и</w:t>
      </w:r>
      <w:r w:rsidRPr="00FE0629">
        <w:rPr>
          <w:sz w:val="28"/>
          <w:szCs w:val="28"/>
        </w:rPr>
        <w:t xml:space="preserve"> 1 </w:t>
      </w:r>
      <w:r w:rsidR="00504BCC">
        <w:rPr>
          <w:sz w:val="28"/>
          <w:szCs w:val="28"/>
        </w:rPr>
        <w:t xml:space="preserve">– </w:t>
      </w:r>
      <w:r w:rsidR="000217EE" w:rsidRPr="00FE0629">
        <w:rPr>
          <w:sz w:val="28"/>
          <w:szCs w:val="28"/>
        </w:rPr>
        <w:t xml:space="preserve">3 </w:t>
      </w:r>
      <w:r w:rsidRPr="00FE0629">
        <w:rPr>
          <w:sz w:val="28"/>
          <w:szCs w:val="28"/>
        </w:rPr>
        <w:t>розділу І протоколу позачергового засідання регіональної комісії з питань техногенно-екологічної безпеки і надзвичайних ситуацій від</w:t>
      </w:r>
      <w:r w:rsidR="00504BCC">
        <w:rPr>
          <w:sz w:val="28"/>
          <w:szCs w:val="28"/>
        </w:rPr>
        <w:t xml:space="preserve"> </w:t>
      </w:r>
      <w:r w:rsidR="000217EE" w:rsidRPr="00FE0629">
        <w:rPr>
          <w:sz w:val="28"/>
          <w:szCs w:val="28"/>
        </w:rPr>
        <w:br/>
      </w:r>
      <w:r w:rsidRPr="00FE0629">
        <w:rPr>
          <w:sz w:val="28"/>
          <w:szCs w:val="28"/>
        </w:rPr>
        <w:t>29 липня 2020 року № 41</w:t>
      </w:r>
      <w:r w:rsidR="0031234F" w:rsidRPr="00FE0629">
        <w:rPr>
          <w:sz w:val="28"/>
          <w:szCs w:val="28"/>
        </w:rPr>
        <w:t xml:space="preserve"> (із змінами)</w:t>
      </w:r>
      <w:r w:rsidRPr="00FE0629">
        <w:rPr>
          <w:sz w:val="28"/>
          <w:szCs w:val="28"/>
        </w:rPr>
        <w:t>;</w:t>
      </w:r>
    </w:p>
    <w:p w:rsidR="000217EE" w:rsidRPr="00FE0629" w:rsidRDefault="000217EE" w:rsidP="00290F74">
      <w:pPr>
        <w:pStyle w:val="aa"/>
        <w:ind w:left="0" w:firstLine="720"/>
        <w:jc w:val="both"/>
        <w:rPr>
          <w:sz w:val="28"/>
          <w:szCs w:val="28"/>
        </w:rPr>
      </w:pPr>
      <w:r w:rsidRPr="00FE0629">
        <w:rPr>
          <w:sz w:val="28"/>
          <w:szCs w:val="28"/>
        </w:rPr>
        <w:t xml:space="preserve">розділ І протоколу позачергового засідання регіональної комісії з питань техногенно-екологічної безпеки і надзвичайних ситуацій від 21 серпня </w:t>
      </w:r>
      <w:r w:rsidRPr="00FE0629">
        <w:rPr>
          <w:sz w:val="28"/>
          <w:szCs w:val="28"/>
        </w:rPr>
        <w:br/>
        <w:t>2020 року;</w:t>
      </w:r>
    </w:p>
    <w:p w:rsidR="006A3054" w:rsidRPr="00FE0629" w:rsidRDefault="006A3054" w:rsidP="00290F74">
      <w:pPr>
        <w:pStyle w:val="aa"/>
        <w:ind w:left="0" w:firstLine="720"/>
        <w:jc w:val="both"/>
        <w:rPr>
          <w:sz w:val="28"/>
          <w:szCs w:val="28"/>
        </w:rPr>
      </w:pPr>
      <w:r w:rsidRPr="00FE0629">
        <w:rPr>
          <w:sz w:val="28"/>
          <w:szCs w:val="28"/>
        </w:rPr>
        <w:t xml:space="preserve">протокол позачергового засідання регіональної комісії з питань техногенно-екологічної безпеки і надзвичайних ситуацій від </w:t>
      </w:r>
      <w:r w:rsidRPr="00FE0629">
        <w:rPr>
          <w:sz w:val="28"/>
          <w:szCs w:val="28"/>
        </w:rPr>
        <w:br/>
        <w:t>2</w:t>
      </w:r>
      <w:r w:rsidR="000217EE" w:rsidRPr="00FE0629">
        <w:rPr>
          <w:sz w:val="28"/>
          <w:szCs w:val="28"/>
        </w:rPr>
        <w:t>9</w:t>
      </w:r>
      <w:r w:rsidRPr="00FE0629">
        <w:rPr>
          <w:sz w:val="28"/>
          <w:szCs w:val="28"/>
        </w:rPr>
        <w:t xml:space="preserve"> </w:t>
      </w:r>
      <w:r w:rsidR="000217EE" w:rsidRPr="00FE0629">
        <w:rPr>
          <w:sz w:val="28"/>
          <w:szCs w:val="28"/>
        </w:rPr>
        <w:t>серпня</w:t>
      </w:r>
      <w:r w:rsidRPr="00FE0629">
        <w:rPr>
          <w:sz w:val="28"/>
          <w:szCs w:val="28"/>
        </w:rPr>
        <w:t xml:space="preserve"> 2020 року № 4</w:t>
      </w:r>
      <w:r w:rsidR="000217EE" w:rsidRPr="00FE0629">
        <w:rPr>
          <w:sz w:val="28"/>
          <w:szCs w:val="28"/>
        </w:rPr>
        <w:t>6</w:t>
      </w:r>
      <w:r w:rsidRPr="00FE0629">
        <w:rPr>
          <w:sz w:val="28"/>
          <w:szCs w:val="28"/>
        </w:rPr>
        <w:t>;</w:t>
      </w:r>
    </w:p>
    <w:p w:rsidR="000217EE" w:rsidRPr="00FE0629" w:rsidRDefault="000217EE" w:rsidP="000217EE">
      <w:pPr>
        <w:pStyle w:val="aa"/>
        <w:ind w:left="0" w:firstLine="720"/>
        <w:jc w:val="both"/>
        <w:rPr>
          <w:sz w:val="28"/>
          <w:szCs w:val="28"/>
        </w:rPr>
      </w:pPr>
      <w:r w:rsidRPr="00FE0629">
        <w:rPr>
          <w:sz w:val="28"/>
          <w:szCs w:val="28"/>
        </w:rPr>
        <w:t xml:space="preserve">розділ І протоколу позачергового засідання регіональної комісії з питань техногенно-екологічної безпеки і надзвичайних ситуацій від </w:t>
      </w:r>
      <w:r w:rsidRPr="00FE0629">
        <w:rPr>
          <w:sz w:val="28"/>
          <w:szCs w:val="28"/>
        </w:rPr>
        <w:br/>
        <w:t>21 вересня 2020 року № 47;</w:t>
      </w:r>
    </w:p>
    <w:p w:rsidR="000217EE" w:rsidRPr="00FE0629" w:rsidRDefault="000217EE" w:rsidP="000217EE">
      <w:pPr>
        <w:pStyle w:val="aa"/>
        <w:ind w:left="0" w:firstLine="720"/>
        <w:jc w:val="both"/>
        <w:rPr>
          <w:sz w:val="28"/>
          <w:szCs w:val="28"/>
        </w:rPr>
      </w:pPr>
      <w:r w:rsidRPr="00FE0629">
        <w:rPr>
          <w:sz w:val="28"/>
          <w:szCs w:val="28"/>
        </w:rPr>
        <w:lastRenderedPageBreak/>
        <w:t>протоко</w:t>
      </w:r>
      <w:r w:rsidR="00504BCC">
        <w:rPr>
          <w:sz w:val="28"/>
          <w:szCs w:val="28"/>
        </w:rPr>
        <w:t>л</w:t>
      </w:r>
      <w:r w:rsidRPr="00FE0629">
        <w:rPr>
          <w:sz w:val="28"/>
          <w:szCs w:val="28"/>
        </w:rPr>
        <w:t xml:space="preserve"> позачергового засідання регіональної комісії з питань техногенно-екологічної безпеки і надзвичайних ситуацій від </w:t>
      </w:r>
      <w:r w:rsidRPr="00FE0629">
        <w:rPr>
          <w:sz w:val="28"/>
          <w:szCs w:val="28"/>
        </w:rPr>
        <w:br/>
        <w:t>30 вересня 2020 року № 49;</w:t>
      </w:r>
    </w:p>
    <w:p w:rsidR="008674C4" w:rsidRPr="00F13F6D" w:rsidRDefault="008674C4" w:rsidP="00290F74">
      <w:pPr>
        <w:pStyle w:val="aa"/>
        <w:ind w:left="0" w:firstLine="720"/>
        <w:jc w:val="both"/>
        <w:rPr>
          <w:sz w:val="28"/>
          <w:szCs w:val="28"/>
        </w:rPr>
      </w:pPr>
      <w:r w:rsidRPr="00F13F6D">
        <w:rPr>
          <w:sz w:val="28"/>
          <w:szCs w:val="28"/>
        </w:rPr>
        <w:t xml:space="preserve">розділу </w:t>
      </w:r>
      <w:r w:rsidR="000217EE" w:rsidRPr="00F13F6D">
        <w:rPr>
          <w:sz w:val="28"/>
          <w:szCs w:val="28"/>
        </w:rPr>
        <w:t>І</w:t>
      </w:r>
      <w:r w:rsidRPr="00F13F6D">
        <w:rPr>
          <w:sz w:val="28"/>
          <w:szCs w:val="28"/>
        </w:rPr>
        <w:t>І протоколу позачергового засідання регіональної комісії з питань техногенно-екологічної безпеки і надзвичайних ситуацій від</w:t>
      </w:r>
      <w:r w:rsidR="002D72D9" w:rsidRPr="00F13F6D">
        <w:rPr>
          <w:sz w:val="28"/>
          <w:szCs w:val="28"/>
        </w:rPr>
        <w:t xml:space="preserve"> 02</w:t>
      </w:r>
      <w:r w:rsidRPr="00F13F6D">
        <w:rPr>
          <w:sz w:val="28"/>
          <w:szCs w:val="28"/>
        </w:rPr>
        <w:t xml:space="preserve"> </w:t>
      </w:r>
      <w:r w:rsidR="002D72D9" w:rsidRPr="00F13F6D">
        <w:rPr>
          <w:sz w:val="28"/>
          <w:szCs w:val="28"/>
        </w:rPr>
        <w:t>жовтня</w:t>
      </w:r>
      <w:r w:rsidRPr="00F13F6D">
        <w:rPr>
          <w:sz w:val="28"/>
          <w:szCs w:val="28"/>
        </w:rPr>
        <w:t xml:space="preserve"> 2020 року № </w:t>
      </w:r>
      <w:r w:rsidR="002D72D9" w:rsidRPr="00F13F6D">
        <w:rPr>
          <w:sz w:val="28"/>
          <w:szCs w:val="28"/>
        </w:rPr>
        <w:t>50</w:t>
      </w:r>
      <w:r w:rsidRPr="00F13F6D">
        <w:rPr>
          <w:sz w:val="28"/>
          <w:szCs w:val="28"/>
        </w:rPr>
        <w:t>;</w:t>
      </w:r>
    </w:p>
    <w:p w:rsidR="002D72D9" w:rsidRPr="00F13F6D" w:rsidRDefault="002D72D9" w:rsidP="00290F74">
      <w:pPr>
        <w:pStyle w:val="aa"/>
        <w:ind w:left="0" w:firstLine="720"/>
        <w:jc w:val="both"/>
        <w:rPr>
          <w:sz w:val="28"/>
          <w:szCs w:val="28"/>
        </w:rPr>
      </w:pPr>
      <w:r w:rsidRPr="00F13F6D">
        <w:rPr>
          <w:sz w:val="28"/>
          <w:szCs w:val="28"/>
        </w:rPr>
        <w:t xml:space="preserve">пункти 1 – </w:t>
      </w:r>
      <w:r w:rsidR="00FB5A70" w:rsidRPr="00F13F6D">
        <w:rPr>
          <w:sz w:val="28"/>
          <w:szCs w:val="28"/>
        </w:rPr>
        <w:t>5, 7</w:t>
      </w:r>
      <w:r w:rsidRPr="00F13F6D">
        <w:rPr>
          <w:sz w:val="28"/>
          <w:szCs w:val="28"/>
        </w:rPr>
        <w:t xml:space="preserve"> розділу І протоколу позачергового засідання регіональної комісії з питань техногенно-екологічної безпеки і надзвичайних ситуацій від </w:t>
      </w:r>
      <w:r w:rsidRPr="00F13F6D">
        <w:rPr>
          <w:sz w:val="28"/>
          <w:szCs w:val="28"/>
        </w:rPr>
        <w:br/>
        <w:t>1</w:t>
      </w:r>
      <w:r w:rsidR="00FB5A70" w:rsidRPr="00F13F6D">
        <w:rPr>
          <w:sz w:val="28"/>
          <w:szCs w:val="28"/>
        </w:rPr>
        <w:t>4</w:t>
      </w:r>
      <w:r w:rsidRPr="00F13F6D">
        <w:rPr>
          <w:sz w:val="28"/>
          <w:szCs w:val="28"/>
        </w:rPr>
        <w:t xml:space="preserve"> жовтня 2020 року № 5</w:t>
      </w:r>
      <w:r w:rsidR="00FB5A70" w:rsidRPr="00F13F6D">
        <w:rPr>
          <w:sz w:val="28"/>
          <w:szCs w:val="28"/>
        </w:rPr>
        <w:t>2</w:t>
      </w:r>
      <w:r w:rsidRPr="00F13F6D">
        <w:rPr>
          <w:sz w:val="28"/>
          <w:szCs w:val="28"/>
        </w:rPr>
        <w:t>;</w:t>
      </w:r>
    </w:p>
    <w:p w:rsidR="008674C4" w:rsidRPr="00F13F6D" w:rsidRDefault="00FB5A70" w:rsidP="00290F74">
      <w:pPr>
        <w:pStyle w:val="aa"/>
        <w:ind w:left="0" w:firstLine="709"/>
        <w:jc w:val="both"/>
        <w:rPr>
          <w:sz w:val="28"/>
          <w:szCs w:val="28"/>
        </w:rPr>
      </w:pPr>
      <w:r w:rsidRPr="00F13F6D">
        <w:rPr>
          <w:sz w:val="28"/>
          <w:szCs w:val="28"/>
        </w:rPr>
        <w:t>пункти 1 – 6 розділу І протоколу</w:t>
      </w:r>
      <w:r w:rsidR="002B72A8" w:rsidRPr="00F13F6D">
        <w:rPr>
          <w:sz w:val="28"/>
          <w:szCs w:val="28"/>
        </w:rPr>
        <w:t xml:space="preserve"> позачергового засідання регіональної комісії з питань техногенно-екологічної безпеки і надзвичайних ситуацій від </w:t>
      </w:r>
      <w:r w:rsidRPr="00F13F6D">
        <w:rPr>
          <w:sz w:val="28"/>
          <w:szCs w:val="28"/>
        </w:rPr>
        <w:br/>
        <w:t>13</w:t>
      </w:r>
      <w:r w:rsidR="002B72A8" w:rsidRPr="00F13F6D">
        <w:rPr>
          <w:sz w:val="28"/>
          <w:szCs w:val="28"/>
        </w:rPr>
        <w:t xml:space="preserve"> листопада 2020 року № 5</w:t>
      </w:r>
      <w:r w:rsidRPr="00F13F6D">
        <w:rPr>
          <w:sz w:val="28"/>
          <w:szCs w:val="28"/>
        </w:rPr>
        <w:t>5</w:t>
      </w:r>
      <w:r w:rsidR="00746FB1" w:rsidRPr="00F13F6D">
        <w:rPr>
          <w:sz w:val="28"/>
          <w:szCs w:val="28"/>
        </w:rPr>
        <w:t>;</w:t>
      </w:r>
    </w:p>
    <w:p w:rsidR="004A686D" w:rsidRPr="00F13F6D" w:rsidRDefault="008674C4" w:rsidP="00290F74">
      <w:pPr>
        <w:pStyle w:val="aa"/>
        <w:ind w:left="0" w:firstLine="709"/>
        <w:jc w:val="both"/>
        <w:rPr>
          <w:sz w:val="28"/>
          <w:szCs w:val="28"/>
        </w:rPr>
      </w:pPr>
      <w:r w:rsidRPr="00F13F6D">
        <w:rPr>
          <w:sz w:val="28"/>
          <w:szCs w:val="28"/>
        </w:rPr>
        <w:t>інформування щодо їх виконання.</w:t>
      </w:r>
    </w:p>
    <w:p w:rsidR="002B72A8" w:rsidRPr="00F13F6D" w:rsidRDefault="002B72A8" w:rsidP="00290F74">
      <w:pPr>
        <w:tabs>
          <w:tab w:val="left" w:pos="9600"/>
        </w:tabs>
        <w:autoSpaceDE w:val="0"/>
        <w:autoSpaceDN w:val="0"/>
        <w:ind w:right="-21" w:firstLine="709"/>
        <w:jc w:val="both"/>
        <w:rPr>
          <w:rFonts w:eastAsia="Calibri"/>
          <w:sz w:val="28"/>
          <w:szCs w:val="28"/>
          <w:lang w:eastAsia="en-US"/>
        </w:rPr>
      </w:pPr>
    </w:p>
    <w:p w:rsidR="00EA566D" w:rsidRPr="00F13F6D" w:rsidRDefault="00EA566D" w:rsidP="00290F74">
      <w:pPr>
        <w:tabs>
          <w:tab w:val="left" w:pos="9600"/>
        </w:tabs>
        <w:autoSpaceDE w:val="0"/>
        <w:autoSpaceDN w:val="0"/>
        <w:ind w:right="-21" w:firstLine="709"/>
        <w:jc w:val="both"/>
        <w:rPr>
          <w:rFonts w:eastAsia="Calibri"/>
          <w:sz w:val="28"/>
          <w:szCs w:val="28"/>
          <w:lang w:eastAsia="en-US"/>
        </w:rPr>
      </w:pPr>
      <w:r w:rsidRPr="00F13F6D">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EA566D" w:rsidRPr="00F13F6D" w:rsidRDefault="00EA566D" w:rsidP="00290F74">
      <w:pPr>
        <w:jc w:val="both"/>
        <w:rPr>
          <w:sz w:val="28"/>
          <w:szCs w:val="28"/>
        </w:rPr>
      </w:pPr>
    </w:p>
    <w:p w:rsidR="00EA566D" w:rsidRPr="00F13F6D" w:rsidRDefault="00EA566D" w:rsidP="00290F74">
      <w:pPr>
        <w:jc w:val="both"/>
        <w:rPr>
          <w:sz w:val="28"/>
          <w:szCs w:val="28"/>
        </w:rPr>
      </w:pPr>
    </w:p>
    <w:p w:rsidR="00EA566D" w:rsidRPr="00F13F6D" w:rsidRDefault="00D615C3" w:rsidP="00290F74">
      <w:pPr>
        <w:jc w:val="both"/>
        <w:rPr>
          <w:sz w:val="28"/>
          <w:szCs w:val="28"/>
        </w:rPr>
      </w:pPr>
      <w:r w:rsidRPr="00F13F6D">
        <w:rPr>
          <w:sz w:val="28"/>
          <w:szCs w:val="28"/>
        </w:rPr>
        <w:t xml:space="preserve">Голова </w:t>
      </w:r>
      <w:r w:rsidR="00EA566D" w:rsidRPr="00F13F6D">
        <w:rPr>
          <w:sz w:val="28"/>
          <w:szCs w:val="28"/>
        </w:rPr>
        <w:t>регіональної комісії</w:t>
      </w:r>
      <w:r w:rsidR="00EA566D" w:rsidRPr="00F13F6D">
        <w:rPr>
          <w:sz w:val="28"/>
          <w:szCs w:val="28"/>
        </w:rPr>
        <w:tab/>
      </w:r>
      <w:r w:rsidR="00EA566D" w:rsidRPr="00F13F6D">
        <w:rPr>
          <w:sz w:val="28"/>
          <w:szCs w:val="28"/>
        </w:rPr>
        <w:tab/>
      </w:r>
      <w:r w:rsidR="00EA566D" w:rsidRPr="00F13F6D">
        <w:rPr>
          <w:sz w:val="28"/>
          <w:szCs w:val="28"/>
        </w:rPr>
        <w:tab/>
      </w:r>
      <w:r w:rsidR="00EA566D" w:rsidRPr="00F13F6D">
        <w:rPr>
          <w:sz w:val="28"/>
          <w:szCs w:val="28"/>
        </w:rPr>
        <w:tab/>
        <w:t xml:space="preserve">         </w:t>
      </w:r>
      <w:r w:rsidRPr="00F13F6D">
        <w:rPr>
          <w:sz w:val="28"/>
          <w:szCs w:val="28"/>
        </w:rPr>
        <w:t xml:space="preserve"> </w:t>
      </w:r>
      <w:r w:rsidR="00FB5A70" w:rsidRPr="00F13F6D">
        <w:rPr>
          <w:sz w:val="28"/>
          <w:szCs w:val="28"/>
        </w:rPr>
        <w:t>Валентин</w:t>
      </w:r>
      <w:r w:rsidR="00EA566D" w:rsidRPr="00F13F6D">
        <w:rPr>
          <w:sz w:val="28"/>
          <w:szCs w:val="28"/>
        </w:rPr>
        <w:t xml:space="preserve"> </w:t>
      </w:r>
      <w:r w:rsidR="00FB5A70" w:rsidRPr="00F13F6D">
        <w:rPr>
          <w:sz w:val="28"/>
          <w:szCs w:val="28"/>
        </w:rPr>
        <w:t>РЕЗНІЧЕНКО</w:t>
      </w:r>
    </w:p>
    <w:p w:rsidR="00EA566D" w:rsidRPr="00F13F6D" w:rsidRDefault="00EA566D" w:rsidP="00290F74">
      <w:pPr>
        <w:jc w:val="both"/>
        <w:rPr>
          <w:sz w:val="28"/>
          <w:szCs w:val="28"/>
        </w:rPr>
      </w:pPr>
    </w:p>
    <w:p w:rsidR="002613D3" w:rsidRPr="00F13F6D" w:rsidRDefault="002613D3" w:rsidP="00290F74">
      <w:pPr>
        <w:jc w:val="both"/>
        <w:rPr>
          <w:sz w:val="28"/>
          <w:szCs w:val="28"/>
        </w:rPr>
      </w:pPr>
    </w:p>
    <w:p w:rsidR="00290F74" w:rsidRDefault="00EA566D" w:rsidP="00290F74">
      <w:pPr>
        <w:jc w:val="both"/>
        <w:rPr>
          <w:sz w:val="28"/>
          <w:szCs w:val="28"/>
        </w:rPr>
      </w:pPr>
      <w:r w:rsidRPr="00F13F6D">
        <w:rPr>
          <w:sz w:val="28"/>
          <w:szCs w:val="28"/>
        </w:rPr>
        <w:t>Секретар регіональної комісії</w:t>
      </w:r>
      <w:r w:rsidRPr="00F13F6D">
        <w:rPr>
          <w:sz w:val="28"/>
          <w:szCs w:val="28"/>
        </w:rPr>
        <w:tab/>
      </w:r>
      <w:r w:rsidRPr="00F13F6D">
        <w:rPr>
          <w:sz w:val="28"/>
          <w:szCs w:val="28"/>
        </w:rPr>
        <w:tab/>
      </w:r>
      <w:r w:rsidRPr="00F13F6D">
        <w:rPr>
          <w:sz w:val="28"/>
          <w:szCs w:val="28"/>
        </w:rPr>
        <w:tab/>
        <w:t xml:space="preserve">          Яна ТОПТУН</w:t>
      </w: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E34FC1" w:rsidRDefault="00E34FC1" w:rsidP="00290F74">
      <w:pPr>
        <w:jc w:val="both"/>
        <w:rPr>
          <w:sz w:val="28"/>
          <w:szCs w:val="28"/>
        </w:rPr>
      </w:pPr>
    </w:p>
    <w:p w:rsidR="001F0B62" w:rsidRPr="000D7E1D" w:rsidRDefault="001F0B62" w:rsidP="00290F74">
      <w:pPr>
        <w:tabs>
          <w:tab w:val="left" w:pos="6660"/>
        </w:tabs>
        <w:autoSpaceDE w:val="0"/>
        <w:autoSpaceDN w:val="0"/>
        <w:adjustRightInd w:val="0"/>
        <w:rPr>
          <w:sz w:val="28"/>
          <w:szCs w:val="28"/>
        </w:rPr>
      </w:pPr>
      <w:r w:rsidRPr="000D7E1D">
        <w:rPr>
          <w:sz w:val="28"/>
          <w:szCs w:val="28"/>
        </w:rPr>
        <w:tab/>
      </w:r>
    </w:p>
    <w:p w:rsidR="001F0B62" w:rsidRPr="000D7E1D" w:rsidRDefault="001F0B62" w:rsidP="00290F74">
      <w:pPr>
        <w:tabs>
          <w:tab w:val="left" w:pos="6660"/>
        </w:tabs>
        <w:autoSpaceDE w:val="0"/>
        <w:autoSpaceDN w:val="0"/>
        <w:adjustRightInd w:val="0"/>
        <w:rPr>
          <w:sz w:val="28"/>
          <w:szCs w:val="28"/>
        </w:rPr>
      </w:pPr>
    </w:p>
    <w:p w:rsidR="001F0B62" w:rsidRPr="000D7E1D" w:rsidRDefault="001F0B62" w:rsidP="00290F74">
      <w:pPr>
        <w:tabs>
          <w:tab w:val="left" w:pos="6660"/>
        </w:tabs>
        <w:autoSpaceDE w:val="0"/>
        <w:autoSpaceDN w:val="0"/>
        <w:adjustRightInd w:val="0"/>
        <w:rPr>
          <w:sz w:val="28"/>
          <w:szCs w:val="28"/>
        </w:rPr>
      </w:pPr>
    </w:p>
    <w:p w:rsidR="00EA566D" w:rsidRPr="000D7E1D" w:rsidRDefault="00EA566D" w:rsidP="00290F74">
      <w:pPr>
        <w:tabs>
          <w:tab w:val="left" w:pos="6660"/>
        </w:tabs>
        <w:autoSpaceDE w:val="0"/>
        <w:autoSpaceDN w:val="0"/>
        <w:adjustRightInd w:val="0"/>
        <w:rPr>
          <w:sz w:val="28"/>
          <w:szCs w:val="28"/>
        </w:rPr>
      </w:pPr>
      <w:r w:rsidRPr="000D7E1D">
        <w:rPr>
          <w:sz w:val="28"/>
          <w:szCs w:val="28"/>
        </w:rPr>
        <w:tab/>
      </w:r>
    </w:p>
    <w:p w:rsidR="00EA566D" w:rsidRPr="000D7E1D" w:rsidRDefault="00EA566D" w:rsidP="00290F74">
      <w:pPr>
        <w:tabs>
          <w:tab w:val="left" w:pos="6660"/>
        </w:tabs>
        <w:autoSpaceDE w:val="0"/>
        <w:autoSpaceDN w:val="0"/>
        <w:adjustRightInd w:val="0"/>
        <w:rPr>
          <w:sz w:val="28"/>
          <w:szCs w:val="28"/>
        </w:rPr>
      </w:pPr>
    </w:p>
    <w:p w:rsidR="00683436" w:rsidRPr="000D7E1D" w:rsidRDefault="00683436" w:rsidP="00290F74">
      <w:bookmarkStart w:id="0" w:name="_GoBack"/>
      <w:bookmarkEnd w:id="0"/>
    </w:p>
    <w:sectPr w:rsidR="00683436" w:rsidRPr="000D7E1D" w:rsidSect="004C6922">
      <w:headerReference w:type="even" r:id="rId10"/>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AA" w:rsidRDefault="001C14AA">
      <w:r>
        <w:separator/>
      </w:r>
    </w:p>
  </w:endnote>
  <w:endnote w:type="continuationSeparator" w:id="0">
    <w:p w:rsidR="001C14AA" w:rsidRDefault="001C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auto"/>
    <w:pitch w:val="default"/>
    <w:sig w:usb0="00000003" w:usb1="00000000" w:usb2="00000000" w:usb3="00000000" w:csb0="00000001"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AA" w:rsidRDefault="001C14AA">
      <w:r>
        <w:separator/>
      </w:r>
    </w:p>
  </w:footnote>
  <w:footnote w:type="continuationSeparator" w:id="0">
    <w:p w:rsidR="001C14AA" w:rsidRDefault="001C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6" w:rsidRDefault="00683436" w:rsidP="0068343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83436" w:rsidRDefault="006834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3606"/>
      <w:docPartObj>
        <w:docPartGallery w:val="Page Numbers (Top of Page)"/>
        <w:docPartUnique/>
      </w:docPartObj>
    </w:sdtPr>
    <w:sdtEndPr/>
    <w:sdtContent>
      <w:p w:rsidR="00F171BF" w:rsidRDefault="00F171BF">
        <w:pPr>
          <w:pStyle w:val="a8"/>
          <w:jc w:val="center"/>
        </w:pPr>
        <w:r>
          <w:fldChar w:fldCharType="begin"/>
        </w:r>
        <w:r>
          <w:instrText>PAGE   \* MERGEFORMAT</w:instrText>
        </w:r>
        <w:r>
          <w:fldChar w:fldCharType="separate"/>
        </w:r>
        <w:r w:rsidR="00AE2C17" w:rsidRPr="00AE2C17">
          <w:rPr>
            <w:noProof/>
            <w:lang w:val="ru-RU"/>
          </w:rPr>
          <w:t>10</w:t>
        </w:r>
        <w:r>
          <w:fldChar w:fldCharType="end"/>
        </w:r>
      </w:p>
    </w:sdtContent>
  </w:sdt>
  <w:p w:rsidR="00683436" w:rsidRDefault="006834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0BA"/>
    <w:multiLevelType w:val="hybridMultilevel"/>
    <w:tmpl w:val="8B78F306"/>
    <w:lvl w:ilvl="0" w:tplc="F4F6481C">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465B02"/>
    <w:multiLevelType w:val="hybridMultilevel"/>
    <w:tmpl w:val="EF1C8EA4"/>
    <w:lvl w:ilvl="0" w:tplc="ABD487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A9F287D"/>
    <w:multiLevelType w:val="hybridMultilevel"/>
    <w:tmpl w:val="C21E73BC"/>
    <w:lvl w:ilvl="0" w:tplc="02109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83641C"/>
    <w:multiLevelType w:val="multilevel"/>
    <w:tmpl w:val="21669CE6"/>
    <w:lvl w:ilvl="0">
      <w:start w:val="1"/>
      <w:numFmt w:val="decimal"/>
      <w:lvlText w:val="%1."/>
      <w:lvlJc w:val="left"/>
      <w:pPr>
        <w:ind w:left="1158" w:hanging="450"/>
      </w:pPr>
      <w:rPr>
        <w:rFonts w:ascii="Times New Roman" w:eastAsia="Times New Roman" w:hAnsi="Times New Roman" w:cs="Times New Roman"/>
        <w:color w:val="auto"/>
      </w:rPr>
    </w:lvl>
    <w:lvl w:ilvl="1">
      <w:start w:val="1"/>
      <w:numFmt w:val="decimal"/>
      <w:lvlText w:val="%1.%2."/>
      <w:lvlJc w:val="left"/>
      <w:pPr>
        <w:ind w:left="1996" w:hanging="720"/>
      </w:pPr>
      <w:rPr>
        <w:rFonts w:hint="default"/>
        <w:sz w:val="28"/>
        <w:szCs w:val="28"/>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5">
    <w:nsid w:val="45F74D24"/>
    <w:multiLevelType w:val="hybridMultilevel"/>
    <w:tmpl w:val="E0BC26A6"/>
    <w:lvl w:ilvl="0" w:tplc="DEF0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6B7A93"/>
    <w:multiLevelType w:val="multilevel"/>
    <w:tmpl w:val="396AE04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6B45825"/>
    <w:multiLevelType w:val="hybridMultilevel"/>
    <w:tmpl w:val="7D34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DD190B"/>
    <w:multiLevelType w:val="hybridMultilevel"/>
    <w:tmpl w:val="BC208C52"/>
    <w:lvl w:ilvl="0" w:tplc="B2CE09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F50DF"/>
    <w:multiLevelType w:val="hybridMultilevel"/>
    <w:tmpl w:val="9E665442"/>
    <w:lvl w:ilvl="0" w:tplc="E2D83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6649FC"/>
    <w:multiLevelType w:val="multilevel"/>
    <w:tmpl w:val="37E471F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6335DC1"/>
    <w:multiLevelType w:val="hybridMultilevel"/>
    <w:tmpl w:val="BEEC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83761F"/>
    <w:multiLevelType w:val="multilevel"/>
    <w:tmpl w:val="C1A6A264"/>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num>
  <w:num w:numId="3">
    <w:abstractNumId w:val="0"/>
  </w:num>
  <w:num w:numId="4">
    <w:abstractNumId w:val="8"/>
  </w:num>
  <w:num w:numId="5">
    <w:abstractNumId w:val="5"/>
  </w:num>
  <w:num w:numId="6">
    <w:abstractNumId w:val="3"/>
  </w:num>
  <w:num w:numId="7">
    <w:abstractNumId w:val="11"/>
  </w:num>
  <w:num w:numId="8">
    <w:abstractNumId w:val="9"/>
  </w:num>
  <w:num w:numId="9">
    <w:abstractNumId w:val="7"/>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2"/>
    <w:rsid w:val="00001135"/>
    <w:rsid w:val="000074E5"/>
    <w:rsid w:val="00010447"/>
    <w:rsid w:val="00013AAC"/>
    <w:rsid w:val="00021350"/>
    <w:rsid w:val="000217EE"/>
    <w:rsid w:val="000249F8"/>
    <w:rsid w:val="000329C4"/>
    <w:rsid w:val="00054D2A"/>
    <w:rsid w:val="0006371F"/>
    <w:rsid w:val="000665B3"/>
    <w:rsid w:val="00072020"/>
    <w:rsid w:val="00074957"/>
    <w:rsid w:val="00082CFE"/>
    <w:rsid w:val="00096C59"/>
    <w:rsid w:val="000A2BD4"/>
    <w:rsid w:val="000A46BD"/>
    <w:rsid w:val="000A7E03"/>
    <w:rsid w:val="000B5E43"/>
    <w:rsid w:val="000B671E"/>
    <w:rsid w:val="000B6B92"/>
    <w:rsid w:val="000D75A3"/>
    <w:rsid w:val="000D7E1D"/>
    <w:rsid w:val="000E1EFF"/>
    <w:rsid w:val="000F69D1"/>
    <w:rsid w:val="00101964"/>
    <w:rsid w:val="001320DB"/>
    <w:rsid w:val="00134064"/>
    <w:rsid w:val="00152831"/>
    <w:rsid w:val="0016577F"/>
    <w:rsid w:val="00167F3B"/>
    <w:rsid w:val="001710CE"/>
    <w:rsid w:val="00174139"/>
    <w:rsid w:val="001A03D4"/>
    <w:rsid w:val="001C0B15"/>
    <w:rsid w:val="001C14AA"/>
    <w:rsid w:val="001C4DD6"/>
    <w:rsid w:val="001D1955"/>
    <w:rsid w:val="001E0D6E"/>
    <w:rsid w:val="001F09CF"/>
    <w:rsid w:val="001F0B62"/>
    <w:rsid w:val="002078E5"/>
    <w:rsid w:val="00207C7D"/>
    <w:rsid w:val="00231591"/>
    <w:rsid w:val="00232EA6"/>
    <w:rsid w:val="00233073"/>
    <w:rsid w:val="002404B5"/>
    <w:rsid w:val="002432A6"/>
    <w:rsid w:val="0025589B"/>
    <w:rsid w:val="002613D3"/>
    <w:rsid w:val="00266F66"/>
    <w:rsid w:val="00267781"/>
    <w:rsid w:val="00271D9A"/>
    <w:rsid w:val="00290F74"/>
    <w:rsid w:val="002957FA"/>
    <w:rsid w:val="002A1458"/>
    <w:rsid w:val="002A29CF"/>
    <w:rsid w:val="002B1365"/>
    <w:rsid w:val="002B40EE"/>
    <w:rsid w:val="002B50FD"/>
    <w:rsid w:val="002B72A8"/>
    <w:rsid w:val="002C1422"/>
    <w:rsid w:val="002D088D"/>
    <w:rsid w:val="002D42CC"/>
    <w:rsid w:val="002D72D9"/>
    <w:rsid w:val="002E53E7"/>
    <w:rsid w:val="002F799C"/>
    <w:rsid w:val="00310F0E"/>
    <w:rsid w:val="0031234F"/>
    <w:rsid w:val="00323785"/>
    <w:rsid w:val="00333F94"/>
    <w:rsid w:val="00336E35"/>
    <w:rsid w:val="00342317"/>
    <w:rsid w:val="00344EEF"/>
    <w:rsid w:val="00345CA0"/>
    <w:rsid w:val="00346941"/>
    <w:rsid w:val="00347806"/>
    <w:rsid w:val="0035215B"/>
    <w:rsid w:val="003716B0"/>
    <w:rsid w:val="00384D32"/>
    <w:rsid w:val="0039795F"/>
    <w:rsid w:val="003A27B3"/>
    <w:rsid w:val="003B0FDA"/>
    <w:rsid w:val="003B3284"/>
    <w:rsid w:val="003E3660"/>
    <w:rsid w:val="003E7181"/>
    <w:rsid w:val="003F36AB"/>
    <w:rsid w:val="003F76D6"/>
    <w:rsid w:val="00401BF6"/>
    <w:rsid w:val="004029FC"/>
    <w:rsid w:val="00407F80"/>
    <w:rsid w:val="004130D3"/>
    <w:rsid w:val="00431353"/>
    <w:rsid w:val="00435370"/>
    <w:rsid w:val="00442FBA"/>
    <w:rsid w:val="004646E5"/>
    <w:rsid w:val="00483CF6"/>
    <w:rsid w:val="00494F8D"/>
    <w:rsid w:val="004A4DF1"/>
    <w:rsid w:val="004A686D"/>
    <w:rsid w:val="004C6922"/>
    <w:rsid w:val="004E09BB"/>
    <w:rsid w:val="00504BCC"/>
    <w:rsid w:val="00504D1C"/>
    <w:rsid w:val="00510A8D"/>
    <w:rsid w:val="00515ABD"/>
    <w:rsid w:val="0052457B"/>
    <w:rsid w:val="005464BE"/>
    <w:rsid w:val="0056319E"/>
    <w:rsid w:val="005B0C0E"/>
    <w:rsid w:val="005C410C"/>
    <w:rsid w:val="006104D5"/>
    <w:rsid w:val="00613376"/>
    <w:rsid w:val="006261B1"/>
    <w:rsid w:val="006337D0"/>
    <w:rsid w:val="00643709"/>
    <w:rsid w:val="0065086D"/>
    <w:rsid w:val="00652A84"/>
    <w:rsid w:val="00671992"/>
    <w:rsid w:val="0067767E"/>
    <w:rsid w:val="00677E16"/>
    <w:rsid w:val="00682489"/>
    <w:rsid w:val="00683436"/>
    <w:rsid w:val="006844B8"/>
    <w:rsid w:val="00685A0D"/>
    <w:rsid w:val="006926BA"/>
    <w:rsid w:val="006A2103"/>
    <w:rsid w:val="006A3054"/>
    <w:rsid w:val="006B4FE2"/>
    <w:rsid w:val="006F3A27"/>
    <w:rsid w:val="0070729D"/>
    <w:rsid w:val="0073433A"/>
    <w:rsid w:val="0074266E"/>
    <w:rsid w:val="00746FB1"/>
    <w:rsid w:val="00760EF7"/>
    <w:rsid w:val="00770B43"/>
    <w:rsid w:val="00776F9E"/>
    <w:rsid w:val="0078103E"/>
    <w:rsid w:val="007A66BB"/>
    <w:rsid w:val="007C3B5A"/>
    <w:rsid w:val="007C46B3"/>
    <w:rsid w:val="00800026"/>
    <w:rsid w:val="0080112C"/>
    <w:rsid w:val="00805DDF"/>
    <w:rsid w:val="00810B6B"/>
    <w:rsid w:val="00812945"/>
    <w:rsid w:val="00822520"/>
    <w:rsid w:val="00822D9D"/>
    <w:rsid w:val="008254ED"/>
    <w:rsid w:val="00833766"/>
    <w:rsid w:val="00836DD9"/>
    <w:rsid w:val="008509D6"/>
    <w:rsid w:val="008674C4"/>
    <w:rsid w:val="008701A9"/>
    <w:rsid w:val="008919C0"/>
    <w:rsid w:val="008A6DBF"/>
    <w:rsid w:val="008D44AF"/>
    <w:rsid w:val="008D4A98"/>
    <w:rsid w:val="008F6DF2"/>
    <w:rsid w:val="00907C79"/>
    <w:rsid w:val="00910A68"/>
    <w:rsid w:val="00916E6F"/>
    <w:rsid w:val="009213CB"/>
    <w:rsid w:val="00934888"/>
    <w:rsid w:val="00935804"/>
    <w:rsid w:val="00942EA0"/>
    <w:rsid w:val="0094779C"/>
    <w:rsid w:val="009537BE"/>
    <w:rsid w:val="0096083B"/>
    <w:rsid w:val="00981B0D"/>
    <w:rsid w:val="00982A0E"/>
    <w:rsid w:val="00993E6F"/>
    <w:rsid w:val="00994E67"/>
    <w:rsid w:val="009A3065"/>
    <w:rsid w:val="009B01D6"/>
    <w:rsid w:val="009B04B4"/>
    <w:rsid w:val="009B29E7"/>
    <w:rsid w:val="009D0E2E"/>
    <w:rsid w:val="009D0ED2"/>
    <w:rsid w:val="009E064C"/>
    <w:rsid w:val="009E1C44"/>
    <w:rsid w:val="009F2751"/>
    <w:rsid w:val="009F4303"/>
    <w:rsid w:val="009F554F"/>
    <w:rsid w:val="00A07C72"/>
    <w:rsid w:val="00A25A00"/>
    <w:rsid w:val="00A25DAA"/>
    <w:rsid w:val="00A41CB9"/>
    <w:rsid w:val="00A53CCC"/>
    <w:rsid w:val="00A55E9E"/>
    <w:rsid w:val="00A61A13"/>
    <w:rsid w:val="00A6423C"/>
    <w:rsid w:val="00A679E3"/>
    <w:rsid w:val="00A84B14"/>
    <w:rsid w:val="00AA4D8E"/>
    <w:rsid w:val="00AB044B"/>
    <w:rsid w:val="00AB4FD9"/>
    <w:rsid w:val="00AD212D"/>
    <w:rsid w:val="00AE2C17"/>
    <w:rsid w:val="00B041E3"/>
    <w:rsid w:val="00B10B54"/>
    <w:rsid w:val="00B11062"/>
    <w:rsid w:val="00B1152A"/>
    <w:rsid w:val="00B11C55"/>
    <w:rsid w:val="00B13A97"/>
    <w:rsid w:val="00B163EB"/>
    <w:rsid w:val="00B23484"/>
    <w:rsid w:val="00B254E9"/>
    <w:rsid w:val="00B267BA"/>
    <w:rsid w:val="00B34E72"/>
    <w:rsid w:val="00B43D36"/>
    <w:rsid w:val="00B5735C"/>
    <w:rsid w:val="00B6320B"/>
    <w:rsid w:val="00B66BEC"/>
    <w:rsid w:val="00B70578"/>
    <w:rsid w:val="00B74E7A"/>
    <w:rsid w:val="00B832F1"/>
    <w:rsid w:val="00B848C5"/>
    <w:rsid w:val="00BA672A"/>
    <w:rsid w:val="00BC0466"/>
    <w:rsid w:val="00BC2778"/>
    <w:rsid w:val="00BC76BE"/>
    <w:rsid w:val="00BF0EA8"/>
    <w:rsid w:val="00BF2DF0"/>
    <w:rsid w:val="00BF414C"/>
    <w:rsid w:val="00BF7D24"/>
    <w:rsid w:val="00C13C38"/>
    <w:rsid w:val="00C24E4F"/>
    <w:rsid w:val="00C30CED"/>
    <w:rsid w:val="00C35F01"/>
    <w:rsid w:val="00C40D02"/>
    <w:rsid w:val="00C66FF5"/>
    <w:rsid w:val="00C807D4"/>
    <w:rsid w:val="00C87E54"/>
    <w:rsid w:val="00C940A9"/>
    <w:rsid w:val="00C9733C"/>
    <w:rsid w:val="00CB5727"/>
    <w:rsid w:val="00CB7051"/>
    <w:rsid w:val="00CC3DF0"/>
    <w:rsid w:val="00CC609D"/>
    <w:rsid w:val="00CC7300"/>
    <w:rsid w:val="00CD4035"/>
    <w:rsid w:val="00D10E10"/>
    <w:rsid w:val="00D15721"/>
    <w:rsid w:val="00D2030F"/>
    <w:rsid w:val="00D424E6"/>
    <w:rsid w:val="00D615C3"/>
    <w:rsid w:val="00D6376E"/>
    <w:rsid w:val="00D653D1"/>
    <w:rsid w:val="00D956D6"/>
    <w:rsid w:val="00DA06CB"/>
    <w:rsid w:val="00DA1357"/>
    <w:rsid w:val="00DB374B"/>
    <w:rsid w:val="00DE3351"/>
    <w:rsid w:val="00DF233B"/>
    <w:rsid w:val="00DF5EAC"/>
    <w:rsid w:val="00DF69EC"/>
    <w:rsid w:val="00E037F3"/>
    <w:rsid w:val="00E03895"/>
    <w:rsid w:val="00E0545C"/>
    <w:rsid w:val="00E0786F"/>
    <w:rsid w:val="00E102DA"/>
    <w:rsid w:val="00E140A8"/>
    <w:rsid w:val="00E16CF4"/>
    <w:rsid w:val="00E25E0C"/>
    <w:rsid w:val="00E34845"/>
    <w:rsid w:val="00E34FC1"/>
    <w:rsid w:val="00E50A84"/>
    <w:rsid w:val="00E55100"/>
    <w:rsid w:val="00E62338"/>
    <w:rsid w:val="00E67777"/>
    <w:rsid w:val="00E7335B"/>
    <w:rsid w:val="00E802AE"/>
    <w:rsid w:val="00E80AAC"/>
    <w:rsid w:val="00E8668F"/>
    <w:rsid w:val="00E916CE"/>
    <w:rsid w:val="00E937D2"/>
    <w:rsid w:val="00EA1FAD"/>
    <w:rsid w:val="00EA566D"/>
    <w:rsid w:val="00EA58ED"/>
    <w:rsid w:val="00EB2989"/>
    <w:rsid w:val="00EB2AAD"/>
    <w:rsid w:val="00EB6E40"/>
    <w:rsid w:val="00EC083B"/>
    <w:rsid w:val="00ED3E82"/>
    <w:rsid w:val="00ED69E1"/>
    <w:rsid w:val="00F0525C"/>
    <w:rsid w:val="00F13F6D"/>
    <w:rsid w:val="00F15C1B"/>
    <w:rsid w:val="00F171BF"/>
    <w:rsid w:val="00F35A88"/>
    <w:rsid w:val="00F438BF"/>
    <w:rsid w:val="00F709EE"/>
    <w:rsid w:val="00F725E6"/>
    <w:rsid w:val="00F83A78"/>
    <w:rsid w:val="00FB16CC"/>
    <w:rsid w:val="00FB5A70"/>
    <w:rsid w:val="00FB6B07"/>
    <w:rsid w:val="00FD2D96"/>
    <w:rsid w:val="00FE0629"/>
    <w:rsid w:val="00FE5A5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66FF5"/>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customStyle="1" w:styleId="rvps2">
    <w:name w:val="rvps2"/>
    <w:basedOn w:val="a"/>
    <w:rsid w:val="00B1152A"/>
    <w:pPr>
      <w:spacing w:before="100" w:beforeAutospacing="1" w:after="100" w:afterAutospacing="1"/>
    </w:pPr>
    <w:rPr>
      <w:lang w:val="ru-RU"/>
    </w:rPr>
  </w:style>
  <w:style w:type="table" w:styleId="af0">
    <w:name w:val="Table Grid"/>
    <w:basedOn w:val="a1"/>
    <w:uiPriority w:val="99"/>
    <w:rsid w:val="001F0B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rsid w:val="00BF2DF0"/>
    <w:pPr>
      <w:spacing w:before="120"/>
      <w:ind w:firstLine="567"/>
    </w:pPr>
    <w:rPr>
      <w:rFonts w:ascii="Antiqua" w:hAnsi="Antiqua"/>
      <w:sz w:val="26"/>
      <w:szCs w:val="20"/>
    </w:rPr>
  </w:style>
  <w:style w:type="paragraph" w:styleId="af2">
    <w:name w:val="Normal (Web)"/>
    <w:basedOn w:val="a"/>
    <w:uiPriority w:val="99"/>
    <w:unhideWhenUsed/>
    <w:rsid w:val="00E8668F"/>
    <w:pPr>
      <w:spacing w:before="100" w:beforeAutospacing="1" w:after="100" w:afterAutospacing="1"/>
    </w:pPr>
    <w:rPr>
      <w:lang w:val="ru-RU"/>
    </w:rPr>
  </w:style>
  <w:style w:type="character" w:customStyle="1" w:styleId="30">
    <w:name w:val="Заголовок 3 Знак"/>
    <w:basedOn w:val="a0"/>
    <w:link w:val="3"/>
    <w:uiPriority w:val="9"/>
    <w:semiHidden/>
    <w:rsid w:val="00C66FF5"/>
    <w:rPr>
      <w:rFonts w:asciiTheme="majorHAnsi" w:eastAsiaTheme="majorEastAsia" w:hAnsiTheme="majorHAnsi" w:cstheme="majorBidi"/>
      <w:b/>
      <w:bCs/>
      <w:color w:val="4F81BD" w:themeColor="accent1"/>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66FF5"/>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customStyle="1" w:styleId="rvps2">
    <w:name w:val="rvps2"/>
    <w:basedOn w:val="a"/>
    <w:rsid w:val="00B1152A"/>
    <w:pPr>
      <w:spacing w:before="100" w:beforeAutospacing="1" w:after="100" w:afterAutospacing="1"/>
    </w:pPr>
    <w:rPr>
      <w:lang w:val="ru-RU"/>
    </w:rPr>
  </w:style>
  <w:style w:type="table" w:styleId="af0">
    <w:name w:val="Table Grid"/>
    <w:basedOn w:val="a1"/>
    <w:uiPriority w:val="99"/>
    <w:rsid w:val="001F0B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rsid w:val="00BF2DF0"/>
    <w:pPr>
      <w:spacing w:before="120"/>
      <w:ind w:firstLine="567"/>
    </w:pPr>
    <w:rPr>
      <w:rFonts w:ascii="Antiqua" w:hAnsi="Antiqua"/>
      <w:sz w:val="26"/>
      <w:szCs w:val="20"/>
    </w:rPr>
  </w:style>
  <w:style w:type="paragraph" w:styleId="af2">
    <w:name w:val="Normal (Web)"/>
    <w:basedOn w:val="a"/>
    <w:uiPriority w:val="99"/>
    <w:unhideWhenUsed/>
    <w:rsid w:val="00E8668F"/>
    <w:pPr>
      <w:spacing w:before="100" w:beforeAutospacing="1" w:after="100" w:afterAutospacing="1"/>
    </w:pPr>
    <w:rPr>
      <w:lang w:val="ru-RU"/>
    </w:rPr>
  </w:style>
  <w:style w:type="character" w:customStyle="1" w:styleId="30">
    <w:name w:val="Заголовок 3 Знак"/>
    <w:basedOn w:val="a0"/>
    <w:link w:val="3"/>
    <w:uiPriority w:val="9"/>
    <w:semiHidden/>
    <w:rsid w:val="00C66FF5"/>
    <w:rPr>
      <w:rFonts w:asciiTheme="majorHAnsi" w:eastAsiaTheme="majorEastAsia" w:hAnsiTheme="majorHAnsi" w:cstheme="majorBidi"/>
      <w:b/>
      <w:bCs/>
      <w:color w:val="4F81BD" w:themeColor="accent1"/>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9212">
      <w:bodyDiv w:val="1"/>
      <w:marLeft w:val="0"/>
      <w:marRight w:val="0"/>
      <w:marTop w:val="0"/>
      <w:marBottom w:val="0"/>
      <w:divBdr>
        <w:top w:val="none" w:sz="0" w:space="0" w:color="auto"/>
        <w:left w:val="none" w:sz="0" w:space="0" w:color="auto"/>
        <w:bottom w:val="none" w:sz="0" w:space="0" w:color="auto"/>
        <w:right w:val="none" w:sz="0" w:space="0" w:color="auto"/>
      </w:divBdr>
    </w:div>
    <w:div w:id="163593611">
      <w:bodyDiv w:val="1"/>
      <w:marLeft w:val="0"/>
      <w:marRight w:val="0"/>
      <w:marTop w:val="0"/>
      <w:marBottom w:val="0"/>
      <w:divBdr>
        <w:top w:val="none" w:sz="0" w:space="0" w:color="auto"/>
        <w:left w:val="none" w:sz="0" w:space="0" w:color="auto"/>
        <w:bottom w:val="none" w:sz="0" w:space="0" w:color="auto"/>
        <w:right w:val="none" w:sz="0" w:space="0" w:color="auto"/>
      </w:divBdr>
    </w:div>
    <w:div w:id="347483755">
      <w:bodyDiv w:val="1"/>
      <w:marLeft w:val="0"/>
      <w:marRight w:val="0"/>
      <w:marTop w:val="0"/>
      <w:marBottom w:val="0"/>
      <w:divBdr>
        <w:top w:val="none" w:sz="0" w:space="0" w:color="auto"/>
        <w:left w:val="none" w:sz="0" w:space="0" w:color="auto"/>
        <w:bottom w:val="none" w:sz="0" w:space="0" w:color="auto"/>
        <w:right w:val="none" w:sz="0" w:space="0" w:color="auto"/>
      </w:divBdr>
    </w:div>
    <w:div w:id="837308222">
      <w:bodyDiv w:val="1"/>
      <w:marLeft w:val="0"/>
      <w:marRight w:val="0"/>
      <w:marTop w:val="0"/>
      <w:marBottom w:val="0"/>
      <w:divBdr>
        <w:top w:val="none" w:sz="0" w:space="0" w:color="auto"/>
        <w:left w:val="none" w:sz="0" w:space="0" w:color="auto"/>
        <w:bottom w:val="none" w:sz="0" w:space="0" w:color="auto"/>
        <w:right w:val="none" w:sz="0" w:space="0" w:color="auto"/>
      </w:divBdr>
    </w:div>
    <w:div w:id="917062091">
      <w:bodyDiv w:val="1"/>
      <w:marLeft w:val="0"/>
      <w:marRight w:val="0"/>
      <w:marTop w:val="0"/>
      <w:marBottom w:val="0"/>
      <w:divBdr>
        <w:top w:val="none" w:sz="0" w:space="0" w:color="auto"/>
        <w:left w:val="none" w:sz="0" w:space="0" w:color="auto"/>
        <w:bottom w:val="none" w:sz="0" w:space="0" w:color="auto"/>
        <w:right w:val="none" w:sz="0" w:space="0" w:color="auto"/>
      </w:divBdr>
    </w:div>
    <w:div w:id="1135103109">
      <w:bodyDiv w:val="1"/>
      <w:marLeft w:val="0"/>
      <w:marRight w:val="0"/>
      <w:marTop w:val="0"/>
      <w:marBottom w:val="0"/>
      <w:divBdr>
        <w:top w:val="none" w:sz="0" w:space="0" w:color="auto"/>
        <w:left w:val="none" w:sz="0" w:space="0" w:color="auto"/>
        <w:bottom w:val="none" w:sz="0" w:space="0" w:color="auto"/>
        <w:right w:val="none" w:sz="0" w:space="0" w:color="auto"/>
      </w:divBdr>
    </w:div>
    <w:div w:id="1145976529">
      <w:bodyDiv w:val="1"/>
      <w:marLeft w:val="0"/>
      <w:marRight w:val="0"/>
      <w:marTop w:val="0"/>
      <w:marBottom w:val="0"/>
      <w:divBdr>
        <w:top w:val="none" w:sz="0" w:space="0" w:color="auto"/>
        <w:left w:val="none" w:sz="0" w:space="0" w:color="auto"/>
        <w:bottom w:val="none" w:sz="0" w:space="0" w:color="auto"/>
        <w:right w:val="none" w:sz="0" w:space="0" w:color="auto"/>
      </w:divBdr>
    </w:div>
    <w:div w:id="1200973105">
      <w:bodyDiv w:val="1"/>
      <w:marLeft w:val="0"/>
      <w:marRight w:val="0"/>
      <w:marTop w:val="0"/>
      <w:marBottom w:val="0"/>
      <w:divBdr>
        <w:top w:val="none" w:sz="0" w:space="0" w:color="auto"/>
        <w:left w:val="none" w:sz="0" w:space="0" w:color="auto"/>
        <w:bottom w:val="none" w:sz="0" w:space="0" w:color="auto"/>
        <w:right w:val="none" w:sz="0" w:space="0" w:color="auto"/>
      </w:divBdr>
    </w:div>
    <w:div w:id="1261403283">
      <w:bodyDiv w:val="1"/>
      <w:marLeft w:val="0"/>
      <w:marRight w:val="0"/>
      <w:marTop w:val="0"/>
      <w:marBottom w:val="0"/>
      <w:divBdr>
        <w:top w:val="none" w:sz="0" w:space="0" w:color="auto"/>
        <w:left w:val="none" w:sz="0" w:space="0" w:color="auto"/>
        <w:bottom w:val="none" w:sz="0" w:space="0" w:color="auto"/>
        <w:right w:val="none" w:sz="0" w:space="0" w:color="auto"/>
      </w:divBdr>
    </w:div>
    <w:div w:id="1349139330">
      <w:bodyDiv w:val="1"/>
      <w:marLeft w:val="0"/>
      <w:marRight w:val="0"/>
      <w:marTop w:val="0"/>
      <w:marBottom w:val="0"/>
      <w:divBdr>
        <w:top w:val="none" w:sz="0" w:space="0" w:color="auto"/>
        <w:left w:val="none" w:sz="0" w:space="0" w:color="auto"/>
        <w:bottom w:val="none" w:sz="0" w:space="0" w:color="auto"/>
        <w:right w:val="none" w:sz="0" w:space="0" w:color="auto"/>
      </w:divBdr>
    </w:div>
    <w:div w:id="1361515795">
      <w:bodyDiv w:val="1"/>
      <w:marLeft w:val="0"/>
      <w:marRight w:val="0"/>
      <w:marTop w:val="0"/>
      <w:marBottom w:val="0"/>
      <w:divBdr>
        <w:top w:val="none" w:sz="0" w:space="0" w:color="auto"/>
        <w:left w:val="none" w:sz="0" w:space="0" w:color="auto"/>
        <w:bottom w:val="none" w:sz="0" w:space="0" w:color="auto"/>
        <w:right w:val="none" w:sz="0" w:space="0" w:color="auto"/>
      </w:divBdr>
    </w:div>
    <w:div w:id="1895236054">
      <w:bodyDiv w:val="1"/>
      <w:marLeft w:val="0"/>
      <w:marRight w:val="0"/>
      <w:marTop w:val="0"/>
      <w:marBottom w:val="0"/>
      <w:divBdr>
        <w:top w:val="none" w:sz="0" w:space="0" w:color="auto"/>
        <w:left w:val="none" w:sz="0" w:space="0" w:color="auto"/>
        <w:bottom w:val="none" w:sz="0" w:space="0" w:color="auto"/>
        <w:right w:val="none" w:sz="0" w:space="0" w:color="auto"/>
      </w:divBdr>
    </w:div>
    <w:div w:id="19013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80B1-856D-4379-BAFF-6F29A2D3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ШтабОГА</dc:creator>
  <cp:lastModifiedBy>USER</cp:lastModifiedBy>
  <cp:revision>38</cp:revision>
  <cp:lastPrinted>2020-12-14T13:10:00Z</cp:lastPrinted>
  <dcterms:created xsi:type="dcterms:W3CDTF">2020-11-13T11:07:00Z</dcterms:created>
  <dcterms:modified xsi:type="dcterms:W3CDTF">2020-12-16T08:11:00Z</dcterms:modified>
</cp:coreProperties>
</file>