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6D" w:rsidRPr="00290F74" w:rsidRDefault="00EA566D" w:rsidP="00290F74">
      <w:pPr>
        <w:pStyle w:val="a3"/>
        <w:spacing w:after="0"/>
        <w:ind w:right="140" w:firstLine="4536"/>
        <w:rPr>
          <w:kern w:val="2"/>
          <w:sz w:val="28"/>
          <w:szCs w:val="28"/>
        </w:rPr>
      </w:pPr>
      <w:r w:rsidRPr="00290F74">
        <w:rPr>
          <w:noProof/>
          <w:kern w:val="2"/>
          <w:sz w:val="28"/>
          <w:szCs w:val="28"/>
          <w:lang w:val="ru-RU" w:eastAsia="ru-RU"/>
        </w:rPr>
        <w:drawing>
          <wp:inline distT="0" distB="0" distL="0" distR="0" wp14:anchorId="15D4051D" wp14:editId="01D4F36B">
            <wp:extent cx="424180" cy="585470"/>
            <wp:effectExtent l="0" t="0" r="0" b="508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 cy="585470"/>
                    </a:xfrm>
                    <a:prstGeom prst="rect">
                      <a:avLst/>
                    </a:prstGeom>
                    <a:noFill/>
                    <a:ln>
                      <a:noFill/>
                    </a:ln>
                  </pic:spPr>
                </pic:pic>
              </a:graphicData>
            </a:graphic>
          </wp:inline>
        </w:drawing>
      </w:r>
    </w:p>
    <w:p w:rsidR="00EA566D" w:rsidRPr="00290F74" w:rsidRDefault="00EA566D" w:rsidP="00290F74">
      <w:pPr>
        <w:ind w:hanging="57"/>
        <w:jc w:val="center"/>
        <w:outlineLvl w:val="0"/>
        <w:rPr>
          <w:b/>
          <w:sz w:val="34"/>
          <w:szCs w:val="34"/>
        </w:rPr>
      </w:pPr>
    </w:p>
    <w:p w:rsidR="00EA566D" w:rsidRPr="00290F74" w:rsidRDefault="00EA566D" w:rsidP="00290F74">
      <w:pPr>
        <w:ind w:hanging="57"/>
        <w:jc w:val="center"/>
        <w:outlineLvl w:val="0"/>
        <w:rPr>
          <w:b/>
          <w:sz w:val="34"/>
          <w:szCs w:val="34"/>
        </w:rPr>
      </w:pPr>
      <w:r w:rsidRPr="00290F74">
        <w:rPr>
          <w:b/>
          <w:sz w:val="34"/>
          <w:szCs w:val="34"/>
        </w:rPr>
        <w:t>ДНІПРОПЕТРОВСЬКА РЕГІОНАЛЬНА КОМІСІЯ</w:t>
      </w:r>
    </w:p>
    <w:p w:rsidR="00EA566D" w:rsidRPr="00290F74" w:rsidRDefault="00EA566D" w:rsidP="00290F74">
      <w:pPr>
        <w:ind w:left="-513" w:right="-221"/>
        <w:jc w:val="center"/>
        <w:outlineLvl w:val="0"/>
        <w:rPr>
          <w:b/>
          <w:sz w:val="34"/>
          <w:szCs w:val="34"/>
        </w:rPr>
      </w:pPr>
      <w:r w:rsidRPr="00290F74">
        <w:rPr>
          <w:b/>
          <w:sz w:val="34"/>
          <w:szCs w:val="34"/>
        </w:rPr>
        <w:t xml:space="preserve">З ПИТАНЬ ТЕХНОГЕННО-ЕКОЛОГІЧНОЇ БЕЗПЕКИ </w:t>
      </w:r>
      <w:r w:rsidRPr="00290F74">
        <w:rPr>
          <w:b/>
          <w:sz w:val="34"/>
          <w:szCs w:val="34"/>
        </w:rPr>
        <w:br/>
        <w:t>І НАДЗВИЧАЙНИХ СИТУАЦІЙ</w:t>
      </w:r>
    </w:p>
    <w:p w:rsidR="00EA566D" w:rsidRPr="00290F74" w:rsidRDefault="00EA566D" w:rsidP="00290F74">
      <w:pPr>
        <w:ind w:left="-513" w:right="-221"/>
        <w:jc w:val="center"/>
        <w:outlineLvl w:val="0"/>
        <w:rPr>
          <w:sz w:val="28"/>
          <w:szCs w:val="28"/>
        </w:rPr>
      </w:pPr>
    </w:p>
    <w:p w:rsidR="00EA566D" w:rsidRPr="00290F74" w:rsidRDefault="00EA566D" w:rsidP="00290F74">
      <w:pPr>
        <w:jc w:val="center"/>
        <w:outlineLvl w:val="0"/>
        <w:rPr>
          <w:sz w:val="22"/>
          <w:szCs w:val="22"/>
        </w:rPr>
      </w:pPr>
      <w:r w:rsidRPr="00290F74">
        <w:rPr>
          <w:sz w:val="22"/>
          <w:szCs w:val="22"/>
        </w:rPr>
        <w:t>просп. Слобожанський, 3</w:t>
      </w:r>
      <w:r w:rsidRPr="00290F74">
        <w:rPr>
          <w:sz w:val="22"/>
          <w:szCs w:val="22"/>
          <w:lang w:eastAsia="en-US"/>
        </w:rPr>
        <w:t>, м. Дніпро, 49081 тел. 770 90 39, 742 70 90</w:t>
      </w:r>
    </w:p>
    <w:p w:rsidR="00EA566D" w:rsidRPr="00290F74" w:rsidRDefault="00EA566D" w:rsidP="00290F74">
      <w:pPr>
        <w:jc w:val="center"/>
        <w:outlineLvl w:val="0"/>
      </w:pPr>
      <w:r w:rsidRPr="00290F74">
        <w:rPr>
          <w:sz w:val="22"/>
          <w:szCs w:val="22"/>
        </w:rPr>
        <w:t>е-mail:</w:t>
      </w:r>
      <w:r w:rsidR="00F438BF" w:rsidRPr="00290F74">
        <w:rPr>
          <w:sz w:val="22"/>
          <w:szCs w:val="22"/>
        </w:rPr>
        <w:t xml:space="preserve"> </w:t>
      </w:r>
      <w:r w:rsidRPr="00290F74">
        <w:rPr>
          <w:sz w:val="22"/>
          <w:szCs w:val="22"/>
        </w:rPr>
        <w:t>tumnspress@adm.dp.gov.ua</w:t>
      </w:r>
    </w:p>
    <w:p w:rsidR="00EA566D" w:rsidRPr="00290F74" w:rsidRDefault="00EA566D" w:rsidP="00290F74">
      <w:pPr>
        <w:jc w:val="center"/>
        <w:outlineLvl w:val="0"/>
        <w:rPr>
          <w:sz w:val="22"/>
          <w:szCs w:val="22"/>
        </w:rPr>
      </w:pPr>
    </w:p>
    <w:p w:rsidR="00EA566D" w:rsidRPr="00290F74" w:rsidRDefault="00EA566D" w:rsidP="00290F74">
      <w:pPr>
        <w:pStyle w:val="a6"/>
        <w:outlineLvl w:val="0"/>
        <w:rPr>
          <w:szCs w:val="28"/>
        </w:rPr>
      </w:pPr>
    </w:p>
    <w:p w:rsidR="00EA566D" w:rsidRPr="00290F74" w:rsidRDefault="00F438BF" w:rsidP="00290F74">
      <w:pPr>
        <w:pStyle w:val="a6"/>
        <w:outlineLvl w:val="0"/>
        <w:rPr>
          <w:rFonts w:ascii="Times New Roman" w:hAnsi="Times New Roman"/>
          <w:sz w:val="28"/>
          <w:szCs w:val="28"/>
        </w:rPr>
      </w:pPr>
      <w:r w:rsidRPr="00290F74">
        <w:rPr>
          <w:rFonts w:ascii="Times New Roman" w:hAnsi="Times New Roman"/>
          <w:sz w:val="28"/>
          <w:szCs w:val="28"/>
        </w:rPr>
        <w:t xml:space="preserve">Протокол № </w:t>
      </w:r>
      <w:r w:rsidR="00907C79" w:rsidRPr="00290F74">
        <w:rPr>
          <w:rFonts w:ascii="Times New Roman" w:hAnsi="Times New Roman"/>
          <w:sz w:val="28"/>
          <w:szCs w:val="28"/>
        </w:rPr>
        <w:t>5</w:t>
      </w:r>
      <w:r w:rsidR="00994E67" w:rsidRPr="00290F74">
        <w:rPr>
          <w:rFonts w:ascii="Times New Roman" w:hAnsi="Times New Roman"/>
          <w:sz w:val="28"/>
          <w:szCs w:val="28"/>
        </w:rPr>
        <w:t>5</w:t>
      </w:r>
      <w:r w:rsidR="00EA566D" w:rsidRPr="00290F74">
        <w:rPr>
          <w:rFonts w:ascii="Times New Roman" w:hAnsi="Times New Roman"/>
          <w:sz w:val="28"/>
          <w:szCs w:val="28"/>
        </w:rPr>
        <w:t xml:space="preserve"> позачергового засідання</w:t>
      </w:r>
    </w:p>
    <w:p w:rsidR="00EA566D" w:rsidRPr="00290F74" w:rsidRDefault="00EA566D" w:rsidP="00290F74">
      <w:pPr>
        <w:pStyle w:val="a6"/>
        <w:outlineLvl w:val="0"/>
        <w:rPr>
          <w:szCs w:val="28"/>
        </w:rPr>
      </w:pPr>
    </w:p>
    <w:tbl>
      <w:tblPr>
        <w:tblW w:w="0" w:type="auto"/>
        <w:tblLook w:val="00A0" w:firstRow="1" w:lastRow="0" w:firstColumn="1" w:lastColumn="0" w:noHBand="0" w:noVBand="0"/>
      </w:tblPr>
      <w:tblGrid>
        <w:gridCol w:w="4927"/>
        <w:gridCol w:w="4927"/>
      </w:tblGrid>
      <w:tr w:rsidR="0078103E" w:rsidRPr="00290F74" w:rsidTr="00683436">
        <w:tc>
          <w:tcPr>
            <w:tcW w:w="4927" w:type="dxa"/>
          </w:tcPr>
          <w:p w:rsidR="00EA566D" w:rsidRPr="00290F74" w:rsidRDefault="00EA566D" w:rsidP="00290F74">
            <w:pPr>
              <w:pStyle w:val="a6"/>
              <w:jc w:val="left"/>
              <w:outlineLvl w:val="0"/>
              <w:rPr>
                <w:rFonts w:ascii="Times New Roman" w:hAnsi="Times New Roman"/>
                <w:bCs/>
                <w:sz w:val="28"/>
                <w:szCs w:val="28"/>
                <w:lang w:eastAsia="ru-RU"/>
              </w:rPr>
            </w:pPr>
            <w:r w:rsidRPr="00290F74">
              <w:rPr>
                <w:rFonts w:ascii="Times New Roman" w:hAnsi="Times New Roman"/>
                <w:bCs/>
                <w:sz w:val="28"/>
                <w:szCs w:val="28"/>
                <w:lang w:eastAsia="ru-RU"/>
              </w:rPr>
              <w:t>м. Дніпро</w:t>
            </w:r>
          </w:p>
        </w:tc>
        <w:tc>
          <w:tcPr>
            <w:tcW w:w="4927" w:type="dxa"/>
          </w:tcPr>
          <w:p w:rsidR="00EA566D" w:rsidRPr="00290F74" w:rsidRDefault="000B5E43" w:rsidP="00290F74">
            <w:pPr>
              <w:pStyle w:val="a6"/>
              <w:ind w:firstLine="1452"/>
              <w:outlineLvl w:val="0"/>
              <w:rPr>
                <w:rFonts w:ascii="Times New Roman" w:hAnsi="Times New Roman"/>
                <w:bCs/>
                <w:sz w:val="28"/>
                <w:szCs w:val="28"/>
                <w:lang w:eastAsia="ru-RU"/>
              </w:rPr>
            </w:pPr>
            <w:r>
              <w:rPr>
                <w:rFonts w:ascii="Times New Roman" w:hAnsi="Times New Roman"/>
                <w:bCs/>
                <w:sz w:val="28"/>
                <w:szCs w:val="28"/>
                <w:lang w:eastAsia="ru-RU"/>
              </w:rPr>
              <w:t>13</w:t>
            </w:r>
            <w:r w:rsidR="00994E67" w:rsidRPr="00290F74">
              <w:rPr>
                <w:rFonts w:ascii="Times New Roman" w:hAnsi="Times New Roman"/>
                <w:bCs/>
                <w:sz w:val="28"/>
                <w:szCs w:val="28"/>
                <w:lang w:eastAsia="ru-RU"/>
              </w:rPr>
              <w:t xml:space="preserve"> листопада</w:t>
            </w:r>
            <w:r w:rsidR="00EA566D" w:rsidRPr="00290F74">
              <w:rPr>
                <w:rFonts w:ascii="Times New Roman" w:hAnsi="Times New Roman"/>
                <w:bCs/>
                <w:sz w:val="28"/>
                <w:szCs w:val="28"/>
                <w:lang w:eastAsia="ru-RU"/>
              </w:rPr>
              <w:t xml:space="preserve"> 2020 року</w:t>
            </w:r>
          </w:p>
          <w:p w:rsidR="00EA566D" w:rsidRPr="00290F74" w:rsidRDefault="00EA566D" w:rsidP="00290F74">
            <w:pPr>
              <w:pStyle w:val="a6"/>
              <w:jc w:val="right"/>
              <w:outlineLvl w:val="0"/>
              <w:rPr>
                <w:rFonts w:ascii="Times New Roman" w:hAnsi="Times New Roman"/>
                <w:bCs/>
                <w:sz w:val="28"/>
                <w:szCs w:val="28"/>
                <w:lang w:eastAsia="ru-RU"/>
              </w:rPr>
            </w:pPr>
          </w:p>
        </w:tc>
      </w:tr>
    </w:tbl>
    <w:p w:rsidR="00EA566D" w:rsidRPr="00290F74" w:rsidRDefault="00EA566D" w:rsidP="00290F74">
      <w:pPr>
        <w:tabs>
          <w:tab w:val="left" w:pos="6521"/>
        </w:tabs>
        <w:ind w:firstLine="708"/>
        <w:jc w:val="both"/>
        <w:rPr>
          <w:sz w:val="28"/>
          <w:szCs w:val="28"/>
        </w:rPr>
      </w:pPr>
      <w:r w:rsidRPr="00290F74">
        <w:rPr>
          <w:sz w:val="28"/>
          <w:szCs w:val="28"/>
        </w:rPr>
        <w:t>Головував: голов</w:t>
      </w:r>
      <w:r w:rsidR="002404B5" w:rsidRPr="00290F74">
        <w:rPr>
          <w:sz w:val="28"/>
          <w:szCs w:val="28"/>
        </w:rPr>
        <w:t>а</w:t>
      </w:r>
      <w:r w:rsidRPr="00290F74">
        <w:rPr>
          <w:sz w:val="28"/>
          <w:szCs w:val="28"/>
        </w:rPr>
        <w:t xml:space="preserve"> регіональної комісії з питань техногенно-екологічної безпеки і надзвичайних ситуацій, голов</w:t>
      </w:r>
      <w:r w:rsidR="002404B5" w:rsidRPr="00290F74">
        <w:rPr>
          <w:sz w:val="28"/>
          <w:szCs w:val="28"/>
        </w:rPr>
        <w:t>а</w:t>
      </w:r>
      <w:r w:rsidRPr="00290F74">
        <w:rPr>
          <w:sz w:val="28"/>
          <w:szCs w:val="28"/>
        </w:rPr>
        <w:t xml:space="preserve"> облдержадміністрації </w:t>
      </w:r>
      <w:r w:rsidR="002404B5" w:rsidRPr="00290F74">
        <w:rPr>
          <w:sz w:val="28"/>
          <w:szCs w:val="28"/>
        </w:rPr>
        <w:t>Олександр</w:t>
      </w:r>
      <w:r w:rsidRPr="00290F74">
        <w:rPr>
          <w:sz w:val="28"/>
          <w:szCs w:val="28"/>
        </w:rPr>
        <w:t xml:space="preserve"> </w:t>
      </w:r>
      <w:r w:rsidR="002404B5" w:rsidRPr="00290F74">
        <w:rPr>
          <w:sz w:val="28"/>
          <w:szCs w:val="28"/>
        </w:rPr>
        <w:t>БОНДАРЕНКО</w:t>
      </w:r>
      <w:r w:rsidRPr="00290F74">
        <w:rPr>
          <w:sz w:val="28"/>
          <w:szCs w:val="28"/>
        </w:rPr>
        <w:t>.</w:t>
      </w:r>
    </w:p>
    <w:p w:rsidR="00EA566D" w:rsidRPr="00290F74" w:rsidRDefault="00EA566D" w:rsidP="00290F74">
      <w:pPr>
        <w:jc w:val="both"/>
        <w:rPr>
          <w:sz w:val="28"/>
          <w:szCs w:val="28"/>
        </w:rPr>
      </w:pPr>
    </w:p>
    <w:p w:rsidR="00EA566D" w:rsidRPr="00290F74" w:rsidRDefault="00EA566D" w:rsidP="00290F74">
      <w:pPr>
        <w:ind w:firstLine="709"/>
        <w:jc w:val="both"/>
        <w:rPr>
          <w:bCs/>
          <w:sz w:val="28"/>
          <w:szCs w:val="28"/>
        </w:rPr>
      </w:pPr>
      <w:r w:rsidRPr="00290F74">
        <w:rPr>
          <w:bCs/>
          <w:sz w:val="28"/>
          <w:szCs w:val="28"/>
        </w:rPr>
        <w:t xml:space="preserve">Присутні: секретар регіональної комісії з питань техногенно-екологічної безпеки і надзвичайних ситуацій Яна </w:t>
      </w:r>
      <w:r w:rsidR="002613D3" w:rsidRPr="00290F74">
        <w:rPr>
          <w:bCs/>
          <w:sz w:val="28"/>
          <w:szCs w:val="28"/>
        </w:rPr>
        <w:t>ТОПТУН</w:t>
      </w:r>
      <w:r w:rsidRPr="00290F74">
        <w:rPr>
          <w:bCs/>
          <w:sz w:val="28"/>
          <w:szCs w:val="28"/>
        </w:rPr>
        <w:t>, члени регіональної комісії з питань техногенно-екологічної безпеки і надзвичайних ситуацій (за списком) та запрошені (за списком).</w:t>
      </w:r>
    </w:p>
    <w:p w:rsidR="00EA566D" w:rsidRPr="00290F74" w:rsidRDefault="00EA566D" w:rsidP="00290F74">
      <w:pPr>
        <w:jc w:val="both"/>
        <w:rPr>
          <w:sz w:val="28"/>
          <w:szCs w:val="28"/>
        </w:rPr>
      </w:pPr>
    </w:p>
    <w:p w:rsidR="00EA566D" w:rsidRPr="00290F74" w:rsidRDefault="00EA566D" w:rsidP="00290F74">
      <w:pPr>
        <w:outlineLvl w:val="0"/>
        <w:rPr>
          <w:b/>
          <w:sz w:val="28"/>
          <w:szCs w:val="28"/>
        </w:rPr>
      </w:pPr>
      <w:r w:rsidRPr="00290F74">
        <w:rPr>
          <w:b/>
          <w:sz w:val="28"/>
          <w:szCs w:val="28"/>
        </w:rPr>
        <w:t>ПОРЯДОК ДЕННИЙ:</w:t>
      </w:r>
    </w:p>
    <w:p w:rsidR="00EA566D" w:rsidRPr="00290F74" w:rsidRDefault="00EA566D" w:rsidP="00290F74">
      <w:pPr>
        <w:ind w:firstLine="709"/>
        <w:jc w:val="both"/>
        <w:rPr>
          <w:b/>
          <w:sz w:val="28"/>
          <w:szCs w:val="28"/>
        </w:rPr>
      </w:pPr>
      <w:r w:rsidRPr="00290F74">
        <w:rPr>
          <w:b/>
          <w:sz w:val="28"/>
          <w:szCs w:val="28"/>
        </w:rPr>
        <w:t xml:space="preserve">І. </w:t>
      </w:r>
      <w:r w:rsidR="00907C79" w:rsidRPr="00290F74">
        <w:rPr>
          <w:b/>
          <w:sz w:val="28"/>
          <w:szCs w:val="28"/>
        </w:rPr>
        <w:t>Заходи</w:t>
      </w:r>
      <w:r w:rsidRPr="00290F74">
        <w:rPr>
          <w:b/>
          <w:sz w:val="28"/>
          <w:szCs w:val="28"/>
        </w:rPr>
        <w:t xml:space="preserve"> </w:t>
      </w:r>
      <w:r w:rsidR="006B4FE2" w:rsidRPr="00290F74">
        <w:rPr>
          <w:b/>
          <w:sz w:val="28"/>
          <w:szCs w:val="28"/>
        </w:rPr>
        <w:t>і</w:t>
      </w:r>
      <w:r w:rsidRPr="00290F74">
        <w:rPr>
          <w:b/>
          <w:sz w:val="28"/>
          <w:szCs w:val="28"/>
        </w:rPr>
        <w:t xml:space="preserve">з запобігання поширенню на території області гострої респіраторної хвороби COVID-19, спричиненої </w:t>
      </w:r>
      <w:proofErr w:type="spellStart"/>
      <w:r w:rsidRPr="00290F74">
        <w:rPr>
          <w:b/>
          <w:sz w:val="28"/>
          <w:szCs w:val="28"/>
        </w:rPr>
        <w:t>коронавірусом</w:t>
      </w:r>
      <w:proofErr w:type="spellEnd"/>
      <w:r w:rsidRPr="00290F74">
        <w:rPr>
          <w:b/>
          <w:sz w:val="28"/>
          <w:szCs w:val="28"/>
        </w:rPr>
        <w:t xml:space="preserve"> SARS-CoV-2.</w:t>
      </w:r>
    </w:p>
    <w:p w:rsidR="000A46BD" w:rsidRPr="00290F74" w:rsidRDefault="000A46BD"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290F74">
        <w:rPr>
          <w:b/>
          <w:sz w:val="28"/>
          <w:szCs w:val="28"/>
        </w:rPr>
        <w:t>II. Про створення у сільській місцевості пожежно-рятувальних підрозділів (пожежних частин) місцевої пожежної охорони.</w:t>
      </w:r>
    </w:p>
    <w:p w:rsidR="000A46BD" w:rsidRPr="00290F74" w:rsidRDefault="009D0E2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ІІІ</w:t>
      </w:r>
      <w:r w:rsidR="000A46BD" w:rsidRPr="00290F74">
        <w:rPr>
          <w:b/>
          <w:sz w:val="28"/>
          <w:szCs w:val="28"/>
        </w:rPr>
        <w:t>.</w:t>
      </w:r>
      <w:r w:rsidR="000A46BD" w:rsidRPr="00290F74">
        <w:rPr>
          <w:b/>
          <w:i/>
          <w:sz w:val="28"/>
          <w:szCs w:val="28"/>
        </w:rPr>
        <w:t xml:space="preserve"> </w:t>
      </w:r>
      <w:r w:rsidR="000A46BD" w:rsidRPr="00290F74">
        <w:rPr>
          <w:b/>
          <w:sz w:val="28"/>
          <w:szCs w:val="28"/>
        </w:rPr>
        <w:t>Про стан утримання джерел протипожежного водопостачання (пожежних гідрантів, пожежних водоймищ, водонапірних веж) та заходи щодо покращення стану їх утримання.</w:t>
      </w:r>
    </w:p>
    <w:p w:rsidR="000A46BD" w:rsidRPr="00290F74" w:rsidRDefault="009D0E2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І</w:t>
      </w:r>
      <w:r w:rsidR="000A46BD" w:rsidRPr="00290F74">
        <w:rPr>
          <w:b/>
          <w:sz w:val="28"/>
          <w:szCs w:val="28"/>
        </w:rPr>
        <w:t>V.</w:t>
      </w:r>
      <w:r w:rsidR="000A46BD" w:rsidRPr="00290F74">
        <w:rPr>
          <w:b/>
          <w:i/>
          <w:sz w:val="28"/>
          <w:szCs w:val="28"/>
        </w:rPr>
        <w:t xml:space="preserve"> </w:t>
      </w:r>
      <w:r w:rsidR="000A46BD" w:rsidRPr="00290F74">
        <w:rPr>
          <w:b/>
          <w:sz w:val="28"/>
          <w:szCs w:val="28"/>
        </w:rPr>
        <w:t>Про організацію реагування на надзвичайні ситуації (події) осінньо-зимового періоду 2020/2021 року.</w:t>
      </w:r>
    </w:p>
    <w:p w:rsidR="00E62338" w:rsidRPr="00290F74" w:rsidRDefault="000A46BD" w:rsidP="00290F74">
      <w:pPr>
        <w:ind w:firstLine="709"/>
        <w:jc w:val="both"/>
        <w:outlineLvl w:val="0"/>
        <w:rPr>
          <w:b/>
          <w:sz w:val="28"/>
          <w:szCs w:val="28"/>
        </w:rPr>
      </w:pPr>
      <w:r w:rsidRPr="00290F74">
        <w:rPr>
          <w:b/>
          <w:sz w:val="28"/>
          <w:szCs w:val="28"/>
        </w:rPr>
        <w:t>V</w:t>
      </w:r>
      <w:r w:rsidR="00DF5EAC" w:rsidRPr="00290F74">
        <w:rPr>
          <w:b/>
          <w:sz w:val="28"/>
          <w:szCs w:val="28"/>
        </w:rPr>
        <w:t>. Інше</w:t>
      </w:r>
      <w:r w:rsidR="00822520" w:rsidRPr="00290F74">
        <w:rPr>
          <w:b/>
          <w:sz w:val="28"/>
          <w:szCs w:val="28"/>
        </w:rPr>
        <w:t>.</w:t>
      </w:r>
    </w:p>
    <w:p w:rsidR="00DF5EAC" w:rsidRPr="00290F74" w:rsidRDefault="00DF5EAC" w:rsidP="00290F74">
      <w:pPr>
        <w:ind w:firstLine="709"/>
        <w:jc w:val="both"/>
        <w:outlineLvl w:val="0"/>
        <w:rPr>
          <w:b/>
          <w:sz w:val="28"/>
          <w:szCs w:val="28"/>
        </w:rPr>
      </w:pPr>
    </w:p>
    <w:p w:rsidR="00935804" w:rsidRPr="00290F74" w:rsidRDefault="00935804" w:rsidP="00290F74">
      <w:pPr>
        <w:ind w:firstLine="709"/>
        <w:jc w:val="both"/>
        <w:rPr>
          <w:b/>
          <w:sz w:val="28"/>
          <w:szCs w:val="28"/>
        </w:rPr>
      </w:pPr>
    </w:p>
    <w:p w:rsidR="00EA566D" w:rsidRPr="00290F74" w:rsidRDefault="00EA566D" w:rsidP="00290F74">
      <w:pPr>
        <w:ind w:firstLine="709"/>
        <w:jc w:val="both"/>
        <w:rPr>
          <w:b/>
          <w:sz w:val="28"/>
          <w:szCs w:val="28"/>
        </w:rPr>
      </w:pPr>
      <w:r w:rsidRPr="00290F74">
        <w:rPr>
          <w:b/>
          <w:sz w:val="28"/>
          <w:szCs w:val="28"/>
        </w:rPr>
        <w:t xml:space="preserve">І. </w:t>
      </w:r>
      <w:r w:rsidR="00907C79" w:rsidRPr="00290F74">
        <w:rPr>
          <w:b/>
          <w:sz w:val="28"/>
          <w:szCs w:val="28"/>
        </w:rPr>
        <w:t>Заходи</w:t>
      </w:r>
      <w:r w:rsidRPr="00290F74">
        <w:rPr>
          <w:b/>
          <w:sz w:val="28"/>
          <w:szCs w:val="28"/>
        </w:rPr>
        <w:t xml:space="preserve"> </w:t>
      </w:r>
      <w:r w:rsidR="006B4FE2" w:rsidRPr="00290F74">
        <w:rPr>
          <w:b/>
          <w:sz w:val="28"/>
          <w:szCs w:val="28"/>
        </w:rPr>
        <w:t>і</w:t>
      </w:r>
      <w:r w:rsidRPr="00290F74">
        <w:rPr>
          <w:b/>
          <w:sz w:val="28"/>
          <w:szCs w:val="28"/>
        </w:rPr>
        <w:t xml:space="preserve">з запобігання поширенню на території області гострої респіраторної хвороби COVID-19, спричиненої </w:t>
      </w:r>
      <w:proofErr w:type="spellStart"/>
      <w:r w:rsidRPr="00290F74">
        <w:rPr>
          <w:b/>
          <w:sz w:val="28"/>
          <w:szCs w:val="28"/>
        </w:rPr>
        <w:t>коронавірусом</w:t>
      </w:r>
      <w:proofErr w:type="spellEnd"/>
      <w:r w:rsidRPr="00290F74">
        <w:rPr>
          <w:b/>
          <w:sz w:val="28"/>
          <w:szCs w:val="28"/>
        </w:rPr>
        <w:t xml:space="preserve"> SARS-CoV-2.</w:t>
      </w:r>
    </w:p>
    <w:p w:rsidR="00EA566D" w:rsidRPr="00290F74" w:rsidRDefault="00EA566D" w:rsidP="00290F74">
      <w:pPr>
        <w:ind w:firstLine="709"/>
        <w:jc w:val="both"/>
        <w:rPr>
          <w:sz w:val="28"/>
          <w:szCs w:val="28"/>
        </w:rPr>
      </w:pPr>
    </w:p>
    <w:p w:rsidR="00EA566D" w:rsidRPr="00290F74" w:rsidRDefault="00EA566D" w:rsidP="00290F74">
      <w:pPr>
        <w:jc w:val="both"/>
        <w:rPr>
          <w:sz w:val="28"/>
          <w:szCs w:val="28"/>
        </w:rPr>
      </w:pPr>
      <w:r w:rsidRPr="00290F74">
        <w:rPr>
          <w:sz w:val="28"/>
          <w:szCs w:val="28"/>
        </w:rPr>
        <w:t xml:space="preserve">СЛУХАЛИ: про </w:t>
      </w:r>
      <w:r w:rsidR="00907C79" w:rsidRPr="00290F74">
        <w:rPr>
          <w:sz w:val="28"/>
          <w:szCs w:val="28"/>
        </w:rPr>
        <w:t xml:space="preserve">заходи </w:t>
      </w:r>
      <w:r w:rsidR="006B4FE2" w:rsidRPr="00290F74">
        <w:rPr>
          <w:sz w:val="28"/>
          <w:szCs w:val="28"/>
        </w:rPr>
        <w:t>і</w:t>
      </w:r>
      <w:r w:rsidRPr="00290F74">
        <w:rPr>
          <w:sz w:val="28"/>
          <w:szCs w:val="28"/>
        </w:rPr>
        <w:t xml:space="preserve">з запобігання поширенню на території області гострої респіраторної хвороби COVID-19, спричиненої </w:t>
      </w:r>
      <w:proofErr w:type="spellStart"/>
      <w:r w:rsidRPr="00290F74">
        <w:rPr>
          <w:sz w:val="28"/>
          <w:szCs w:val="28"/>
        </w:rPr>
        <w:t>коронавірусом</w:t>
      </w:r>
      <w:proofErr w:type="spellEnd"/>
      <w:r w:rsidRPr="00290F74">
        <w:rPr>
          <w:sz w:val="28"/>
          <w:szCs w:val="28"/>
        </w:rPr>
        <w:t xml:space="preserve"> </w:t>
      </w:r>
      <w:r w:rsidR="00935804" w:rsidRPr="00290F74">
        <w:rPr>
          <w:sz w:val="28"/>
          <w:szCs w:val="28"/>
        </w:rPr>
        <w:br/>
      </w:r>
      <w:r w:rsidRPr="00290F74">
        <w:rPr>
          <w:sz w:val="28"/>
          <w:szCs w:val="28"/>
        </w:rPr>
        <w:t>SARS-CoV-2.</w:t>
      </w:r>
    </w:p>
    <w:p w:rsidR="00EB6E40" w:rsidRPr="00290F74" w:rsidRDefault="00EB6E40" w:rsidP="00290F74">
      <w:pPr>
        <w:ind w:firstLine="709"/>
        <w:jc w:val="both"/>
        <w:rPr>
          <w:sz w:val="28"/>
          <w:szCs w:val="28"/>
        </w:rPr>
      </w:pPr>
    </w:p>
    <w:p w:rsidR="00EA566D" w:rsidRPr="00290F74" w:rsidRDefault="00EA566D" w:rsidP="00290F74">
      <w:pPr>
        <w:jc w:val="both"/>
        <w:rPr>
          <w:sz w:val="28"/>
          <w:szCs w:val="28"/>
        </w:rPr>
      </w:pPr>
      <w:r w:rsidRPr="00290F74">
        <w:rPr>
          <w:sz w:val="28"/>
          <w:szCs w:val="28"/>
        </w:rPr>
        <w:lastRenderedPageBreak/>
        <w:t>ВИСТУПИЛИ:</w:t>
      </w:r>
    </w:p>
    <w:p w:rsidR="00EA566D" w:rsidRPr="00290F74" w:rsidRDefault="00994E67" w:rsidP="00290F74">
      <w:pPr>
        <w:ind w:firstLine="709"/>
        <w:jc w:val="both"/>
        <w:rPr>
          <w:bCs/>
          <w:sz w:val="28"/>
          <w:szCs w:val="28"/>
        </w:rPr>
      </w:pPr>
      <w:r w:rsidRPr="00290F74">
        <w:rPr>
          <w:bCs/>
          <w:sz w:val="28"/>
          <w:szCs w:val="28"/>
        </w:rPr>
        <w:t xml:space="preserve">виконуючий обов’язки генерального </w:t>
      </w:r>
      <w:r w:rsidR="00EA566D" w:rsidRPr="00290F74">
        <w:rPr>
          <w:bCs/>
          <w:sz w:val="28"/>
          <w:szCs w:val="28"/>
        </w:rPr>
        <w:t>директор</w:t>
      </w:r>
      <w:r w:rsidRPr="00290F74">
        <w:rPr>
          <w:bCs/>
          <w:sz w:val="28"/>
          <w:szCs w:val="28"/>
        </w:rPr>
        <w:t>а</w:t>
      </w:r>
      <w:r w:rsidR="00EA566D" w:rsidRPr="00290F74">
        <w:rPr>
          <w:bCs/>
          <w:sz w:val="28"/>
          <w:szCs w:val="28"/>
        </w:rPr>
        <w:t xml:space="preserve"> державної установи “Дніпропетровський обласний лаб</w:t>
      </w:r>
      <w:r w:rsidR="00F438BF" w:rsidRPr="00290F74">
        <w:rPr>
          <w:bCs/>
          <w:sz w:val="28"/>
          <w:szCs w:val="28"/>
        </w:rPr>
        <w:t>ораторний центр Міністерства охо</w:t>
      </w:r>
      <w:r w:rsidR="00EA566D" w:rsidRPr="00290F74">
        <w:rPr>
          <w:bCs/>
          <w:sz w:val="28"/>
          <w:szCs w:val="28"/>
        </w:rPr>
        <w:t>рони здоров</w:t>
      </w:r>
      <w:r w:rsidRPr="00290F74">
        <w:rPr>
          <w:bCs/>
          <w:sz w:val="28"/>
          <w:szCs w:val="28"/>
        </w:rPr>
        <w:t>’</w:t>
      </w:r>
      <w:r w:rsidR="00EA566D" w:rsidRPr="00290F74">
        <w:rPr>
          <w:bCs/>
          <w:sz w:val="28"/>
          <w:szCs w:val="28"/>
        </w:rPr>
        <w:t xml:space="preserve">я України”, головний санітарний лікар області </w:t>
      </w:r>
      <w:r w:rsidR="00AD212D" w:rsidRPr="00290F74">
        <w:rPr>
          <w:bCs/>
          <w:sz w:val="28"/>
          <w:szCs w:val="28"/>
        </w:rPr>
        <w:t>ВАЛЬЧУК</w:t>
      </w:r>
      <w:r w:rsidRPr="00290F74">
        <w:rPr>
          <w:bCs/>
          <w:sz w:val="28"/>
          <w:szCs w:val="28"/>
        </w:rPr>
        <w:t xml:space="preserve"> С.І.</w:t>
      </w:r>
      <w:r w:rsidR="001D1955" w:rsidRPr="00290F74">
        <w:rPr>
          <w:bCs/>
          <w:sz w:val="28"/>
          <w:szCs w:val="28"/>
        </w:rPr>
        <w:t>;</w:t>
      </w:r>
    </w:p>
    <w:p w:rsidR="00EA566D" w:rsidRPr="00290F74" w:rsidRDefault="009B01D6" w:rsidP="00290F74">
      <w:pPr>
        <w:ind w:firstLine="709"/>
        <w:jc w:val="both"/>
        <w:rPr>
          <w:sz w:val="28"/>
          <w:szCs w:val="28"/>
        </w:rPr>
      </w:pPr>
      <w:r w:rsidRPr="00290F74">
        <w:rPr>
          <w:bCs/>
          <w:sz w:val="28"/>
          <w:szCs w:val="28"/>
        </w:rPr>
        <w:t>заступник</w:t>
      </w:r>
      <w:r w:rsidR="00994E67" w:rsidRPr="00290F74">
        <w:rPr>
          <w:bCs/>
          <w:sz w:val="28"/>
          <w:szCs w:val="28"/>
        </w:rPr>
        <w:t xml:space="preserve"> </w:t>
      </w:r>
      <w:r w:rsidR="00EA566D" w:rsidRPr="00290F74">
        <w:rPr>
          <w:sz w:val="28"/>
          <w:szCs w:val="28"/>
        </w:rPr>
        <w:t>директор</w:t>
      </w:r>
      <w:r w:rsidR="00994E67" w:rsidRPr="00290F74">
        <w:rPr>
          <w:sz w:val="28"/>
          <w:szCs w:val="28"/>
        </w:rPr>
        <w:t>а</w:t>
      </w:r>
      <w:r w:rsidR="00EA566D" w:rsidRPr="00290F74">
        <w:rPr>
          <w:sz w:val="28"/>
          <w:szCs w:val="28"/>
        </w:rPr>
        <w:t xml:space="preserve"> департаменту охорон</w:t>
      </w:r>
      <w:r w:rsidR="00907C79" w:rsidRPr="00290F74">
        <w:rPr>
          <w:sz w:val="28"/>
          <w:szCs w:val="28"/>
        </w:rPr>
        <w:t>и</w:t>
      </w:r>
      <w:r w:rsidR="00EA566D" w:rsidRPr="00290F74">
        <w:rPr>
          <w:sz w:val="28"/>
          <w:szCs w:val="28"/>
        </w:rPr>
        <w:t xml:space="preserve"> здоров’я облдержадміністрації</w:t>
      </w:r>
      <w:r w:rsidR="00AD212D" w:rsidRPr="00290F74">
        <w:rPr>
          <w:sz w:val="28"/>
          <w:szCs w:val="28"/>
        </w:rPr>
        <w:t xml:space="preserve"> </w:t>
      </w:r>
      <w:r w:rsidRPr="00290F74">
        <w:rPr>
          <w:sz w:val="28"/>
          <w:szCs w:val="28"/>
        </w:rPr>
        <w:t>КУЛИК В.В</w:t>
      </w:r>
      <w:r w:rsidR="00994E67" w:rsidRPr="00290F74">
        <w:rPr>
          <w:sz w:val="28"/>
          <w:szCs w:val="28"/>
        </w:rPr>
        <w:t>.;</w:t>
      </w:r>
    </w:p>
    <w:p w:rsidR="00907C79" w:rsidRPr="00290F74" w:rsidRDefault="00907C79" w:rsidP="00290F74">
      <w:pPr>
        <w:ind w:firstLine="709"/>
        <w:jc w:val="both"/>
        <w:rPr>
          <w:sz w:val="28"/>
          <w:szCs w:val="28"/>
        </w:rPr>
      </w:pPr>
      <w:r w:rsidRPr="00290F74">
        <w:rPr>
          <w:sz w:val="28"/>
          <w:szCs w:val="28"/>
        </w:rPr>
        <w:t>начальник управління цивільного захисту облдержадміністрації ПРОХОРЕНКО В.А.</w:t>
      </w:r>
    </w:p>
    <w:p w:rsidR="00C807D4" w:rsidRPr="00290F74" w:rsidRDefault="00C807D4" w:rsidP="00290F74">
      <w:pPr>
        <w:ind w:firstLine="708"/>
        <w:jc w:val="both"/>
        <w:rPr>
          <w:sz w:val="28"/>
          <w:szCs w:val="28"/>
        </w:rPr>
      </w:pPr>
    </w:p>
    <w:p w:rsidR="00EA566D" w:rsidRPr="00290F74" w:rsidRDefault="00EA566D" w:rsidP="00290F74">
      <w:pPr>
        <w:jc w:val="both"/>
        <w:rPr>
          <w:sz w:val="28"/>
          <w:szCs w:val="28"/>
        </w:rPr>
      </w:pPr>
      <w:r w:rsidRPr="00290F74">
        <w:rPr>
          <w:sz w:val="28"/>
          <w:szCs w:val="28"/>
        </w:rPr>
        <w:t>ВИРІШИЛИ:</w:t>
      </w:r>
    </w:p>
    <w:p w:rsidR="003A27B3" w:rsidRPr="00290F74" w:rsidRDefault="003A27B3" w:rsidP="00290F74">
      <w:pPr>
        <w:ind w:firstLine="708"/>
        <w:jc w:val="both"/>
        <w:rPr>
          <w:sz w:val="28"/>
          <w:szCs w:val="28"/>
        </w:rPr>
      </w:pPr>
    </w:p>
    <w:p w:rsidR="008509D6" w:rsidRPr="00290F74" w:rsidRDefault="008509D6" w:rsidP="00290F74">
      <w:pPr>
        <w:numPr>
          <w:ilvl w:val="0"/>
          <w:numId w:val="1"/>
        </w:numPr>
        <w:tabs>
          <w:tab w:val="left" w:pos="993"/>
        </w:tabs>
        <w:ind w:left="0" w:firstLine="709"/>
        <w:jc w:val="both"/>
        <w:rPr>
          <w:b/>
          <w:sz w:val="28"/>
        </w:rPr>
      </w:pPr>
      <w:r w:rsidRPr="00290F74">
        <w:rPr>
          <w:sz w:val="28"/>
        </w:rPr>
        <w:t xml:space="preserve">З метою запобігання поширенню на території Дніпропетровської області гострої респіраторної хвороби COVID-19, спричиненої </w:t>
      </w:r>
      <w:proofErr w:type="spellStart"/>
      <w:r w:rsidRPr="00290F74">
        <w:rPr>
          <w:sz w:val="28"/>
        </w:rPr>
        <w:t>коронавірусом</w:t>
      </w:r>
      <w:proofErr w:type="spellEnd"/>
      <w:r w:rsidRPr="00290F74">
        <w:rPr>
          <w:sz w:val="28"/>
        </w:rPr>
        <w:t xml:space="preserve">               SARS-CoV-2, у</w:t>
      </w:r>
      <w:r w:rsidR="00994E67" w:rsidRPr="00290F74">
        <w:rPr>
          <w:sz w:val="28"/>
        </w:rPr>
        <w:t xml:space="preserve"> зв’язку з прийняттям постанови Кабінету Міністрів України від              </w:t>
      </w:r>
      <w:r w:rsidRPr="00290F74">
        <w:rPr>
          <w:sz w:val="28"/>
        </w:rPr>
        <w:t>11</w:t>
      </w:r>
      <w:r w:rsidR="00994E67" w:rsidRPr="00290F74">
        <w:rPr>
          <w:sz w:val="28"/>
        </w:rPr>
        <w:t xml:space="preserve"> </w:t>
      </w:r>
      <w:r w:rsidRPr="00290F74">
        <w:rPr>
          <w:sz w:val="28"/>
        </w:rPr>
        <w:t>листопада</w:t>
      </w:r>
      <w:r w:rsidR="00994E67" w:rsidRPr="00290F74">
        <w:rPr>
          <w:sz w:val="28"/>
        </w:rPr>
        <w:t xml:space="preserve"> 2020 року № </w:t>
      </w:r>
      <w:r w:rsidR="002D088D" w:rsidRPr="00290F74">
        <w:rPr>
          <w:sz w:val="28"/>
        </w:rPr>
        <w:t>1100</w:t>
      </w:r>
      <w:r w:rsidR="00994E67" w:rsidRPr="00290F74">
        <w:rPr>
          <w:sz w:val="28"/>
        </w:rPr>
        <w:t xml:space="preserve"> </w:t>
      </w:r>
      <w:r w:rsidR="00994E67" w:rsidRPr="00290F74">
        <w:rPr>
          <w:sz w:val="28"/>
          <w:szCs w:val="28"/>
        </w:rPr>
        <w:t>“</w:t>
      </w:r>
      <w:r w:rsidR="00994E67" w:rsidRPr="00290F74">
        <w:rPr>
          <w:bCs/>
          <w:sz w:val="28"/>
          <w:szCs w:val="28"/>
        </w:rPr>
        <w:t xml:space="preserve">Про внесення змін до </w:t>
      </w:r>
      <w:r w:rsidRPr="00290F74">
        <w:rPr>
          <w:bCs/>
          <w:sz w:val="28"/>
          <w:szCs w:val="28"/>
        </w:rPr>
        <w:t>постанови</w:t>
      </w:r>
      <w:r w:rsidR="00994E67" w:rsidRPr="00290F74">
        <w:rPr>
          <w:bCs/>
          <w:sz w:val="28"/>
          <w:szCs w:val="28"/>
        </w:rPr>
        <w:t xml:space="preserve"> </w:t>
      </w:r>
      <w:r w:rsidR="00994E67" w:rsidRPr="00290F74">
        <w:rPr>
          <w:sz w:val="28"/>
          <w:szCs w:val="28"/>
        </w:rPr>
        <w:t>Кабінету Міністрів України</w:t>
      </w:r>
      <w:r w:rsidRPr="00290F74">
        <w:rPr>
          <w:sz w:val="28"/>
          <w:szCs w:val="28"/>
        </w:rPr>
        <w:t xml:space="preserve"> від 22 липня 2020 р. № 641</w:t>
      </w:r>
      <w:r w:rsidR="00994E67" w:rsidRPr="00290F74">
        <w:rPr>
          <w:bCs/>
          <w:sz w:val="28"/>
          <w:szCs w:val="28"/>
        </w:rPr>
        <w:t>”</w:t>
      </w:r>
      <w:r w:rsidRPr="00290F74">
        <w:rPr>
          <w:bCs/>
          <w:sz w:val="28"/>
          <w:szCs w:val="28"/>
        </w:rPr>
        <w:t xml:space="preserve"> на території Дніпропетровської області забороняється:</w:t>
      </w:r>
    </w:p>
    <w:p w:rsidR="008509D6" w:rsidRPr="00290F74" w:rsidRDefault="008509D6" w:rsidP="00290F74">
      <w:pPr>
        <w:ind w:firstLine="708"/>
        <w:jc w:val="both"/>
        <w:rPr>
          <w:sz w:val="28"/>
          <w:szCs w:val="28"/>
        </w:rPr>
      </w:pPr>
      <w:r w:rsidRPr="00290F74">
        <w:rPr>
          <w:sz w:val="28"/>
          <w:szCs w:val="28"/>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8509D6" w:rsidRPr="00290F74" w:rsidRDefault="008509D6" w:rsidP="00290F74">
      <w:pPr>
        <w:ind w:firstLine="708"/>
        <w:jc w:val="both"/>
        <w:rPr>
          <w:sz w:val="28"/>
          <w:szCs w:val="28"/>
        </w:rPr>
      </w:pPr>
      <w:r w:rsidRPr="00290F74">
        <w:rPr>
          <w:sz w:val="28"/>
          <w:szCs w:val="28"/>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8509D6" w:rsidRPr="00290F74" w:rsidRDefault="008509D6" w:rsidP="00290F74">
      <w:pPr>
        <w:ind w:firstLine="708"/>
        <w:jc w:val="both"/>
        <w:rPr>
          <w:sz w:val="28"/>
          <w:szCs w:val="28"/>
        </w:rPr>
      </w:pPr>
      <w:r w:rsidRPr="00290F74">
        <w:rPr>
          <w:sz w:val="28"/>
          <w:szCs w:val="28"/>
        </w:rPr>
        <w:t>3) самовільно залишати місця самоізоляції, обсервації;</w:t>
      </w:r>
    </w:p>
    <w:p w:rsidR="008509D6" w:rsidRPr="00290F74" w:rsidRDefault="008509D6" w:rsidP="00290F74">
      <w:pPr>
        <w:ind w:firstLine="708"/>
        <w:jc w:val="both"/>
        <w:rPr>
          <w:sz w:val="28"/>
          <w:szCs w:val="28"/>
        </w:rPr>
      </w:pPr>
      <w:r w:rsidRPr="00290F74">
        <w:rPr>
          <w:sz w:val="28"/>
          <w:szCs w:val="28"/>
        </w:rPr>
        <w:t xml:space="preserve">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(підрозділів) збройних сил держав </w:t>
      </w:r>
      <w:r w:rsidR="00336E35" w:rsidRPr="00290F74">
        <w:rPr>
          <w:sz w:val="28"/>
          <w:szCs w:val="28"/>
        </w:rPr>
        <w:t xml:space="preserve">– </w:t>
      </w:r>
      <w:r w:rsidRPr="00290F74">
        <w:rPr>
          <w:sz w:val="28"/>
          <w:szCs w:val="28"/>
        </w:rPr>
        <w:t xml:space="preserve">членів НАТО та держав </w:t>
      </w:r>
      <w:r w:rsidR="00336E35" w:rsidRPr="00290F74">
        <w:rPr>
          <w:sz w:val="28"/>
          <w:szCs w:val="28"/>
        </w:rPr>
        <w:t xml:space="preserve">– </w:t>
      </w:r>
      <w:r w:rsidRPr="00290F74">
        <w:rPr>
          <w:sz w:val="28"/>
          <w:szCs w:val="28"/>
        </w:rPr>
        <w:t>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w:t>
      </w:r>
      <w:r w:rsidR="00F438BF" w:rsidRPr="00290F74">
        <w:rPr>
          <w:sz w:val="28"/>
          <w:szCs w:val="28"/>
        </w:rPr>
        <w:t>ідносини із страховою компанією-</w:t>
      </w:r>
      <w:r w:rsidRPr="00290F74">
        <w:rPr>
          <w:sz w:val="28"/>
          <w:szCs w:val="28"/>
        </w:rPr>
        <w:t>партнером на території України (</w:t>
      </w:r>
      <w:proofErr w:type="spellStart"/>
      <w:r w:rsidRPr="00290F74">
        <w:rPr>
          <w:sz w:val="28"/>
          <w:szCs w:val="28"/>
        </w:rPr>
        <w:t>асистанс</w:t>
      </w:r>
      <w:proofErr w:type="spellEnd"/>
      <w:r w:rsidRPr="00290F74">
        <w:rPr>
          <w:sz w:val="28"/>
          <w:szCs w:val="28"/>
        </w:rPr>
        <w:t>), та покриває витрати, пов’язані з лікуванням COVID-19, обсервацією, та діє</w:t>
      </w:r>
      <w:r w:rsidR="00510A8D" w:rsidRPr="00290F74">
        <w:rPr>
          <w:sz w:val="28"/>
          <w:szCs w:val="28"/>
        </w:rPr>
        <w:t xml:space="preserve"> на строк перебування в Україні;</w:t>
      </w:r>
    </w:p>
    <w:p w:rsidR="008509D6" w:rsidRPr="00290F74" w:rsidRDefault="008509D6" w:rsidP="00290F74">
      <w:pPr>
        <w:ind w:firstLine="708"/>
        <w:jc w:val="both"/>
        <w:rPr>
          <w:sz w:val="28"/>
          <w:szCs w:val="28"/>
        </w:rPr>
      </w:pPr>
      <w:r w:rsidRPr="00290F74">
        <w:rPr>
          <w:sz w:val="28"/>
          <w:szCs w:val="28"/>
        </w:rPr>
        <w:t>5) перетин</w:t>
      </w:r>
      <w:r w:rsidR="00336E35" w:rsidRPr="00290F74">
        <w:rPr>
          <w:sz w:val="28"/>
          <w:szCs w:val="28"/>
        </w:rPr>
        <w:t>ання</w:t>
      </w:r>
      <w:r w:rsidRPr="00290F74">
        <w:rPr>
          <w:sz w:val="28"/>
          <w:szCs w:val="28"/>
        </w:rPr>
        <w:t xml:space="preserve"> контрольних пунктів в’їзду на тимчасово окуповані території у Донецькій та Луганській областях, Автономної Республіки Крим та </w:t>
      </w:r>
      <w:r w:rsidRPr="00290F74">
        <w:rPr>
          <w:sz w:val="28"/>
          <w:szCs w:val="28"/>
        </w:rPr>
        <w:br/>
        <w:t xml:space="preserve">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w:t>
      </w:r>
      <w:r w:rsidRPr="00290F74">
        <w:rPr>
          <w:sz w:val="28"/>
          <w:szCs w:val="28"/>
        </w:rPr>
        <w:lastRenderedPageBreak/>
        <w:t>яка має представництво на території України чи договірні в</w:t>
      </w:r>
      <w:r w:rsidR="00F438BF" w:rsidRPr="00290F74">
        <w:rPr>
          <w:sz w:val="28"/>
          <w:szCs w:val="28"/>
        </w:rPr>
        <w:t>ідносини із страховою компанією-</w:t>
      </w:r>
      <w:r w:rsidRPr="00290F74">
        <w:rPr>
          <w:sz w:val="28"/>
          <w:szCs w:val="28"/>
        </w:rPr>
        <w:t>партнером на території України (</w:t>
      </w:r>
      <w:proofErr w:type="spellStart"/>
      <w:r w:rsidRPr="00290F74">
        <w:rPr>
          <w:sz w:val="28"/>
          <w:szCs w:val="28"/>
        </w:rPr>
        <w:t>асистанс</w:t>
      </w:r>
      <w:proofErr w:type="spellEnd"/>
      <w:r w:rsidRPr="00290F74">
        <w:rPr>
          <w:sz w:val="28"/>
          <w:szCs w:val="28"/>
        </w:rPr>
        <w:t>), та покриває витрати, пов’язані з лікуванням COVID-19, та діє на строк перебування в Україні.</w:t>
      </w:r>
    </w:p>
    <w:p w:rsidR="00336E35" w:rsidRPr="00290F74" w:rsidRDefault="00336E35" w:rsidP="00290F74">
      <w:pPr>
        <w:shd w:val="clear" w:color="auto" w:fill="FFFFFF"/>
        <w:ind w:firstLine="709"/>
        <w:jc w:val="both"/>
        <w:rPr>
          <w:sz w:val="28"/>
        </w:rPr>
      </w:pPr>
      <w:r w:rsidRPr="00290F74">
        <w:rPr>
          <w:sz w:val="28"/>
        </w:rPr>
        <w:t>Уповноважена службова особа підрозділу охорони державного кордону відмовляє іноземцям та особам без громадянства:</w:t>
      </w:r>
    </w:p>
    <w:p w:rsidR="00336E35" w:rsidRPr="00290F74" w:rsidRDefault="00336E35" w:rsidP="00290F74">
      <w:pPr>
        <w:shd w:val="clear" w:color="auto" w:fill="FFFFFF"/>
        <w:ind w:firstLine="709"/>
        <w:jc w:val="both"/>
        <w:rPr>
          <w:sz w:val="28"/>
        </w:rPr>
      </w:pPr>
      <w:bookmarkStart w:id="0" w:name="n502"/>
      <w:bookmarkEnd w:id="0"/>
      <w:r w:rsidRPr="00290F74">
        <w:rPr>
          <w:sz w:val="28"/>
        </w:rPr>
        <w:t xml:space="preserve">у перетинанні державного кордону в порядку, </w:t>
      </w:r>
      <w:r w:rsidR="00F438BF" w:rsidRPr="00290F74">
        <w:rPr>
          <w:sz w:val="28"/>
        </w:rPr>
        <w:t xml:space="preserve">визначеному </w:t>
      </w:r>
      <w:hyperlink r:id="rId10" w:anchor="n169" w:tgtFrame="_blank" w:history="1">
        <w:r w:rsidRPr="00290F74">
          <w:rPr>
            <w:sz w:val="28"/>
          </w:rPr>
          <w:t>статтею 14</w:t>
        </w:r>
      </w:hyperlink>
      <w:r w:rsidRPr="00290F74">
        <w:rPr>
          <w:sz w:val="28"/>
        </w:rPr>
        <w:t xml:space="preserve"> Закону України “Про прикордонний контроль”, у випадках, визначених у підпункті 4 цього пункту;</w:t>
      </w:r>
    </w:p>
    <w:p w:rsidR="00336E35" w:rsidRPr="00290F74" w:rsidRDefault="00336E35" w:rsidP="00290F74">
      <w:pPr>
        <w:shd w:val="clear" w:color="auto" w:fill="FFFFFF"/>
        <w:ind w:firstLine="709"/>
        <w:jc w:val="both"/>
        <w:rPr>
          <w:sz w:val="28"/>
        </w:rPr>
      </w:pPr>
      <w:bookmarkStart w:id="1" w:name="n503"/>
      <w:bookmarkEnd w:id="1"/>
      <w:r w:rsidRPr="00290F74">
        <w:rPr>
          <w:sz w:val="28"/>
        </w:rPr>
        <w:t xml:space="preserve">у в’їзді на тимчасово окуповані території в Донецькій та Луганській областях, Автономної Республіки Крим та м. Севастополя та виїзді з них згідно з </w:t>
      </w:r>
      <w:hyperlink r:id="rId11" w:anchor="n8" w:tgtFrame="_blank" w:history="1">
        <w:r w:rsidRPr="00290F74">
          <w:rPr>
            <w:sz w:val="28"/>
          </w:rPr>
          <w:t>Порядком в’їзду та тимчасово окуповану територію України та виїзду з неї</w:t>
        </w:r>
      </w:hyperlink>
      <w:r w:rsidRPr="00290F74">
        <w:rPr>
          <w:sz w:val="28"/>
        </w:rPr>
        <w:t xml:space="preserve">, затвердженим постановою Кабінету Міністрів України від </w:t>
      </w:r>
      <w:r w:rsidR="00F438BF" w:rsidRPr="00290F74">
        <w:rPr>
          <w:sz w:val="28"/>
        </w:rPr>
        <w:t>0</w:t>
      </w:r>
      <w:r w:rsidRPr="00290F74">
        <w:rPr>
          <w:sz w:val="28"/>
        </w:rPr>
        <w:t>4 червня 2015 року № 367 (О</w:t>
      </w:r>
      <w:r w:rsidR="00F438BF" w:rsidRPr="00290F74">
        <w:rPr>
          <w:sz w:val="28"/>
        </w:rPr>
        <w:t xml:space="preserve">фіційний вісник України, 2015 рік, № 46, ст. 1485), </w:t>
      </w:r>
      <w:proofErr w:type="spellStart"/>
      <w:r w:rsidR="00F438BF" w:rsidRPr="00290F74">
        <w:rPr>
          <w:sz w:val="28"/>
        </w:rPr>
        <w:t>та</w:t>
      </w:r>
      <w:hyperlink r:id="rId12" w:anchor="n10" w:tgtFrame="_blank" w:history="1">
        <w:r w:rsidRPr="00290F74">
          <w:rPr>
            <w:sz w:val="28"/>
          </w:rPr>
          <w:t>Порядком</w:t>
        </w:r>
        <w:proofErr w:type="spellEnd"/>
        <w:r w:rsidRPr="00290F74">
          <w:rPr>
            <w:sz w:val="28"/>
          </w:rPr>
          <w:t xml:space="preserve">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w:t>
        </w:r>
      </w:hyperlink>
      <w:r w:rsidRPr="00290F74">
        <w:rPr>
          <w:sz w:val="28"/>
        </w:rPr>
        <w:t>, затвердженим постановою Кабінету Міністрів України від 17 липня 2019 р</w:t>
      </w:r>
      <w:r w:rsidR="00442FBA" w:rsidRPr="00290F74">
        <w:rPr>
          <w:sz w:val="28"/>
        </w:rPr>
        <w:t>оку</w:t>
      </w:r>
      <w:r w:rsidRPr="00290F74">
        <w:rPr>
          <w:sz w:val="28"/>
        </w:rPr>
        <w:t xml:space="preserve"> № 815 (О</w:t>
      </w:r>
      <w:r w:rsidR="00F438BF" w:rsidRPr="00290F74">
        <w:rPr>
          <w:sz w:val="28"/>
        </w:rPr>
        <w:t>фіційний вісник України, 2019 рік</w:t>
      </w:r>
      <w:r w:rsidRPr="00290F74">
        <w:rPr>
          <w:sz w:val="28"/>
        </w:rPr>
        <w:t>, № 70, ст. 2446), у випадку, визначе</w:t>
      </w:r>
      <w:r w:rsidR="00510A8D" w:rsidRPr="00290F74">
        <w:rPr>
          <w:sz w:val="28"/>
        </w:rPr>
        <w:t>ному в підпункті 5 цього пункту;</w:t>
      </w:r>
    </w:p>
    <w:p w:rsidR="008A6DBF" w:rsidRPr="00290F74" w:rsidRDefault="001320DB" w:rsidP="00290F74">
      <w:pPr>
        <w:ind w:firstLine="708"/>
        <w:jc w:val="both"/>
        <w:rPr>
          <w:bCs/>
          <w:sz w:val="28"/>
          <w:szCs w:val="28"/>
        </w:rPr>
      </w:pPr>
      <w:r w:rsidRPr="00290F74">
        <w:rPr>
          <w:bCs/>
          <w:sz w:val="28"/>
          <w:szCs w:val="28"/>
        </w:rPr>
        <w:t>6)</w:t>
      </w:r>
      <w:r w:rsidR="00B267BA" w:rsidRPr="00290F74">
        <w:rPr>
          <w:bCs/>
          <w:sz w:val="28"/>
          <w:szCs w:val="28"/>
        </w:rPr>
        <w:t xml:space="preserve"> проведення масових (культурних, у т</w:t>
      </w:r>
      <w:r w:rsidR="008A6DBF" w:rsidRPr="00290F74">
        <w:rPr>
          <w:bCs/>
          <w:sz w:val="28"/>
          <w:szCs w:val="28"/>
        </w:rPr>
        <w:t>ому</w:t>
      </w:r>
      <w:r w:rsidR="00B267BA" w:rsidRPr="00290F74">
        <w:rPr>
          <w:bCs/>
          <w:sz w:val="28"/>
          <w:szCs w:val="28"/>
        </w:rPr>
        <w:t xml:space="preserve"> ч</w:t>
      </w:r>
      <w:r w:rsidR="008A6DBF" w:rsidRPr="00290F74">
        <w:rPr>
          <w:bCs/>
          <w:sz w:val="28"/>
          <w:szCs w:val="28"/>
        </w:rPr>
        <w:t>ислі</w:t>
      </w:r>
      <w:r w:rsidR="00B267BA" w:rsidRPr="00290F74">
        <w:rPr>
          <w:bCs/>
          <w:sz w:val="28"/>
          <w:szCs w:val="28"/>
        </w:rPr>
        <w:t xml:space="preserve"> концертів, спортивних, соціальних, релігійних, рекламних </w:t>
      </w:r>
      <w:r w:rsidR="008A6DBF" w:rsidRPr="00290F74">
        <w:rPr>
          <w:bCs/>
          <w:sz w:val="28"/>
          <w:szCs w:val="28"/>
        </w:rPr>
        <w:t>тощо</w:t>
      </w:r>
      <w:r w:rsidR="00B267BA" w:rsidRPr="00290F74">
        <w:rPr>
          <w:bCs/>
          <w:sz w:val="28"/>
          <w:szCs w:val="28"/>
        </w:rPr>
        <w:t xml:space="preserve">)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w:t>
      </w:r>
      <w:r w:rsidR="00B267BA" w:rsidRPr="00290F74">
        <w:rPr>
          <w:bCs/>
          <w:sz w:val="28"/>
          <w:szCs w:val="28"/>
        </w:rPr>
        <w:br/>
        <w:t xml:space="preserve">1,5 метра), крім проведення </w:t>
      </w:r>
      <w:r w:rsidR="008A6DBF" w:rsidRPr="00290F74">
        <w:rPr>
          <w:bCs/>
          <w:sz w:val="28"/>
          <w:szCs w:val="28"/>
        </w:rPr>
        <w:t xml:space="preserve">офіційних </w:t>
      </w:r>
      <w:r w:rsidR="00B267BA" w:rsidRPr="00290F74">
        <w:rPr>
          <w:bCs/>
          <w:sz w:val="28"/>
          <w:szCs w:val="28"/>
        </w:rPr>
        <w:t>спортивних заходів</w:t>
      </w:r>
      <w:r w:rsidR="008A6DBF" w:rsidRPr="00290F74">
        <w:rPr>
          <w:bCs/>
          <w:sz w:val="28"/>
          <w:szCs w:val="28"/>
        </w:rPr>
        <w:t>,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336E35" w:rsidRPr="00290F74" w:rsidRDefault="008254ED" w:rsidP="00290F74">
      <w:pPr>
        <w:ind w:firstLine="708"/>
        <w:jc w:val="both"/>
        <w:rPr>
          <w:bCs/>
          <w:sz w:val="28"/>
          <w:szCs w:val="28"/>
        </w:rPr>
      </w:pPr>
      <w:r w:rsidRPr="00290F74">
        <w:rPr>
          <w:bCs/>
          <w:sz w:val="28"/>
          <w:szCs w:val="28"/>
        </w:rPr>
        <w:t xml:space="preserve">7) </w:t>
      </w:r>
      <w:r w:rsidR="000329C4" w:rsidRPr="00290F74">
        <w:rPr>
          <w:bCs/>
          <w:sz w:val="28"/>
          <w:szCs w:val="28"/>
        </w:rPr>
        <w:t>діяльність кінотеатрів та театрів з наповненістю кінозалів або залів понад 50 відсотків місць у кожному окремому кінозалі або залі</w:t>
      </w:r>
      <w:r w:rsidR="00B267BA" w:rsidRPr="00290F74">
        <w:rPr>
          <w:bCs/>
          <w:sz w:val="28"/>
          <w:szCs w:val="28"/>
        </w:rPr>
        <w:t>;</w:t>
      </w:r>
    </w:p>
    <w:p w:rsidR="00994E67" w:rsidRPr="00290F74" w:rsidRDefault="000329C4" w:rsidP="00290F74">
      <w:pPr>
        <w:ind w:firstLine="709"/>
        <w:jc w:val="both"/>
        <w:rPr>
          <w:bCs/>
          <w:sz w:val="28"/>
          <w:szCs w:val="28"/>
        </w:rPr>
      </w:pPr>
      <w:r w:rsidRPr="00290F74">
        <w:rPr>
          <w:bCs/>
          <w:sz w:val="28"/>
          <w:szCs w:val="28"/>
        </w:rPr>
        <w:t xml:space="preserve">8) діяльність музеїв, які не забезпечують можливість обмежити кількість відвідувачів у залі з розрахунку 1 особа на </w:t>
      </w:r>
      <w:r w:rsidR="008A6DBF" w:rsidRPr="00290F74">
        <w:rPr>
          <w:bCs/>
          <w:sz w:val="28"/>
          <w:szCs w:val="28"/>
        </w:rPr>
        <w:t>2</w:t>
      </w:r>
      <w:r w:rsidRPr="00290F74">
        <w:rPr>
          <w:bCs/>
          <w:sz w:val="28"/>
          <w:szCs w:val="28"/>
        </w:rPr>
        <w:t>0 кв. ме</w:t>
      </w:r>
      <w:r w:rsidR="00FE5A58" w:rsidRPr="00290F74">
        <w:rPr>
          <w:bCs/>
          <w:sz w:val="28"/>
          <w:szCs w:val="28"/>
        </w:rPr>
        <w:t>т</w:t>
      </w:r>
      <w:r w:rsidRPr="00290F74">
        <w:rPr>
          <w:bCs/>
          <w:sz w:val="28"/>
          <w:szCs w:val="28"/>
        </w:rPr>
        <w:t>рів приміщення;</w:t>
      </w:r>
    </w:p>
    <w:p w:rsidR="009F554F" w:rsidRPr="00290F74" w:rsidRDefault="009F554F" w:rsidP="00290F74">
      <w:pPr>
        <w:pStyle w:val="aa"/>
        <w:ind w:left="0" w:firstLine="709"/>
        <w:jc w:val="both"/>
        <w:rPr>
          <w:sz w:val="28"/>
          <w:szCs w:val="28"/>
        </w:rPr>
      </w:pPr>
      <w:r w:rsidRPr="00290F74">
        <w:rPr>
          <w:sz w:val="28"/>
        </w:rPr>
        <w:t>9)</w:t>
      </w:r>
      <w:r w:rsidRPr="00290F74">
        <w:rPr>
          <w:b/>
          <w:sz w:val="28"/>
        </w:rPr>
        <w:t xml:space="preserve"> </w:t>
      </w:r>
      <w:r w:rsidRPr="00290F74">
        <w:rPr>
          <w:sz w:val="28"/>
          <w:szCs w:val="28"/>
        </w:rPr>
        <w:t xml:space="preserve">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290F74">
        <w:rPr>
          <w:sz w:val="28"/>
          <w:szCs w:val="28"/>
        </w:rPr>
        <w:t>внутрішньообласному</w:t>
      </w:r>
      <w:proofErr w:type="spellEnd"/>
      <w:r w:rsidRPr="00290F74">
        <w:rPr>
          <w:sz w:val="28"/>
          <w:szCs w:val="28"/>
        </w:rPr>
        <w:t xml:space="preserve"> та міжобласному </w:t>
      </w:r>
      <w:r w:rsidR="0078103E" w:rsidRPr="00290F74">
        <w:rPr>
          <w:sz w:val="28"/>
          <w:szCs w:val="28"/>
        </w:rPr>
        <w:t>сполученні, в кількості більшій</w:t>
      </w:r>
      <w:r w:rsidRPr="00290F74">
        <w:rPr>
          <w:sz w:val="28"/>
          <w:szCs w:val="28"/>
        </w:rPr>
        <w:t xml:space="preserve"> ніж кількість місць для сидіння, що передбачена технічною характеристикою транспортного засобу, визначена в реєстраційних докум</w:t>
      </w:r>
      <w:r w:rsidR="0078103E" w:rsidRPr="00290F74">
        <w:rPr>
          <w:sz w:val="28"/>
          <w:szCs w:val="28"/>
        </w:rPr>
        <w:t>ентах на цей транспортний засіб.</w:t>
      </w:r>
    </w:p>
    <w:p w:rsidR="00B1152A" w:rsidRPr="00290F74" w:rsidRDefault="00B1152A" w:rsidP="00290F74">
      <w:pPr>
        <w:pStyle w:val="rvps2"/>
        <w:shd w:val="clear" w:color="auto" w:fill="FFFFFF"/>
        <w:spacing w:before="0" w:beforeAutospacing="0" w:after="0" w:afterAutospacing="0"/>
        <w:ind w:firstLine="709"/>
        <w:jc w:val="both"/>
        <w:rPr>
          <w:sz w:val="28"/>
          <w:lang w:val="uk-UA"/>
        </w:rPr>
      </w:pPr>
      <w:r w:rsidRPr="00290F74">
        <w:rPr>
          <w:sz w:val="28"/>
          <w:lang w:val="uk-UA"/>
        </w:rPr>
        <w:t xml:space="preserve">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w:t>
      </w:r>
      <w:r w:rsidRPr="00290F74">
        <w:rPr>
          <w:sz w:val="28"/>
          <w:lang w:val="uk-UA"/>
        </w:rPr>
        <w:lastRenderedPageBreak/>
        <w:t>респіраторів або захисних масок пасажирами під час перевезення, у тому числі виготовлених самостійно;</w:t>
      </w:r>
    </w:p>
    <w:p w:rsidR="00B1152A" w:rsidRPr="00290F74" w:rsidRDefault="00B1152A" w:rsidP="00290F74">
      <w:pPr>
        <w:pStyle w:val="rvps2"/>
        <w:shd w:val="clear" w:color="auto" w:fill="FFFFFF"/>
        <w:spacing w:before="0" w:beforeAutospacing="0" w:after="0" w:afterAutospacing="0"/>
        <w:ind w:firstLine="709"/>
        <w:jc w:val="both"/>
        <w:rPr>
          <w:sz w:val="28"/>
          <w:lang w:val="uk-UA"/>
        </w:rPr>
      </w:pPr>
      <w:bookmarkStart w:id="2" w:name="n282"/>
      <w:bookmarkEnd w:id="2"/>
      <w:r w:rsidRPr="00290F74">
        <w:rPr>
          <w:sz w:val="28"/>
          <w:lang w:val="uk-UA"/>
        </w:rPr>
        <w:t>10) проведення дискотек, робота розважальних закладів (нічних клубів), діяльність закладів громадського харчування (ресторанів, кафе, барів, закусочних, їдал</w:t>
      </w:r>
      <w:r w:rsidR="0078103E" w:rsidRPr="00290F74">
        <w:rPr>
          <w:sz w:val="28"/>
          <w:lang w:val="uk-UA"/>
        </w:rPr>
        <w:t xml:space="preserve">ень, кафетеріїв, буфетів тощо) </w:t>
      </w:r>
      <w:r w:rsidRPr="00290F74">
        <w:rPr>
          <w:sz w:val="28"/>
          <w:lang w:val="uk-UA"/>
        </w:rPr>
        <w:t>з організацією дозвілля;</w:t>
      </w:r>
    </w:p>
    <w:p w:rsidR="00B1152A" w:rsidRPr="00290F74" w:rsidRDefault="00B1152A" w:rsidP="00290F74">
      <w:pPr>
        <w:pStyle w:val="rvps2"/>
        <w:shd w:val="clear" w:color="auto" w:fill="FFFFFF"/>
        <w:spacing w:before="0" w:beforeAutospacing="0" w:after="0" w:afterAutospacing="0"/>
        <w:ind w:firstLine="709"/>
        <w:jc w:val="both"/>
        <w:rPr>
          <w:sz w:val="28"/>
          <w:lang w:val="uk-UA"/>
        </w:rPr>
      </w:pPr>
      <w:r w:rsidRPr="00290F74">
        <w:rPr>
          <w:sz w:val="28"/>
          <w:lang w:val="uk-UA"/>
        </w:rPr>
        <w:t>11)</w:t>
      </w:r>
      <w:r w:rsidR="00993E6F" w:rsidRPr="00290F74">
        <w:rPr>
          <w:sz w:val="28"/>
          <w:lang w:val="uk-UA"/>
        </w:rPr>
        <w:t xml:space="preserve"> </w:t>
      </w:r>
      <w:r w:rsidR="00613376" w:rsidRPr="00290F74">
        <w:rPr>
          <w:sz w:val="28"/>
          <w:lang w:val="uk-UA"/>
        </w:rPr>
        <w:t>робота після 22-</w:t>
      </w:r>
      <w:r w:rsidR="0078103E" w:rsidRPr="00290F74">
        <w:rPr>
          <w:sz w:val="28"/>
          <w:lang w:val="uk-UA"/>
        </w:rPr>
        <w:t>о</w:t>
      </w:r>
      <w:r w:rsidR="00613376" w:rsidRPr="00290F74">
        <w:rPr>
          <w:sz w:val="28"/>
          <w:lang w:val="uk-UA"/>
        </w:rPr>
        <w:t>ї та до 7-</w:t>
      </w:r>
      <w:r w:rsidR="0078103E" w:rsidRPr="00290F74">
        <w:rPr>
          <w:sz w:val="28"/>
          <w:lang w:val="uk-UA"/>
        </w:rPr>
        <w:t>о</w:t>
      </w:r>
      <w:r w:rsidR="00613376" w:rsidRPr="00290F74">
        <w:rPr>
          <w:sz w:val="28"/>
          <w:lang w:val="uk-UA"/>
        </w:rPr>
        <w:t>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613376" w:rsidRPr="00290F74" w:rsidRDefault="00613376" w:rsidP="00290F74">
      <w:pPr>
        <w:pStyle w:val="rvps2"/>
        <w:shd w:val="clear" w:color="auto" w:fill="FFFFFF"/>
        <w:spacing w:before="0" w:beforeAutospacing="0" w:after="0" w:afterAutospacing="0"/>
        <w:ind w:firstLine="709"/>
        <w:jc w:val="both"/>
        <w:rPr>
          <w:sz w:val="28"/>
          <w:lang w:val="uk-UA"/>
        </w:rPr>
      </w:pPr>
      <w:r w:rsidRPr="00290F74">
        <w:rPr>
          <w:sz w:val="28"/>
          <w:lang w:val="uk-UA"/>
        </w:rPr>
        <w:t>12)</w:t>
      </w:r>
      <w:r w:rsidR="00FF7A80" w:rsidRPr="00290F74">
        <w:rPr>
          <w:sz w:val="28"/>
          <w:lang w:val="uk-UA"/>
        </w:rPr>
        <w:t xml:space="preserve"> розміщення відвідувачів у закладах громадського харчув</w:t>
      </w:r>
      <w:r w:rsidR="00BF2DF0" w:rsidRPr="00290F74">
        <w:rPr>
          <w:sz w:val="28"/>
          <w:lang w:val="uk-UA"/>
        </w:rPr>
        <w:t>ання на відстані меншій ніж 2</w:t>
      </w:r>
      <w:r w:rsidR="0078103E" w:rsidRPr="00290F74">
        <w:rPr>
          <w:sz w:val="28"/>
          <w:lang w:val="uk-UA"/>
        </w:rPr>
        <w:t xml:space="preserve"> </w:t>
      </w:r>
      <w:r w:rsidR="00FF7A80" w:rsidRPr="00290F74">
        <w:rPr>
          <w:sz w:val="28"/>
          <w:lang w:val="uk-UA"/>
        </w:rPr>
        <w:t>м</w:t>
      </w:r>
      <w:r w:rsidR="00BF2DF0" w:rsidRPr="00290F74">
        <w:rPr>
          <w:sz w:val="28"/>
          <w:lang w:val="uk-UA"/>
        </w:rPr>
        <w:t>етри</w:t>
      </w:r>
      <w:r w:rsidR="00FF7A80" w:rsidRPr="00290F74">
        <w:rPr>
          <w:sz w:val="28"/>
          <w:lang w:val="uk-UA"/>
        </w:rPr>
        <w:t xml:space="preserve"> між місцями для сидіння </w:t>
      </w:r>
      <w:r w:rsidR="00BF2DF0" w:rsidRPr="00290F74">
        <w:rPr>
          <w:sz w:val="28"/>
          <w:lang w:val="uk-UA"/>
        </w:rPr>
        <w:t>за сусідніми столиками та більш</w:t>
      </w:r>
      <w:r w:rsidR="00FF7A80" w:rsidRPr="00290F74">
        <w:rPr>
          <w:sz w:val="28"/>
          <w:lang w:val="uk-UA"/>
        </w:rPr>
        <w:t xml:space="preserve"> як чотири особи за одним столом (без ураху</w:t>
      </w:r>
      <w:r w:rsidR="0078103E" w:rsidRPr="00290F74">
        <w:rPr>
          <w:sz w:val="28"/>
          <w:lang w:val="uk-UA"/>
        </w:rPr>
        <w:t xml:space="preserve">вання дітей віком до </w:t>
      </w:r>
      <w:r w:rsidR="0078103E" w:rsidRPr="00290F74">
        <w:rPr>
          <w:sz w:val="28"/>
          <w:lang w:val="uk-UA"/>
        </w:rPr>
        <w:br/>
        <w:t>1</w:t>
      </w:r>
      <w:r w:rsidR="00BF2DF0" w:rsidRPr="00290F74">
        <w:rPr>
          <w:sz w:val="28"/>
          <w:lang w:val="uk-UA"/>
        </w:rPr>
        <w:t>8</w:t>
      </w:r>
      <w:r w:rsidR="0078103E" w:rsidRPr="00290F74">
        <w:rPr>
          <w:sz w:val="28"/>
          <w:lang w:val="uk-UA"/>
        </w:rPr>
        <w:t xml:space="preserve"> років)</w:t>
      </w:r>
      <w:r w:rsidR="00FF7A80" w:rsidRPr="00290F74">
        <w:rPr>
          <w:sz w:val="28"/>
          <w:lang w:val="uk-UA"/>
        </w:rPr>
        <w:t xml:space="preserve"> за умови, що відвідувачі заходять до закладу і пересуваються по ньому з вдягненими засобами індивідуального захисту</w:t>
      </w:r>
      <w:r w:rsidR="00F0525C" w:rsidRPr="00290F74">
        <w:rPr>
          <w:sz w:val="28"/>
          <w:lang w:val="uk-UA"/>
        </w:rPr>
        <w:t xml:space="preserve"> </w:t>
      </w:r>
      <w:r w:rsidR="00FF7A80" w:rsidRPr="00290F74">
        <w:rPr>
          <w:sz w:val="28"/>
          <w:lang w:val="uk-UA"/>
        </w:rPr>
        <w:t xml:space="preserve">органів дихання, що прикривають ніс і рот </w:t>
      </w:r>
      <w:r w:rsidR="00F0525C" w:rsidRPr="00290F74">
        <w:rPr>
          <w:sz w:val="28"/>
          <w:lang w:val="uk-UA"/>
        </w:rPr>
        <w:t>(крім часу сидіння за столом з ціллю приймання їжі та/або напоїв);</w:t>
      </w:r>
    </w:p>
    <w:p w:rsidR="00F0525C" w:rsidRPr="00290F74" w:rsidRDefault="00F0525C" w:rsidP="00290F74">
      <w:pPr>
        <w:pStyle w:val="rvps2"/>
        <w:shd w:val="clear" w:color="auto" w:fill="FFFFFF"/>
        <w:spacing w:before="0" w:beforeAutospacing="0" w:after="0" w:afterAutospacing="0"/>
        <w:ind w:firstLine="709"/>
        <w:jc w:val="both"/>
        <w:rPr>
          <w:sz w:val="28"/>
          <w:lang w:val="uk-UA"/>
        </w:rPr>
      </w:pPr>
      <w:r w:rsidRPr="00290F74">
        <w:rPr>
          <w:sz w:val="28"/>
          <w:lang w:val="uk-UA"/>
        </w:rPr>
        <w:t>13) діяльність суб’єктів господарювання, які обслуговують відвідувачів, в яких:</w:t>
      </w:r>
    </w:p>
    <w:p w:rsidR="00F0525C" w:rsidRPr="00290F74" w:rsidRDefault="00F0525C" w:rsidP="00290F74">
      <w:pPr>
        <w:pStyle w:val="rvps2"/>
        <w:shd w:val="clear" w:color="auto" w:fill="FFFFFF"/>
        <w:spacing w:before="0" w:beforeAutospacing="0" w:after="0" w:afterAutospacing="0"/>
        <w:ind w:firstLine="709"/>
        <w:jc w:val="both"/>
        <w:rPr>
          <w:sz w:val="28"/>
          <w:lang w:val="uk-UA"/>
        </w:rPr>
      </w:pPr>
      <w:r w:rsidRPr="00290F74">
        <w:rPr>
          <w:sz w:val="28"/>
          <w:lang w:val="uk-UA"/>
        </w:rPr>
        <w:t>не нанесено маркування для перебування в черзі з дотриманням дистанції між клієнтами не менше 1,5 м;</w:t>
      </w:r>
    </w:p>
    <w:p w:rsidR="00F0525C" w:rsidRPr="00290F74" w:rsidRDefault="00F0525C" w:rsidP="00290F74">
      <w:pPr>
        <w:pStyle w:val="rvps2"/>
        <w:shd w:val="clear" w:color="auto" w:fill="FFFFFF"/>
        <w:spacing w:before="0" w:beforeAutospacing="0" w:after="0" w:afterAutospacing="0"/>
        <w:ind w:firstLine="709"/>
        <w:jc w:val="both"/>
        <w:rPr>
          <w:sz w:val="28"/>
          <w:lang w:val="uk-UA"/>
        </w:rPr>
      </w:pPr>
      <w:r w:rsidRPr="00290F74">
        <w:rPr>
          <w:sz w:val="28"/>
          <w:lang w:val="uk-UA"/>
        </w:rPr>
        <w:t>не забезпечено працівників засобами індивідуального захисту органів дихання (захисні маски або респіратори) та не здійснюється належний контроль за їх використанням;</w:t>
      </w:r>
    </w:p>
    <w:p w:rsidR="00F0525C" w:rsidRPr="00290F74" w:rsidRDefault="00F0525C" w:rsidP="00290F74">
      <w:pPr>
        <w:pStyle w:val="rvps2"/>
        <w:shd w:val="clear" w:color="auto" w:fill="FFFFFF"/>
        <w:spacing w:before="0" w:beforeAutospacing="0" w:after="0" w:afterAutospacing="0"/>
        <w:ind w:firstLine="709"/>
        <w:jc w:val="both"/>
        <w:rPr>
          <w:sz w:val="28"/>
          <w:lang w:val="uk-UA"/>
        </w:rPr>
      </w:pPr>
      <w:r w:rsidRPr="00290F74">
        <w:rPr>
          <w:sz w:val="28"/>
          <w:lang w:val="uk-UA"/>
        </w:rPr>
        <w:t>не забезпечується централізований збір використаних засобів індивідуального захисту в окремі контейнери (урни);</w:t>
      </w:r>
    </w:p>
    <w:p w:rsidR="00BF2DF0" w:rsidRPr="00290F74" w:rsidRDefault="00F0525C" w:rsidP="00290F74">
      <w:pPr>
        <w:pStyle w:val="af1"/>
        <w:spacing w:before="0"/>
        <w:jc w:val="both"/>
        <w:rPr>
          <w:rFonts w:ascii="Times New Roman" w:hAnsi="Times New Roman"/>
          <w:sz w:val="28"/>
          <w:szCs w:val="28"/>
        </w:rPr>
      </w:pPr>
      <w:r w:rsidRPr="00290F74">
        <w:rPr>
          <w:rFonts w:ascii="Times New Roman" w:hAnsi="Times New Roman"/>
          <w:sz w:val="28"/>
        </w:rPr>
        <w:t xml:space="preserve">14) </w:t>
      </w:r>
      <w:r w:rsidR="00BF2DF0" w:rsidRPr="00290F74">
        <w:rPr>
          <w:rFonts w:ascii="Times New Roman" w:hAnsi="Times New Roman"/>
          <w:sz w:val="28"/>
          <w:szCs w:val="28"/>
        </w:rPr>
        <w:t>діяльність закладів, що надають послуги з розміщення (крім готелів, установ і закладів, які надають соціальні послуги, реабілітаційних установ для осіб з інвалідністю та дітей з інвалідністю, а також санаторно-курортних закладів та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F0525C" w:rsidRPr="00290F74" w:rsidRDefault="009E1C44" w:rsidP="00290F74">
      <w:pPr>
        <w:pStyle w:val="rvps2"/>
        <w:shd w:val="clear" w:color="auto" w:fill="FFFFFF"/>
        <w:spacing w:before="0" w:beforeAutospacing="0" w:after="0" w:afterAutospacing="0"/>
        <w:ind w:firstLine="709"/>
        <w:jc w:val="both"/>
        <w:rPr>
          <w:sz w:val="28"/>
          <w:lang w:val="uk-UA"/>
        </w:rPr>
      </w:pPr>
      <w:r w:rsidRPr="00290F74">
        <w:rPr>
          <w:sz w:val="28"/>
          <w:lang w:val="uk-UA"/>
        </w:rPr>
        <w:t>15)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9E1C44" w:rsidRPr="00290F74" w:rsidRDefault="00B11062" w:rsidP="00290F74">
      <w:pPr>
        <w:pStyle w:val="rvps2"/>
        <w:shd w:val="clear" w:color="auto" w:fill="FFFFFF"/>
        <w:spacing w:before="0" w:beforeAutospacing="0" w:after="0" w:afterAutospacing="0"/>
        <w:ind w:firstLine="709"/>
        <w:jc w:val="both"/>
        <w:rPr>
          <w:sz w:val="28"/>
          <w:szCs w:val="28"/>
          <w:lang w:val="uk-UA"/>
        </w:rPr>
      </w:pPr>
      <w:r w:rsidRPr="00290F74">
        <w:rPr>
          <w:sz w:val="28"/>
          <w:lang w:val="uk-UA"/>
        </w:rPr>
        <w:t>16) відвідування закладів дошкільної, загальної середньої, позашкільної</w:t>
      </w:r>
      <w:r w:rsidR="00BF2DF0" w:rsidRPr="00290F74">
        <w:rPr>
          <w:sz w:val="28"/>
          <w:lang w:val="uk-UA"/>
        </w:rPr>
        <w:t xml:space="preserve">, спортивної </w:t>
      </w:r>
      <w:r w:rsidRPr="00290F74">
        <w:rPr>
          <w:sz w:val="28"/>
          <w:lang w:val="uk-UA"/>
        </w:rPr>
        <w:t xml:space="preserve">та спеціалізованої мистецької освіти у разі, коли на самоізоляції через контакт з пацієнтом з підтвердженим випадком </w:t>
      </w:r>
      <w:r w:rsidRPr="00290F74">
        <w:rPr>
          <w:sz w:val="28"/>
          <w:szCs w:val="28"/>
          <w:lang w:val="uk-UA"/>
        </w:rPr>
        <w:t>COVID-19 перебуває більш</w:t>
      </w:r>
      <w:r w:rsidR="00BF2DF0" w:rsidRPr="00290F74">
        <w:rPr>
          <w:sz w:val="28"/>
          <w:szCs w:val="28"/>
          <w:lang w:val="uk-UA"/>
        </w:rPr>
        <w:t xml:space="preserve"> як</w:t>
      </w:r>
      <w:r w:rsidRPr="00290F74">
        <w:rPr>
          <w:sz w:val="28"/>
          <w:szCs w:val="28"/>
          <w:lang w:val="uk-UA"/>
        </w:rPr>
        <w:t xml:space="preserve"> 50</w:t>
      </w:r>
      <w:r w:rsidR="00DF233B" w:rsidRPr="00290F74">
        <w:rPr>
          <w:sz w:val="28"/>
          <w:szCs w:val="28"/>
          <w:lang w:val="uk-UA"/>
        </w:rPr>
        <w:t xml:space="preserve"> відсотків здобувачів освіти та персоналу закладу освіти;</w:t>
      </w:r>
    </w:p>
    <w:p w:rsidR="00DF233B" w:rsidRPr="00290F74" w:rsidRDefault="00DF233B" w:rsidP="00290F74">
      <w:pPr>
        <w:pStyle w:val="rvps2"/>
        <w:shd w:val="clear" w:color="auto" w:fill="FFFFFF"/>
        <w:spacing w:before="0" w:beforeAutospacing="0" w:after="0" w:afterAutospacing="0"/>
        <w:ind w:firstLine="709"/>
        <w:jc w:val="both"/>
        <w:rPr>
          <w:sz w:val="28"/>
          <w:lang w:val="uk-UA"/>
        </w:rPr>
      </w:pPr>
      <w:r w:rsidRPr="00290F74">
        <w:rPr>
          <w:sz w:val="28"/>
          <w:szCs w:val="28"/>
          <w:lang w:val="uk-UA"/>
        </w:rPr>
        <w:t xml:space="preserve">17) </w:t>
      </w:r>
      <w:r w:rsidRPr="00290F74">
        <w:rPr>
          <w:sz w:val="28"/>
          <w:lang w:val="uk-UA"/>
        </w:rPr>
        <w:t>проведення закладами охорони здоров’я планових заходів з госпіталізації, крім:</w:t>
      </w:r>
    </w:p>
    <w:p w:rsidR="00DF233B" w:rsidRPr="00290F74" w:rsidRDefault="00DF233B" w:rsidP="00290F74">
      <w:pPr>
        <w:shd w:val="clear" w:color="auto" w:fill="FFFFFF"/>
        <w:ind w:firstLine="709"/>
        <w:jc w:val="both"/>
        <w:rPr>
          <w:sz w:val="28"/>
        </w:rPr>
      </w:pPr>
      <w:bookmarkStart w:id="3" w:name="n51"/>
      <w:bookmarkEnd w:id="3"/>
      <w:r w:rsidRPr="00290F74">
        <w:rPr>
          <w:sz w:val="28"/>
        </w:rPr>
        <w:t>надання медичної допомоги внаслідок ускладненого перебігу вагітності та пологів;</w:t>
      </w:r>
    </w:p>
    <w:p w:rsidR="00DF233B" w:rsidRPr="00290F74" w:rsidRDefault="00DF233B" w:rsidP="00290F74">
      <w:pPr>
        <w:shd w:val="clear" w:color="auto" w:fill="FFFFFF"/>
        <w:ind w:firstLine="709"/>
        <w:jc w:val="both"/>
        <w:rPr>
          <w:sz w:val="28"/>
        </w:rPr>
      </w:pPr>
      <w:r w:rsidRPr="00290F74">
        <w:rPr>
          <w:sz w:val="28"/>
        </w:rPr>
        <w:lastRenderedPageBreak/>
        <w:t>надання медичної допомоги вагітним, роділлям, породіллям, новонародженим;</w:t>
      </w:r>
    </w:p>
    <w:p w:rsidR="00DF233B" w:rsidRPr="00290F74" w:rsidRDefault="00DF233B" w:rsidP="00290F74">
      <w:pPr>
        <w:shd w:val="clear" w:color="auto" w:fill="FFFFFF"/>
        <w:ind w:firstLine="709"/>
        <w:jc w:val="both"/>
        <w:rPr>
          <w:sz w:val="28"/>
        </w:rPr>
      </w:pPr>
      <w:bookmarkStart w:id="4" w:name="n53"/>
      <w:bookmarkEnd w:id="4"/>
      <w:r w:rsidRPr="00290F74">
        <w:rPr>
          <w:sz w:val="28"/>
        </w:rPr>
        <w:t>надання медичної допомоги у спеціалізованих відділеннях закладів охорони здоров’я пацієнтам з онкологічними захворюваннями;</w:t>
      </w:r>
    </w:p>
    <w:p w:rsidR="00DF233B" w:rsidRPr="00290F74" w:rsidRDefault="00DF233B" w:rsidP="00290F74">
      <w:pPr>
        <w:shd w:val="clear" w:color="auto" w:fill="FFFFFF"/>
        <w:ind w:firstLine="709"/>
        <w:jc w:val="both"/>
        <w:rPr>
          <w:sz w:val="28"/>
        </w:rPr>
      </w:pPr>
      <w:bookmarkStart w:id="5" w:name="n54"/>
      <w:bookmarkEnd w:id="5"/>
      <w:r w:rsidRPr="00290F74">
        <w:rPr>
          <w:sz w:val="28"/>
        </w:rPr>
        <w:t>надання паліативної медичної допомоги у стаціонарних умовах;</w:t>
      </w:r>
    </w:p>
    <w:p w:rsidR="00C13C38" w:rsidRPr="00290F74" w:rsidRDefault="00C13C38" w:rsidP="00290F74">
      <w:pPr>
        <w:shd w:val="clear" w:color="auto" w:fill="FFFFFF"/>
        <w:ind w:firstLine="709"/>
        <w:jc w:val="both"/>
        <w:rPr>
          <w:sz w:val="28"/>
        </w:rPr>
      </w:pPr>
      <w:bookmarkStart w:id="6" w:name="n467"/>
      <w:bookmarkStart w:id="7" w:name="n468"/>
      <w:bookmarkStart w:id="8" w:name="n55"/>
      <w:bookmarkEnd w:id="6"/>
      <w:bookmarkEnd w:id="7"/>
      <w:bookmarkEnd w:id="8"/>
      <w:r w:rsidRPr="00290F74">
        <w:rPr>
          <w:sz w:val="28"/>
        </w:rPr>
        <w:t>надання планової медичної допомоги закладам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DF233B" w:rsidRPr="00290F74" w:rsidRDefault="00DF233B" w:rsidP="00290F74">
      <w:pPr>
        <w:shd w:val="clear" w:color="auto" w:fill="FFFFFF"/>
        <w:ind w:firstLine="709"/>
        <w:jc w:val="both"/>
        <w:rPr>
          <w:sz w:val="28"/>
        </w:rPr>
      </w:pPr>
      <w:r w:rsidRPr="00290F74">
        <w:rPr>
          <w:sz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DF233B" w:rsidRPr="00290F74" w:rsidRDefault="00DF233B" w:rsidP="00290F74">
      <w:pPr>
        <w:shd w:val="clear" w:color="auto" w:fill="FFFFFF"/>
        <w:ind w:firstLine="709"/>
        <w:jc w:val="both"/>
        <w:rPr>
          <w:sz w:val="28"/>
        </w:rPr>
      </w:pPr>
      <w:r w:rsidRPr="00290F74">
        <w:rPr>
          <w:sz w:val="28"/>
        </w:rPr>
        <w:t xml:space="preserve">18) діяльність спортивних залів, фітнес-центрів, які </w:t>
      </w:r>
      <w:r w:rsidR="00770B43" w:rsidRPr="00290F74">
        <w:rPr>
          <w:sz w:val="28"/>
        </w:rPr>
        <w:t>не забезпечують  можливість обмежити кількість</w:t>
      </w:r>
      <w:r w:rsidRPr="00290F74">
        <w:rPr>
          <w:sz w:val="28"/>
        </w:rPr>
        <w:t xml:space="preserve"> відвідувачів </w:t>
      </w:r>
      <w:r w:rsidR="00770B43" w:rsidRPr="00290F74">
        <w:rPr>
          <w:sz w:val="28"/>
        </w:rPr>
        <w:t>у залі з розрахунку 1</w:t>
      </w:r>
      <w:r w:rsidRPr="00290F74">
        <w:rPr>
          <w:sz w:val="28"/>
        </w:rPr>
        <w:t xml:space="preserve"> особ</w:t>
      </w:r>
      <w:r w:rsidR="00770B43" w:rsidRPr="00290F74">
        <w:rPr>
          <w:sz w:val="28"/>
        </w:rPr>
        <w:t>а</w:t>
      </w:r>
      <w:r w:rsidRPr="00290F74">
        <w:rPr>
          <w:sz w:val="28"/>
        </w:rPr>
        <w:t xml:space="preserve"> на </w:t>
      </w:r>
      <w:r w:rsidR="00770B43" w:rsidRPr="00290F74">
        <w:rPr>
          <w:sz w:val="28"/>
        </w:rPr>
        <w:br/>
      </w:r>
      <w:r w:rsidR="00EB2989">
        <w:rPr>
          <w:sz w:val="28"/>
        </w:rPr>
        <w:t>2</w:t>
      </w:r>
      <w:r w:rsidRPr="00290F74">
        <w:rPr>
          <w:sz w:val="28"/>
        </w:rPr>
        <w:t xml:space="preserve">0 </w:t>
      </w:r>
      <w:proofErr w:type="spellStart"/>
      <w:r w:rsidRPr="00290F74">
        <w:rPr>
          <w:sz w:val="28"/>
        </w:rPr>
        <w:t>кв</w:t>
      </w:r>
      <w:proofErr w:type="spellEnd"/>
      <w:r w:rsidRPr="00290F74">
        <w:rPr>
          <w:sz w:val="28"/>
        </w:rPr>
        <w:t>. метрів приміщення;</w:t>
      </w:r>
    </w:p>
    <w:p w:rsidR="00431353" w:rsidRPr="00290F74" w:rsidRDefault="00431353" w:rsidP="00290F74">
      <w:pPr>
        <w:shd w:val="clear" w:color="auto" w:fill="FFFFFF"/>
        <w:ind w:firstLine="709"/>
        <w:jc w:val="both"/>
        <w:rPr>
          <w:sz w:val="32"/>
        </w:rPr>
      </w:pPr>
      <w:r w:rsidRPr="00290F74">
        <w:rPr>
          <w:sz w:val="28"/>
          <w:shd w:val="clear" w:color="auto" w:fill="FFFFFF"/>
        </w:rPr>
        <w:t>19)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w:t>
      </w:r>
      <w:r w:rsidR="00267781" w:rsidRPr="00290F74">
        <w:rPr>
          <w:sz w:val="28"/>
          <w:shd w:val="clear" w:color="auto" w:fill="FFFFFF"/>
        </w:rPr>
        <w:t xml:space="preserve">помогу особам, які перебувають </w:t>
      </w:r>
      <w:r w:rsidR="00167F3B" w:rsidRPr="00290F74">
        <w:rPr>
          <w:sz w:val="28"/>
          <w:shd w:val="clear" w:color="auto" w:fill="FFFFFF"/>
        </w:rPr>
        <w:t>в</w:t>
      </w:r>
      <w:r w:rsidRPr="00290F74">
        <w:rPr>
          <w:sz w:val="28"/>
          <w:shd w:val="clear" w:color="auto" w:fill="FFFFFF"/>
        </w:rPr>
        <w:t xml:space="preserve"> таких пунктах;</w:t>
      </w:r>
    </w:p>
    <w:p w:rsidR="009E064C" w:rsidRPr="00290F74" w:rsidRDefault="000A7E03" w:rsidP="00290F74">
      <w:pPr>
        <w:pStyle w:val="rvps2"/>
        <w:shd w:val="clear" w:color="auto" w:fill="FFFFFF"/>
        <w:spacing w:before="0" w:beforeAutospacing="0" w:after="0" w:afterAutospacing="0"/>
        <w:ind w:firstLine="709"/>
        <w:jc w:val="both"/>
        <w:rPr>
          <w:sz w:val="28"/>
          <w:lang w:val="uk-UA"/>
        </w:rPr>
      </w:pPr>
      <w:bookmarkStart w:id="9" w:name="n56"/>
      <w:bookmarkEnd w:id="9"/>
      <w:r w:rsidRPr="00290F74">
        <w:rPr>
          <w:sz w:val="28"/>
          <w:lang w:val="uk-UA"/>
        </w:rPr>
        <w:t xml:space="preserve">20) </w:t>
      </w:r>
      <w:r w:rsidR="009E064C" w:rsidRPr="00290F74">
        <w:rPr>
          <w:sz w:val="28"/>
          <w:lang w:val="uk-UA"/>
        </w:rPr>
        <w:t>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009E064C" w:rsidRPr="00290F74">
        <w:rPr>
          <w:sz w:val="28"/>
          <w:lang w:val="uk-UA"/>
        </w:rPr>
        <w:t>кризово</w:t>
      </w:r>
      <w:proofErr w:type="spellEnd"/>
      <w:r w:rsidR="009E064C" w:rsidRPr="00290F74">
        <w:rPr>
          <w:sz w:val="28"/>
          <w:lang w:val="uk-UA"/>
        </w:rPr>
        <w:t>).</w:t>
      </w:r>
    </w:p>
    <w:p w:rsidR="005464BE" w:rsidRPr="00290F74" w:rsidRDefault="009E064C" w:rsidP="00290F74">
      <w:pPr>
        <w:pStyle w:val="rvps2"/>
        <w:shd w:val="clear" w:color="auto" w:fill="FFFFFF"/>
        <w:spacing w:before="0" w:beforeAutospacing="0" w:after="0" w:afterAutospacing="0"/>
        <w:ind w:firstLine="709"/>
        <w:jc w:val="both"/>
        <w:rPr>
          <w:sz w:val="28"/>
          <w:lang w:val="uk-UA"/>
        </w:rPr>
      </w:pPr>
      <w:r w:rsidRPr="00290F74">
        <w:rPr>
          <w:sz w:val="28"/>
          <w:lang w:val="uk-UA"/>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r w:rsidR="00812945" w:rsidRPr="00290F74">
        <w:rPr>
          <w:sz w:val="28"/>
          <w:lang w:val="uk-UA"/>
        </w:rPr>
        <w:t>.</w:t>
      </w:r>
    </w:p>
    <w:p w:rsidR="00B1152A" w:rsidRPr="00290F74" w:rsidRDefault="00B1152A" w:rsidP="00290F74">
      <w:pPr>
        <w:pStyle w:val="aa"/>
        <w:ind w:left="0" w:firstLine="709"/>
        <w:jc w:val="both"/>
        <w:rPr>
          <w:sz w:val="28"/>
          <w:szCs w:val="28"/>
        </w:rPr>
      </w:pPr>
    </w:p>
    <w:p w:rsidR="00001135" w:rsidRPr="00290F74" w:rsidRDefault="00001135" w:rsidP="00290F74">
      <w:pPr>
        <w:tabs>
          <w:tab w:val="left" w:pos="993"/>
        </w:tabs>
        <w:ind w:left="5954" w:hanging="1134"/>
        <w:jc w:val="both"/>
        <w:rPr>
          <w:b/>
          <w:sz w:val="28"/>
        </w:rPr>
      </w:pPr>
      <w:r w:rsidRPr="00290F74">
        <w:rPr>
          <w:b/>
          <w:sz w:val="28"/>
        </w:rPr>
        <w:t xml:space="preserve">Термін: </w:t>
      </w:r>
      <w:r w:rsidR="00F709EE" w:rsidRPr="00290F74">
        <w:rPr>
          <w:sz w:val="28"/>
        </w:rPr>
        <w:t xml:space="preserve">на період карантину </w:t>
      </w:r>
    </w:p>
    <w:p w:rsidR="00EA566D" w:rsidRPr="00290F74" w:rsidRDefault="00EA566D" w:rsidP="00290F74">
      <w:pPr>
        <w:tabs>
          <w:tab w:val="left" w:pos="993"/>
        </w:tabs>
        <w:ind w:left="5954" w:hanging="1134"/>
        <w:jc w:val="both"/>
        <w:rPr>
          <w:sz w:val="28"/>
        </w:rPr>
      </w:pPr>
    </w:p>
    <w:p w:rsidR="00F709EE" w:rsidRPr="00290F74" w:rsidRDefault="00F709EE" w:rsidP="00290F74">
      <w:pPr>
        <w:ind w:firstLine="709"/>
        <w:jc w:val="both"/>
        <w:rPr>
          <w:sz w:val="28"/>
        </w:rPr>
      </w:pPr>
      <w:r w:rsidRPr="00290F74">
        <w:rPr>
          <w:b/>
          <w:sz w:val="28"/>
        </w:rPr>
        <w:t>2.</w:t>
      </w:r>
      <w:r w:rsidRPr="00290F74">
        <w:rPr>
          <w:sz w:val="28"/>
        </w:rPr>
        <w:t xml:space="preserve"> Додатково до обмежень, передбачених пунктом 1 цього протоколу</w:t>
      </w:r>
      <w:r w:rsidR="00267781" w:rsidRPr="00290F74">
        <w:rPr>
          <w:sz w:val="28"/>
        </w:rPr>
        <w:t>,</w:t>
      </w:r>
      <w:r w:rsidRPr="00290F74">
        <w:rPr>
          <w:sz w:val="28"/>
        </w:rPr>
        <w:t xml:space="preserve"> на території Дніпропетровської області забороняється:</w:t>
      </w:r>
    </w:p>
    <w:p w:rsidR="00384D32" w:rsidRPr="00290F74" w:rsidRDefault="00F709EE" w:rsidP="00290F74">
      <w:pPr>
        <w:ind w:firstLine="709"/>
        <w:jc w:val="both"/>
        <w:rPr>
          <w:sz w:val="28"/>
        </w:rPr>
      </w:pPr>
      <w:r w:rsidRPr="00290F74">
        <w:rPr>
          <w:sz w:val="28"/>
        </w:rPr>
        <w:t xml:space="preserve">1) </w:t>
      </w:r>
      <w:r w:rsidR="00384D32" w:rsidRPr="00290F74">
        <w:rPr>
          <w:sz w:val="28"/>
        </w:rPr>
        <w:t>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w:t>
      </w:r>
    </w:p>
    <w:p w:rsidR="00F709EE" w:rsidRPr="00290F74" w:rsidRDefault="00F709EE" w:rsidP="00290F74">
      <w:pPr>
        <w:ind w:firstLine="709"/>
        <w:jc w:val="both"/>
        <w:rPr>
          <w:sz w:val="28"/>
        </w:rPr>
      </w:pPr>
      <w:r w:rsidRPr="00290F74">
        <w:rPr>
          <w:sz w:val="28"/>
        </w:rPr>
        <w:t>2) приймання відвідувачів у торговельно-розважальних центрах;</w:t>
      </w:r>
    </w:p>
    <w:p w:rsidR="00F709EE" w:rsidRPr="00290F74" w:rsidRDefault="00F709EE" w:rsidP="00290F74">
      <w:pPr>
        <w:ind w:firstLine="709"/>
        <w:jc w:val="both"/>
        <w:rPr>
          <w:sz w:val="28"/>
        </w:rPr>
      </w:pPr>
      <w:r w:rsidRPr="00290F74">
        <w:rPr>
          <w:sz w:val="28"/>
        </w:rPr>
        <w:t>3) приймання відвідувачів в інших закладах розважальної діяльності;</w:t>
      </w:r>
    </w:p>
    <w:p w:rsidR="00F709EE" w:rsidRPr="00290F74" w:rsidRDefault="00F709EE" w:rsidP="00290F74">
      <w:pPr>
        <w:ind w:firstLine="709"/>
        <w:jc w:val="both"/>
        <w:rPr>
          <w:sz w:val="28"/>
        </w:rPr>
      </w:pPr>
      <w:r w:rsidRPr="00290F74">
        <w:rPr>
          <w:sz w:val="28"/>
        </w:rPr>
        <w:lastRenderedPageBreak/>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384D32" w:rsidRPr="00290F74" w:rsidRDefault="00384D32" w:rsidP="00290F74">
      <w:pPr>
        <w:ind w:firstLine="709"/>
        <w:jc w:val="both"/>
        <w:rPr>
          <w:sz w:val="28"/>
        </w:rPr>
      </w:pPr>
      <w:r w:rsidRPr="00290F74">
        <w:rPr>
          <w:sz w:val="28"/>
        </w:rPr>
        <w:t xml:space="preserve">торгівлі продуктами харчування на торговельних площах, не менше </w:t>
      </w:r>
      <w:r w:rsidRPr="00290F74">
        <w:rPr>
          <w:sz w:val="28"/>
        </w:rPr>
        <w:br/>
        <w:t>60 відсотків яких призначено для торгівлі продуктами харчування, пальним, лікарськими засобами та виробами медичного призначення, ветеринарними препаратами, кормами;</w:t>
      </w:r>
    </w:p>
    <w:p w:rsidR="00384D32" w:rsidRPr="00290F74" w:rsidRDefault="00384D32" w:rsidP="00290F74">
      <w:pPr>
        <w:pStyle w:val="af1"/>
        <w:spacing w:before="0"/>
        <w:ind w:firstLine="709"/>
        <w:jc w:val="both"/>
        <w:rPr>
          <w:rFonts w:ascii="Times New Roman" w:hAnsi="Times New Roman"/>
          <w:sz w:val="28"/>
          <w:szCs w:val="28"/>
        </w:rPr>
      </w:pPr>
      <w:r w:rsidRPr="00290F74">
        <w:rPr>
          <w:rFonts w:ascii="Times New Roman" w:hAnsi="Times New Roman"/>
          <w:sz w:val="28"/>
          <w:szCs w:val="28"/>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w:t>
      </w:r>
    </w:p>
    <w:p w:rsidR="009F2751" w:rsidRPr="00290F74" w:rsidRDefault="00384D32" w:rsidP="00290F74">
      <w:pPr>
        <w:ind w:firstLine="709"/>
        <w:jc w:val="both"/>
        <w:rPr>
          <w:sz w:val="28"/>
        </w:rPr>
      </w:pPr>
      <w:r w:rsidRPr="00290F74">
        <w:rPr>
          <w:sz w:val="28"/>
        </w:rPr>
        <w:t>торговельної діяльності із здійсненням адресної доставки замовлень</w:t>
      </w:r>
      <w:r w:rsidR="009F2751" w:rsidRPr="00290F74">
        <w:rPr>
          <w:sz w:val="28"/>
        </w:rPr>
        <w:t>;</w:t>
      </w:r>
    </w:p>
    <w:p w:rsidR="00054D2A" w:rsidRPr="00290F74" w:rsidRDefault="009F2751" w:rsidP="00290F74">
      <w:pPr>
        <w:pStyle w:val="af1"/>
        <w:spacing w:before="0"/>
        <w:ind w:firstLine="709"/>
        <w:jc w:val="both"/>
        <w:rPr>
          <w:rFonts w:ascii="Times New Roman" w:hAnsi="Times New Roman"/>
          <w:sz w:val="28"/>
          <w:szCs w:val="28"/>
        </w:rPr>
      </w:pPr>
      <w:r w:rsidRPr="00290F74">
        <w:rPr>
          <w:rFonts w:ascii="Times New Roman" w:hAnsi="Times New Roman"/>
          <w:sz w:val="28"/>
        </w:rPr>
        <w:t>5) діяльність закладів культури і проведення культурних масових заход</w:t>
      </w:r>
      <w:r w:rsidR="00C35F01" w:rsidRPr="00290F74">
        <w:rPr>
          <w:rFonts w:ascii="Times New Roman" w:hAnsi="Times New Roman"/>
          <w:sz w:val="28"/>
        </w:rPr>
        <w:t xml:space="preserve">ів, </w:t>
      </w:r>
      <w:r w:rsidRPr="00290F74">
        <w:rPr>
          <w:rFonts w:ascii="Times New Roman" w:hAnsi="Times New Roman"/>
          <w:sz w:val="28"/>
        </w:rPr>
        <w:t xml:space="preserve">крім роботи суб’єктів господарювання, пов’язаної з виробництвом аудіовізуальних творів, зокрема здійснення кіно- та </w:t>
      </w:r>
      <w:proofErr w:type="spellStart"/>
      <w:r w:rsidRPr="00290F74">
        <w:rPr>
          <w:rFonts w:ascii="Times New Roman" w:hAnsi="Times New Roman"/>
          <w:sz w:val="28"/>
        </w:rPr>
        <w:t>відеозйомки</w:t>
      </w:r>
      <w:proofErr w:type="spellEnd"/>
      <w:r w:rsidRPr="00290F74">
        <w:rPr>
          <w:rFonts w:ascii="Times New Roman" w:hAnsi="Times New Roman"/>
          <w:sz w:val="28"/>
        </w:rPr>
        <w:t>, за умови обмеження доступу до місця зйомки (знімального майданчика) сторонніх ос</w:t>
      </w:r>
      <w:r w:rsidR="00C35F01" w:rsidRPr="00290F74">
        <w:rPr>
          <w:rFonts w:ascii="Times New Roman" w:hAnsi="Times New Roman"/>
          <w:sz w:val="28"/>
        </w:rPr>
        <w:t>іб та використання персоналом (</w:t>
      </w:r>
      <w:r w:rsidRPr="00290F74">
        <w:rPr>
          <w:rFonts w:ascii="Times New Roman" w:hAnsi="Times New Roman"/>
          <w:sz w:val="28"/>
        </w:rPr>
        <w:t>крім акторів під час знімального процесу), залученим до виробництва аудіовізуального твору, респіраторів або захисних масок, у тому числі виготовлених самостійно</w:t>
      </w:r>
      <w:r w:rsidR="00C35F01" w:rsidRPr="00290F74">
        <w:rPr>
          <w:rFonts w:ascii="Times New Roman" w:hAnsi="Times New Roman"/>
          <w:sz w:val="28"/>
        </w:rPr>
        <w:t xml:space="preserve">. </w:t>
      </w:r>
      <w:r w:rsidR="00054D2A" w:rsidRPr="00290F74">
        <w:rPr>
          <w:rFonts w:ascii="Times New Roman" w:hAnsi="Times New Roman"/>
          <w:sz w:val="28"/>
          <w:szCs w:val="28"/>
        </w:rPr>
        <w:t>Діяльність суб’єктів господарювання, пов’язана з виробництвом аудіовізуальних творів, не є масовим заходом;</w:t>
      </w:r>
    </w:p>
    <w:p w:rsidR="009F2751" w:rsidRPr="00290F74" w:rsidRDefault="009F2751" w:rsidP="00290F74">
      <w:pPr>
        <w:ind w:firstLine="709"/>
        <w:jc w:val="both"/>
        <w:rPr>
          <w:sz w:val="28"/>
        </w:rPr>
      </w:pPr>
      <w:r w:rsidRPr="00290F74">
        <w:rPr>
          <w:sz w:val="28"/>
        </w:rPr>
        <w:t xml:space="preserve">6) </w:t>
      </w:r>
      <w:r w:rsidR="00054D2A" w:rsidRPr="00290F74">
        <w:rPr>
          <w:sz w:val="28"/>
          <w:szCs w:val="28"/>
        </w:rPr>
        <w:t>приймання відвідувачів спортивних залів, фітнес-центрів, басейнів.</w:t>
      </w:r>
    </w:p>
    <w:p w:rsidR="00F709EE" w:rsidRPr="00290F74" w:rsidRDefault="00F709EE" w:rsidP="00290F74">
      <w:pPr>
        <w:tabs>
          <w:tab w:val="left" w:pos="993"/>
        </w:tabs>
        <w:jc w:val="both"/>
        <w:rPr>
          <w:sz w:val="28"/>
        </w:rPr>
      </w:pPr>
    </w:p>
    <w:p w:rsidR="00A6423C" w:rsidRPr="00290F74" w:rsidRDefault="00EA566D" w:rsidP="00290F74">
      <w:pPr>
        <w:pStyle w:val="aa"/>
        <w:ind w:left="0" w:firstLine="5103"/>
        <w:rPr>
          <w:sz w:val="28"/>
        </w:rPr>
      </w:pPr>
      <w:r w:rsidRPr="00290F74">
        <w:rPr>
          <w:b/>
          <w:sz w:val="28"/>
        </w:rPr>
        <w:t xml:space="preserve">Термін: </w:t>
      </w:r>
      <w:r w:rsidR="00F709EE" w:rsidRPr="00290F74">
        <w:rPr>
          <w:sz w:val="28"/>
        </w:rPr>
        <w:t>з 00.00</w:t>
      </w:r>
      <w:r w:rsidR="009F2751" w:rsidRPr="00290F74">
        <w:rPr>
          <w:sz w:val="28"/>
        </w:rPr>
        <w:t xml:space="preserve"> суботи </w:t>
      </w:r>
    </w:p>
    <w:p w:rsidR="00F709EE" w:rsidRPr="00290F74" w:rsidRDefault="00054D2A" w:rsidP="00290F74">
      <w:pPr>
        <w:ind w:left="4956" w:firstLine="708"/>
        <w:rPr>
          <w:b/>
          <w:sz w:val="28"/>
        </w:rPr>
      </w:pPr>
      <w:r w:rsidRPr="00290F74">
        <w:rPr>
          <w:sz w:val="28"/>
        </w:rPr>
        <w:t xml:space="preserve">        </w:t>
      </w:r>
      <w:r w:rsidR="008F6DF2" w:rsidRPr="00290F74">
        <w:rPr>
          <w:sz w:val="28"/>
        </w:rPr>
        <w:t>до 00.00</w:t>
      </w:r>
      <w:r w:rsidR="00A6423C" w:rsidRPr="00290F74">
        <w:rPr>
          <w:sz w:val="28"/>
        </w:rPr>
        <w:t xml:space="preserve"> понеділка</w:t>
      </w:r>
    </w:p>
    <w:p w:rsidR="00054D2A" w:rsidRPr="00290F74" w:rsidRDefault="00054D2A" w:rsidP="00290F74">
      <w:pPr>
        <w:ind w:firstLine="6237"/>
        <w:rPr>
          <w:sz w:val="28"/>
        </w:rPr>
      </w:pPr>
      <w:r w:rsidRPr="00290F74">
        <w:rPr>
          <w:sz w:val="28"/>
        </w:rPr>
        <w:t>на період</w:t>
      </w:r>
    </w:p>
    <w:p w:rsidR="00054D2A" w:rsidRPr="00290F74" w:rsidRDefault="00054D2A" w:rsidP="00290F74">
      <w:pPr>
        <w:ind w:firstLine="6237"/>
        <w:rPr>
          <w:sz w:val="28"/>
        </w:rPr>
      </w:pPr>
      <w:r w:rsidRPr="00290F74">
        <w:rPr>
          <w:sz w:val="28"/>
        </w:rPr>
        <w:t xml:space="preserve">з 14 листопада 2020 року </w:t>
      </w:r>
    </w:p>
    <w:p w:rsidR="00054D2A" w:rsidRPr="00290F74" w:rsidRDefault="00054D2A" w:rsidP="00290F74">
      <w:pPr>
        <w:ind w:firstLine="6237"/>
        <w:rPr>
          <w:sz w:val="28"/>
        </w:rPr>
      </w:pPr>
      <w:r w:rsidRPr="00290F74">
        <w:rPr>
          <w:sz w:val="28"/>
        </w:rPr>
        <w:t>до 30 листопада 2020 року</w:t>
      </w:r>
    </w:p>
    <w:p w:rsidR="004646E5" w:rsidRPr="00290F74" w:rsidRDefault="004646E5" w:rsidP="00290F74">
      <w:pPr>
        <w:ind w:firstLine="6237"/>
        <w:rPr>
          <w:sz w:val="28"/>
        </w:rPr>
      </w:pPr>
    </w:p>
    <w:p w:rsidR="00D653D1" w:rsidRPr="00290F74" w:rsidRDefault="004E09BB" w:rsidP="00290F74">
      <w:pPr>
        <w:jc w:val="both"/>
        <w:rPr>
          <w:sz w:val="28"/>
          <w:szCs w:val="28"/>
        </w:rPr>
      </w:pPr>
      <w:r w:rsidRPr="00290F74">
        <w:rPr>
          <w:sz w:val="28"/>
          <w:szCs w:val="28"/>
        </w:rPr>
        <w:tab/>
      </w:r>
      <w:r w:rsidRPr="00290F74">
        <w:rPr>
          <w:b/>
          <w:sz w:val="28"/>
          <w:szCs w:val="28"/>
        </w:rPr>
        <w:t xml:space="preserve">3. </w:t>
      </w:r>
      <w:r w:rsidRPr="00290F74">
        <w:rPr>
          <w:sz w:val="28"/>
          <w:szCs w:val="28"/>
        </w:rPr>
        <w:t xml:space="preserve">Внести зміни </w:t>
      </w:r>
      <w:r w:rsidR="004646E5" w:rsidRPr="00290F74">
        <w:rPr>
          <w:sz w:val="28"/>
          <w:szCs w:val="28"/>
        </w:rPr>
        <w:t>у пункт 1.9. розділу І</w:t>
      </w:r>
      <w:r w:rsidRPr="00290F74">
        <w:rPr>
          <w:sz w:val="28"/>
          <w:szCs w:val="28"/>
        </w:rPr>
        <w:t xml:space="preserve"> протоколу </w:t>
      </w:r>
      <w:r w:rsidR="004646E5" w:rsidRPr="00290F74">
        <w:rPr>
          <w:sz w:val="28"/>
          <w:szCs w:val="28"/>
        </w:rPr>
        <w:t>позачергового засідання регіональної комісії з питань техногенно-екологічної безпеки і надзвичайних ситуацій від 29 липня 2020 року № 41, доповнивши його після абзацу третього новим абзацом, такого змісту:</w:t>
      </w:r>
    </w:p>
    <w:p w:rsidR="004646E5" w:rsidRPr="00290F74" w:rsidRDefault="004646E5" w:rsidP="00290F74">
      <w:pPr>
        <w:pStyle w:val="af1"/>
        <w:spacing w:before="0"/>
        <w:jc w:val="both"/>
        <w:rPr>
          <w:rFonts w:ascii="Times New Roman" w:hAnsi="Times New Roman"/>
          <w:sz w:val="28"/>
          <w:szCs w:val="28"/>
        </w:rPr>
      </w:pPr>
      <w:r w:rsidRPr="00290F74">
        <w:rPr>
          <w:rFonts w:ascii="Times New Roman" w:hAnsi="Times New Roman"/>
          <w:sz w:val="28"/>
          <w:szCs w:val="28"/>
        </w:rPr>
        <w:t>“визначення часу (не менше двох годин) пріоритетного прийому громадян похилого віку та осіб з інвалідністю;”.</w:t>
      </w:r>
    </w:p>
    <w:p w:rsidR="004646E5" w:rsidRPr="00290F74" w:rsidRDefault="004646E5" w:rsidP="00290F74">
      <w:pPr>
        <w:pStyle w:val="af1"/>
        <w:spacing w:before="0"/>
        <w:jc w:val="both"/>
        <w:rPr>
          <w:rFonts w:ascii="Times New Roman" w:hAnsi="Times New Roman"/>
          <w:sz w:val="28"/>
          <w:szCs w:val="28"/>
        </w:rPr>
      </w:pPr>
      <w:r w:rsidRPr="00290F74">
        <w:rPr>
          <w:rFonts w:ascii="Times New Roman" w:hAnsi="Times New Roman"/>
          <w:sz w:val="28"/>
          <w:szCs w:val="28"/>
        </w:rPr>
        <w:t>У зв’язку з цим абзац четвертий вважати абзацом п’ятим.</w:t>
      </w:r>
    </w:p>
    <w:p w:rsidR="004646E5" w:rsidRPr="00290F74" w:rsidRDefault="004646E5" w:rsidP="00290F74">
      <w:pPr>
        <w:jc w:val="both"/>
        <w:rPr>
          <w:sz w:val="28"/>
          <w:szCs w:val="28"/>
        </w:rPr>
      </w:pPr>
    </w:p>
    <w:tbl>
      <w:tblPr>
        <w:tblW w:w="9746" w:type="dxa"/>
        <w:tblLayout w:type="fixed"/>
        <w:tblLook w:val="01E0" w:firstRow="1" w:lastRow="1" w:firstColumn="1" w:lastColumn="1" w:noHBand="0" w:noVBand="0"/>
      </w:tblPr>
      <w:tblGrid>
        <w:gridCol w:w="2376"/>
        <w:gridCol w:w="7370"/>
      </w:tblGrid>
      <w:tr w:rsidR="00EA566D" w:rsidRPr="00290F74" w:rsidTr="00683436">
        <w:tc>
          <w:tcPr>
            <w:tcW w:w="2376" w:type="dxa"/>
          </w:tcPr>
          <w:p w:rsidR="00EA566D" w:rsidRPr="00290F74" w:rsidRDefault="004646E5" w:rsidP="00290F74">
            <w:pPr>
              <w:widowControl w:val="0"/>
              <w:tabs>
                <w:tab w:val="left" w:pos="4320"/>
                <w:tab w:val="left" w:pos="5040"/>
              </w:tabs>
              <w:autoSpaceDE w:val="0"/>
              <w:autoSpaceDN w:val="0"/>
              <w:adjustRightInd w:val="0"/>
              <w:ind w:firstLine="709"/>
              <w:rPr>
                <w:b/>
                <w:bCs/>
                <w:sz w:val="28"/>
                <w:szCs w:val="28"/>
              </w:rPr>
            </w:pPr>
            <w:r w:rsidRPr="00290F74">
              <w:rPr>
                <w:b/>
                <w:bCs/>
                <w:sz w:val="28"/>
                <w:szCs w:val="28"/>
              </w:rPr>
              <w:t>4</w:t>
            </w:r>
            <w:r w:rsidR="00EA566D" w:rsidRPr="00290F74">
              <w:rPr>
                <w:b/>
                <w:bCs/>
                <w:sz w:val="28"/>
                <w:szCs w:val="28"/>
              </w:rPr>
              <w:t>.</w:t>
            </w:r>
          </w:p>
        </w:tc>
        <w:tc>
          <w:tcPr>
            <w:tcW w:w="7370" w:type="dxa"/>
          </w:tcPr>
          <w:p w:rsidR="003A27B3" w:rsidRPr="00290F74" w:rsidRDefault="003A27B3" w:rsidP="00290F74">
            <w:pPr>
              <w:rPr>
                <w:b/>
                <w:sz w:val="28"/>
                <w:szCs w:val="28"/>
              </w:rPr>
            </w:pPr>
            <w:r w:rsidRPr="00290F74">
              <w:rPr>
                <w:b/>
                <w:sz w:val="28"/>
                <w:szCs w:val="28"/>
              </w:rPr>
              <w:t>КЛИМЕНОВУ Я.М.</w:t>
            </w:r>
          </w:p>
          <w:p w:rsidR="00BF414C" w:rsidRPr="00290F74" w:rsidRDefault="00BF414C" w:rsidP="00290F74">
            <w:pPr>
              <w:rPr>
                <w:b/>
                <w:sz w:val="28"/>
                <w:szCs w:val="28"/>
              </w:rPr>
            </w:pPr>
            <w:r w:rsidRPr="00290F74">
              <w:rPr>
                <w:b/>
                <w:sz w:val="28"/>
                <w:szCs w:val="28"/>
              </w:rPr>
              <w:t>КУЛЬБАЧУ А.А.</w:t>
            </w:r>
          </w:p>
          <w:p w:rsidR="00EA566D" w:rsidRPr="00290F74" w:rsidRDefault="00EA566D" w:rsidP="00290F74">
            <w:pPr>
              <w:rPr>
                <w:b/>
                <w:sz w:val="28"/>
                <w:szCs w:val="28"/>
              </w:rPr>
            </w:pPr>
            <w:r w:rsidRPr="00290F74">
              <w:rPr>
                <w:b/>
                <w:sz w:val="28"/>
                <w:szCs w:val="28"/>
              </w:rPr>
              <w:t>МІСЬКИМ ГОЛОВАМ</w:t>
            </w:r>
          </w:p>
          <w:p w:rsidR="00EA566D" w:rsidRPr="00290F74" w:rsidRDefault="00EA566D" w:rsidP="00290F74">
            <w:pPr>
              <w:rPr>
                <w:b/>
                <w:sz w:val="28"/>
                <w:szCs w:val="28"/>
              </w:rPr>
            </w:pPr>
            <w:r w:rsidRPr="00290F74">
              <w:rPr>
                <w:b/>
                <w:sz w:val="28"/>
                <w:szCs w:val="28"/>
              </w:rPr>
              <w:t>ГОЛОВАМ РАЙДЕРЖАДМІНІСТРАЦІЙ</w:t>
            </w:r>
          </w:p>
          <w:p w:rsidR="000F69D1" w:rsidRPr="00290F74" w:rsidRDefault="00EA566D" w:rsidP="00290F74">
            <w:pPr>
              <w:rPr>
                <w:b/>
                <w:sz w:val="28"/>
                <w:szCs w:val="28"/>
              </w:rPr>
            </w:pPr>
            <w:r w:rsidRPr="00290F74">
              <w:rPr>
                <w:b/>
                <w:sz w:val="28"/>
                <w:szCs w:val="28"/>
              </w:rPr>
              <w:t xml:space="preserve">ГОЛОВАМ ОБ’ЄДНАНИХ </w:t>
            </w:r>
          </w:p>
          <w:p w:rsidR="00EA566D" w:rsidRPr="00290F74" w:rsidRDefault="00EA566D" w:rsidP="00290F74">
            <w:pPr>
              <w:rPr>
                <w:b/>
                <w:sz w:val="28"/>
                <w:szCs w:val="28"/>
              </w:rPr>
            </w:pPr>
            <w:r w:rsidRPr="00290F74">
              <w:rPr>
                <w:b/>
                <w:sz w:val="28"/>
                <w:szCs w:val="28"/>
              </w:rPr>
              <w:t>ТЕРИТОРІАЛЬНИХ ГРОМАД</w:t>
            </w:r>
          </w:p>
        </w:tc>
      </w:tr>
    </w:tbl>
    <w:p w:rsidR="00EA566D" w:rsidRPr="00290F74" w:rsidRDefault="00EA566D" w:rsidP="00290F74">
      <w:pPr>
        <w:pStyle w:val="aa"/>
        <w:ind w:left="0" w:firstLine="709"/>
        <w:jc w:val="both"/>
        <w:rPr>
          <w:sz w:val="28"/>
          <w:szCs w:val="28"/>
        </w:rPr>
      </w:pPr>
    </w:p>
    <w:p w:rsidR="000F69D1" w:rsidRPr="00290F74" w:rsidRDefault="00EA566D" w:rsidP="00290F74">
      <w:pPr>
        <w:pStyle w:val="aa"/>
        <w:ind w:left="0" w:firstLine="709"/>
        <w:jc w:val="both"/>
        <w:rPr>
          <w:sz w:val="28"/>
          <w:szCs w:val="28"/>
        </w:rPr>
      </w:pPr>
      <w:r w:rsidRPr="00290F74">
        <w:rPr>
          <w:sz w:val="28"/>
          <w:szCs w:val="28"/>
        </w:rPr>
        <w:t xml:space="preserve">Провести широке інформування та роз’яснювальну роботу серед населення щодо </w:t>
      </w:r>
      <w:r w:rsidR="00AB044B" w:rsidRPr="00290F74">
        <w:rPr>
          <w:sz w:val="28"/>
          <w:szCs w:val="28"/>
        </w:rPr>
        <w:t xml:space="preserve">виконання </w:t>
      </w:r>
      <w:r w:rsidRPr="00290F74">
        <w:rPr>
          <w:sz w:val="28"/>
          <w:szCs w:val="28"/>
        </w:rPr>
        <w:t xml:space="preserve">протиепідемічних обмежень, передбачених </w:t>
      </w:r>
      <w:r w:rsidR="00A6423C" w:rsidRPr="00290F74">
        <w:rPr>
          <w:sz w:val="28"/>
          <w:szCs w:val="28"/>
        </w:rPr>
        <w:t>цим протоколом</w:t>
      </w:r>
      <w:r w:rsidRPr="00290F74">
        <w:rPr>
          <w:sz w:val="28"/>
          <w:szCs w:val="28"/>
        </w:rPr>
        <w:t xml:space="preserve">. </w:t>
      </w:r>
    </w:p>
    <w:p w:rsidR="00EA566D" w:rsidRPr="00290F74" w:rsidRDefault="00EA566D" w:rsidP="00290F74">
      <w:pPr>
        <w:pStyle w:val="aa"/>
        <w:ind w:left="5954" w:hanging="1134"/>
        <w:rPr>
          <w:sz w:val="28"/>
          <w:szCs w:val="28"/>
        </w:rPr>
      </w:pPr>
      <w:r w:rsidRPr="00290F74">
        <w:rPr>
          <w:b/>
          <w:sz w:val="28"/>
          <w:szCs w:val="28"/>
        </w:rPr>
        <w:t>Термін:</w:t>
      </w:r>
      <w:r w:rsidRPr="00290F74">
        <w:rPr>
          <w:sz w:val="28"/>
          <w:szCs w:val="28"/>
        </w:rPr>
        <w:t xml:space="preserve"> постійно, на період карантину</w:t>
      </w:r>
    </w:p>
    <w:p w:rsidR="00EA566D" w:rsidRPr="00290F74" w:rsidRDefault="00EA566D" w:rsidP="00290F74">
      <w:pPr>
        <w:pStyle w:val="aa"/>
        <w:ind w:left="0" w:firstLine="709"/>
        <w:jc w:val="both"/>
        <w:rPr>
          <w:sz w:val="28"/>
          <w:szCs w:val="28"/>
        </w:rPr>
      </w:pPr>
    </w:p>
    <w:tbl>
      <w:tblPr>
        <w:tblW w:w="9750" w:type="dxa"/>
        <w:tblLayout w:type="fixed"/>
        <w:tblLook w:val="01E0" w:firstRow="1" w:lastRow="1" w:firstColumn="1" w:lastColumn="1" w:noHBand="0" w:noVBand="0"/>
      </w:tblPr>
      <w:tblGrid>
        <w:gridCol w:w="2377"/>
        <w:gridCol w:w="7373"/>
      </w:tblGrid>
      <w:tr w:rsidR="00EA566D" w:rsidRPr="00290F74" w:rsidTr="005B0C0E">
        <w:tc>
          <w:tcPr>
            <w:tcW w:w="2377" w:type="dxa"/>
            <w:hideMark/>
          </w:tcPr>
          <w:p w:rsidR="00EA566D" w:rsidRPr="00290F74" w:rsidRDefault="004646E5" w:rsidP="00290F74">
            <w:pPr>
              <w:widowControl w:val="0"/>
              <w:tabs>
                <w:tab w:val="left" w:pos="4320"/>
                <w:tab w:val="left" w:pos="5040"/>
              </w:tabs>
              <w:autoSpaceDE w:val="0"/>
              <w:autoSpaceDN w:val="0"/>
              <w:adjustRightInd w:val="0"/>
              <w:ind w:firstLine="840"/>
              <w:rPr>
                <w:b/>
                <w:bCs/>
                <w:sz w:val="28"/>
                <w:szCs w:val="28"/>
              </w:rPr>
            </w:pPr>
            <w:r w:rsidRPr="00290F74">
              <w:rPr>
                <w:b/>
                <w:bCs/>
                <w:sz w:val="28"/>
                <w:szCs w:val="28"/>
              </w:rPr>
              <w:t>5</w:t>
            </w:r>
            <w:r w:rsidR="00EA566D" w:rsidRPr="00290F74">
              <w:rPr>
                <w:b/>
                <w:bCs/>
                <w:sz w:val="28"/>
                <w:szCs w:val="28"/>
              </w:rPr>
              <w:t>.</w:t>
            </w:r>
          </w:p>
        </w:tc>
        <w:tc>
          <w:tcPr>
            <w:tcW w:w="7373" w:type="dxa"/>
            <w:hideMark/>
          </w:tcPr>
          <w:p w:rsidR="00EA566D" w:rsidRPr="00290F74" w:rsidRDefault="00EA566D" w:rsidP="00290F74">
            <w:pPr>
              <w:rPr>
                <w:b/>
                <w:sz w:val="28"/>
                <w:szCs w:val="28"/>
              </w:rPr>
            </w:pPr>
            <w:r w:rsidRPr="00290F74">
              <w:rPr>
                <w:b/>
                <w:sz w:val="28"/>
                <w:szCs w:val="28"/>
              </w:rPr>
              <w:t>ФЕДОРЧУК І.Ю.</w:t>
            </w:r>
          </w:p>
          <w:p w:rsidR="00EA566D" w:rsidRPr="00290F74" w:rsidRDefault="00EA566D" w:rsidP="00290F74">
            <w:pPr>
              <w:rPr>
                <w:b/>
                <w:sz w:val="28"/>
                <w:szCs w:val="28"/>
                <w:shd w:val="clear" w:color="auto" w:fill="FFFFFF"/>
              </w:rPr>
            </w:pPr>
            <w:r w:rsidRPr="00290F74">
              <w:rPr>
                <w:b/>
                <w:sz w:val="28"/>
                <w:szCs w:val="28"/>
                <w:shd w:val="clear" w:color="auto" w:fill="FFFFFF"/>
              </w:rPr>
              <w:t>ЩАДИЛУ А.А.</w:t>
            </w:r>
          </w:p>
          <w:p w:rsidR="00EA566D" w:rsidRPr="00290F74" w:rsidRDefault="00EA566D" w:rsidP="00290F74">
            <w:pPr>
              <w:rPr>
                <w:b/>
                <w:sz w:val="28"/>
                <w:szCs w:val="28"/>
                <w:shd w:val="clear" w:color="auto" w:fill="FFFFFF"/>
              </w:rPr>
            </w:pPr>
            <w:r w:rsidRPr="00290F74">
              <w:rPr>
                <w:b/>
                <w:sz w:val="28"/>
                <w:szCs w:val="28"/>
                <w:shd w:val="clear" w:color="auto" w:fill="FFFFFF"/>
              </w:rPr>
              <w:t>КАЛЮЖНОМУ А.П.</w:t>
            </w:r>
          </w:p>
          <w:p w:rsidR="00EA566D" w:rsidRPr="00290F74" w:rsidRDefault="00EA566D" w:rsidP="00290F74">
            <w:pPr>
              <w:rPr>
                <w:b/>
                <w:sz w:val="28"/>
                <w:szCs w:val="28"/>
                <w:shd w:val="clear" w:color="auto" w:fill="FFFFFF"/>
              </w:rPr>
            </w:pPr>
            <w:r w:rsidRPr="00290F74">
              <w:rPr>
                <w:b/>
                <w:sz w:val="28"/>
                <w:szCs w:val="28"/>
                <w:shd w:val="clear" w:color="auto" w:fill="FFFFFF"/>
              </w:rPr>
              <w:t>ПАРАЩЕНКУ В.А.</w:t>
            </w:r>
          </w:p>
          <w:p w:rsidR="00EA566D" w:rsidRPr="00290F74" w:rsidRDefault="00EA566D" w:rsidP="00290F74">
            <w:pPr>
              <w:rPr>
                <w:b/>
                <w:sz w:val="28"/>
                <w:szCs w:val="28"/>
              </w:rPr>
            </w:pPr>
            <w:r w:rsidRPr="00290F74">
              <w:rPr>
                <w:b/>
                <w:sz w:val="28"/>
                <w:szCs w:val="28"/>
              </w:rPr>
              <w:t>ГОРДІЙЧУКУ В.І.</w:t>
            </w:r>
          </w:p>
          <w:p w:rsidR="00EA566D" w:rsidRPr="00290F74" w:rsidRDefault="00EA566D" w:rsidP="00290F74">
            <w:pPr>
              <w:rPr>
                <w:b/>
                <w:sz w:val="28"/>
                <w:szCs w:val="28"/>
              </w:rPr>
            </w:pPr>
            <w:r w:rsidRPr="00290F74">
              <w:rPr>
                <w:b/>
                <w:sz w:val="28"/>
                <w:szCs w:val="28"/>
              </w:rPr>
              <w:t xml:space="preserve">МІСЬКИМ ГОЛОВАМ </w:t>
            </w:r>
          </w:p>
          <w:p w:rsidR="00EA566D" w:rsidRPr="00290F74" w:rsidRDefault="00EA566D" w:rsidP="00290F74">
            <w:pPr>
              <w:rPr>
                <w:b/>
                <w:sz w:val="28"/>
                <w:szCs w:val="28"/>
              </w:rPr>
            </w:pPr>
            <w:r w:rsidRPr="00290F74">
              <w:rPr>
                <w:b/>
                <w:sz w:val="28"/>
                <w:szCs w:val="28"/>
              </w:rPr>
              <w:t xml:space="preserve">ГОЛОВАМ РАЙДЕРЖАДМІНІСТРАЦІЙ </w:t>
            </w:r>
          </w:p>
          <w:p w:rsidR="00EA566D" w:rsidRPr="00290F74" w:rsidRDefault="00EA566D" w:rsidP="00290F74">
            <w:pPr>
              <w:rPr>
                <w:b/>
                <w:sz w:val="28"/>
                <w:szCs w:val="28"/>
              </w:rPr>
            </w:pPr>
            <w:r w:rsidRPr="00290F74">
              <w:rPr>
                <w:b/>
                <w:sz w:val="28"/>
                <w:szCs w:val="28"/>
              </w:rPr>
              <w:t xml:space="preserve">ГОЛОВАМ ОБ’ЄДНАНИХ </w:t>
            </w:r>
          </w:p>
          <w:p w:rsidR="00EA566D" w:rsidRPr="00290F74" w:rsidRDefault="00EA566D" w:rsidP="00290F74">
            <w:pPr>
              <w:rPr>
                <w:b/>
                <w:sz w:val="28"/>
                <w:szCs w:val="28"/>
              </w:rPr>
            </w:pPr>
            <w:r w:rsidRPr="00290F74">
              <w:rPr>
                <w:b/>
                <w:sz w:val="28"/>
                <w:szCs w:val="28"/>
              </w:rPr>
              <w:t xml:space="preserve">ТЕРИТОРІАЛЬНИХ ГРОМАД </w:t>
            </w:r>
          </w:p>
        </w:tc>
      </w:tr>
    </w:tbl>
    <w:p w:rsidR="00EA566D" w:rsidRPr="00290F74" w:rsidRDefault="00EA566D" w:rsidP="00290F74">
      <w:pPr>
        <w:pStyle w:val="aa"/>
        <w:ind w:left="0" w:firstLine="709"/>
        <w:jc w:val="both"/>
        <w:rPr>
          <w:sz w:val="28"/>
          <w:szCs w:val="28"/>
        </w:rPr>
      </w:pPr>
    </w:p>
    <w:p w:rsidR="005B0C0E" w:rsidRPr="00290F74" w:rsidRDefault="00A6423C" w:rsidP="00290F74">
      <w:pPr>
        <w:pStyle w:val="aa"/>
        <w:ind w:left="0" w:firstLine="709"/>
        <w:jc w:val="both"/>
        <w:rPr>
          <w:bCs/>
          <w:sz w:val="28"/>
          <w:szCs w:val="28"/>
        </w:rPr>
      </w:pPr>
      <w:r w:rsidRPr="00290F74">
        <w:rPr>
          <w:sz w:val="28"/>
          <w:szCs w:val="28"/>
        </w:rPr>
        <w:t>З</w:t>
      </w:r>
      <w:r w:rsidR="00EA566D" w:rsidRPr="00290F74">
        <w:rPr>
          <w:sz w:val="28"/>
          <w:szCs w:val="28"/>
        </w:rPr>
        <w:t xml:space="preserve">абезпечити організацію здійснення контролю за виконанням обмежень, передбачених постановою </w:t>
      </w:r>
      <w:r w:rsidR="00345CA0" w:rsidRPr="00290F74">
        <w:rPr>
          <w:sz w:val="28"/>
          <w:szCs w:val="28"/>
        </w:rPr>
        <w:t xml:space="preserve">Кабінету Міністрів України </w:t>
      </w:r>
      <w:r w:rsidR="00345CA0" w:rsidRPr="00290F74">
        <w:rPr>
          <w:bCs/>
          <w:sz w:val="28"/>
          <w:szCs w:val="28"/>
        </w:rPr>
        <w:t xml:space="preserve">від 22 липня 2020 року № </w:t>
      </w:r>
      <w:r w:rsidR="00EA566D" w:rsidRPr="00290F74">
        <w:rPr>
          <w:sz w:val="28"/>
          <w:szCs w:val="28"/>
        </w:rPr>
        <w:t>641</w:t>
      </w:r>
      <w:r w:rsidR="00345CA0" w:rsidRPr="00290F74">
        <w:rPr>
          <w:sz w:val="28"/>
          <w:szCs w:val="28"/>
        </w:rPr>
        <w:t xml:space="preserve"> “</w:t>
      </w:r>
      <w:r w:rsidR="00345CA0" w:rsidRPr="00290F74">
        <w:rPr>
          <w:bCs/>
          <w:sz w:val="28"/>
          <w:szCs w:val="28"/>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345CA0" w:rsidRPr="00290F74">
        <w:rPr>
          <w:bCs/>
          <w:sz w:val="28"/>
          <w:szCs w:val="28"/>
        </w:rPr>
        <w:t>коронавірусом</w:t>
      </w:r>
      <w:proofErr w:type="spellEnd"/>
      <w:r w:rsidR="00345CA0" w:rsidRPr="00290F74">
        <w:rPr>
          <w:bCs/>
          <w:sz w:val="28"/>
          <w:szCs w:val="28"/>
        </w:rPr>
        <w:t xml:space="preserve"> SARS-CoV-2</w:t>
      </w:r>
      <w:r w:rsidR="00345CA0" w:rsidRPr="00290F74">
        <w:rPr>
          <w:sz w:val="28"/>
          <w:szCs w:val="28"/>
        </w:rPr>
        <w:t>” (із змінами) (далі – постанова КМУ № 641)</w:t>
      </w:r>
      <w:r w:rsidR="00EA566D" w:rsidRPr="00290F74">
        <w:rPr>
          <w:bCs/>
          <w:sz w:val="28"/>
          <w:szCs w:val="28"/>
        </w:rPr>
        <w:t>.</w:t>
      </w:r>
      <w:r w:rsidR="00001135" w:rsidRPr="00290F74">
        <w:rPr>
          <w:bCs/>
          <w:sz w:val="28"/>
          <w:szCs w:val="28"/>
        </w:rPr>
        <w:t xml:space="preserve"> </w:t>
      </w:r>
      <w:r w:rsidR="005B0C0E" w:rsidRPr="00290F74">
        <w:rPr>
          <w:bCs/>
          <w:sz w:val="28"/>
          <w:szCs w:val="28"/>
          <w:lang w:bidi="uk-UA"/>
        </w:rPr>
        <w:t>У межах компетенції здійснити комплекс заходів щодо посилення роботи з виявлення та припинення фактів вчинення адміністративного правопорушення, передбаченого статтею 44</w:t>
      </w:r>
      <w:r w:rsidR="005B0C0E" w:rsidRPr="00290F74">
        <w:rPr>
          <w:bCs/>
          <w:sz w:val="28"/>
          <w:szCs w:val="28"/>
          <w:vertAlign w:val="superscript"/>
          <w:lang w:bidi="uk-UA"/>
        </w:rPr>
        <w:t>3</w:t>
      </w:r>
      <w:r w:rsidR="005B0C0E" w:rsidRPr="00290F74">
        <w:rPr>
          <w:bCs/>
          <w:sz w:val="28"/>
          <w:szCs w:val="28"/>
          <w:lang w:bidi="uk-UA"/>
        </w:rPr>
        <w:t xml:space="preserve"> Кодексу України про адміністративні правопорушення.</w:t>
      </w:r>
    </w:p>
    <w:p w:rsidR="00D653D1" w:rsidRPr="00290F74" w:rsidRDefault="00D653D1" w:rsidP="00290F74">
      <w:pPr>
        <w:pStyle w:val="aa"/>
        <w:ind w:left="5954" w:hanging="1134"/>
        <w:rPr>
          <w:b/>
          <w:sz w:val="28"/>
          <w:szCs w:val="28"/>
        </w:rPr>
      </w:pPr>
    </w:p>
    <w:p w:rsidR="005B0C0E" w:rsidRPr="00290F74" w:rsidRDefault="005B0C0E" w:rsidP="00290F74">
      <w:pPr>
        <w:pStyle w:val="aa"/>
        <w:ind w:left="5954" w:hanging="1134"/>
        <w:rPr>
          <w:sz w:val="28"/>
          <w:szCs w:val="28"/>
        </w:rPr>
      </w:pPr>
      <w:r w:rsidRPr="00290F74">
        <w:rPr>
          <w:b/>
          <w:sz w:val="28"/>
          <w:szCs w:val="28"/>
        </w:rPr>
        <w:t>Термін:</w:t>
      </w:r>
      <w:r w:rsidRPr="00290F74">
        <w:rPr>
          <w:sz w:val="28"/>
          <w:szCs w:val="28"/>
        </w:rPr>
        <w:t xml:space="preserve"> постійно, на період карантину</w:t>
      </w:r>
    </w:p>
    <w:p w:rsidR="00910A68" w:rsidRPr="00290F74" w:rsidRDefault="00910A68" w:rsidP="00290F74">
      <w:pPr>
        <w:ind w:firstLine="708"/>
        <w:jc w:val="both"/>
        <w:rPr>
          <w:sz w:val="28"/>
          <w:szCs w:val="28"/>
        </w:rPr>
      </w:pPr>
    </w:p>
    <w:tbl>
      <w:tblPr>
        <w:tblW w:w="9746" w:type="dxa"/>
        <w:tblLayout w:type="fixed"/>
        <w:tblLook w:val="01E0" w:firstRow="1" w:lastRow="1" w:firstColumn="1" w:lastColumn="1" w:noHBand="0" w:noVBand="0"/>
      </w:tblPr>
      <w:tblGrid>
        <w:gridCol w:w="2376"/>
        <w:gridCol w:w="7370"/>
      </w:tblGrid>
      <w:tr w:rsidR="00910A68" w:rsidRPr="00290F74" w:rsidTr="00683436">
        <w:tc>
          <w:tcPr>
            <w:tcW w:w="2376" w:type="dxa"/>
          </w:tcPr>
          <w:p w:rsidR="00910A68" w:rsidRPr="00290F74" w:rsidRDefault="004646E5" w:rsidP="00290F74">
            <w:pPr>
              <w:widowControl w:val="0"/>
              <w:tabs>
                <w:tab w:val="left" w:pos="4320"/>
                <w:tab w:val="left" w:pos="5040"/>
              </w:tabs>
              <w:autoSpaceDE w:val="0"/>
              <w:autoSpaceDN w:val="0"/>
              <w:adjustRightInd w:val="0"/>
              <w:ind w:firstLine="840"/>
              <w:rPr>
                <w:b/>
                <w:bCs/>
                <w:sz w:val="28"/>
                <w:szCs w:val="28"/>
              </w:rPr>
            </w:pPr>
            <w:r w:rsidRPr="00290F74">
              <w:rPr>
                <w:b/>
                <w:bCs/>
                <w:sz w:val="28"/>
                <w:szCs w:val="28"/>
              </w:rPr>
              <w:t>6</w:t>
            </w:r>
            <w:r w:rsidR="00910A68" w:rsidRPr="00290F74">
              <w:rPr>
                <w:b/>
                <w:bCs/>
                <w:sz w:val="28"/>
                <w:szCs w:val="28"/>
              </w:rPr>
              <w:t>.</w:t>
            </w:r>
          </w:p>
        </w:tc>
        <w:tc>
          <w:tcPr>
            <w:tcW w:w="7370" w:type="dxa"/>
          </w:tcPr>
          <w:p w:rsidR="00910A68" w:rsidRPr="00290F74" w:rsidRDefault="00910A68" w:rsidP="00290F74">
            <w:pPr>
              <w:rPr>
                <w:b/>
                <w:sz w:val="28"/>
                <w:szCs w:val="28"/>
              </w:rPr>
            </w:pPr>
            <w:r w:rsidRPr="00290F74">
              <w:rPr>
                <w:b/>
                <w:sz w:val="28"/>
                <w:szCs w:val="28"/>
              </w:rPr>
              <w:t xml:space="preserve">МІСЬКИМ ГОЛОВАМ </w:t>
            </w:r>
          </w:p>
          <w:p w:rsidR="00910A68" w:rsidRPr="00290F74" w:rsidRDefault="00910A68" w:rsidP="00290F74">
            <w:pPr>
              <w:rPr>
                <w:b/>
                <w:sz w:val="28"/>
                <w:szCs w:val="28"/>
              </w:rPr>
            </w:pPr>
            <w:r w:rsidRPr="00290F74">
              <w:rPr>
                <w:b/>
                <w:sz w:val="28"/>
                <w:szCs w:val="28"/>
              </w:rPr>
              <w:t xml:space="preserve">ГОЛОВАМ РАЙДЕРЖАДМІНІСТРАЦІЙ </w:t>
            </w:r>
          </w:p>
          <w:p w:rsidR="00910A68" w:rsidRPr="00290F74" w:rsidRDefault="00910A68" w:rsidP="00290F74">
            <w:pPr>
              <w:rPr>
                <w:b/>
                <w:sz w:val="28"/>
                <w:szCs w:val="28"/>
              </w:rPr>
            </w:pPr>
            <w:r w:rsidRPr="00290F74">
              <w:rPr>
                <w:b/>
                <w:sz w:val="28"/>
                <w:szCs w:val="28"/>
              </w:rPr>
              <w:t xml:space="preserve">ГОЛОВАМ ОБ’ЄДНАНИХ </w:t>
            </w:r>
          </w:p>
          <w:p w:rsidR="00910A68" w:rsidRPr="00290F74" w:rsidRDefault="00910A68" w:rsidP="00290F74">
            <w:pPr>
              <w:rPr>
                <w:b/>
                <w:sz w:val="28"/>
                <w:szCs w:val="28"/>
              </w:rPr>
            </w:pPr>
            <w:r w:rsidRPr="00290F74">
              <w:rPr>
                <w:b/>
                <w:sz w:val="28"/>
                <w:szCs w:val="28"/>
              </w:rPr>
              <w:t xml:space="preserve">ТЕРИТОРІАЛЬНИХ ГРОМАД </w:t>
            </w:r>
          </w:p>
          <w:p w:rsidR="00910A68" w:rsidRPr="00290F74" w:rsidRDefault="00910A68" w:rsidP="00290F74">
            <w:pPr>
              <w:rPr>
                <w:b/>
                <w:sz w:val="28"/>
                <w:szCs w:val="28"/>
              </w:rPr>
            </w:pPr>
            <w:r w:rsidRPr="00290F74">
              <w:rPr>
                <w:b/>
                <w:sz w:val="28"/>
                <w:szCs w:val="28"/>
              </w:rPr>
              <w:t xml:space="preserve">ГОЛОВАМ СІЛЬСЬКИХ, </w:t>
            </w:r>
          </w:p>
          <w:p w:rsidR="00910A68" w:rsidRPr="00290F74" w:rsidRDefault="00910A68" w:rsidP="00290F74">
            <w:pPr>
              <w:rPr>
                <w:b/>
                <w:sz w:val="28"/>
                <w:szCs w:val="28"/>
              </w:rPr>
            </w:pPr>
            <w:r w:rsidRPr="00290F74">
              <w:rPr>
                <w:b/>
                <w:sz w:val="28"/>
                <w:szCs w:val="28"/>
              </w:rPr>
              <w:t xml:space="preserve">СЕЛИЩНИХ РАД </w:t>
            </w:r>
          </w:p>
          <w:p w:rsidR="00910A68" w:rsidRPr="00290F74" w:rsidRDefault="00910A68" w:rsidP="00290F74">
            <w:pPr>
              <w:rPr>
                <w:b/>
                <w:sz w:val="28"/>
                <w:szCs w:val="28"/>
              </w:rPr>
            </w:pPr>
            <w:r w:rsidRPr="00290F74">
              <w:rPr>
                <w:b/>
                <w:sz w:val="28"/>
                <w:szCs w:val="28"/>
              </w:rPr>
              <w:t xml:space="preserve">СТРУКТУРНИМ ПІДРОЗДІЛАМ ОБЛДЕРЖАДМІНІСТРАЦІЇ </w:t>
            </w:r>
          </w:p>
          <w:p w:rsidR="00910A68" w:rsidRPr="00290F74" w:rsidRDefault="00910A68" w:rsidP="00290F74">
            <w:pPr>
              <w:rPr>
                <w:b/>
                <w:sz w:val="28"/>
                <w:szCs w:val="28"/>
              </w:rPr>
            </w:pPr>
            <w:r w:rsidRPr="00290F74">
              <w:rPr>
                <w:b/>
                <w:sz w:val="28"/>
                <w:szCs w:val="28"/>
              </w:rPr>
              <w:t xml:space="preserve">ТЕРИТОРІАЛЬНИМ ПІДРОЗДІЛАМ </w:t>
            </w:r>
          </w:p>
          <w:p w:rsidR="00910A68" w:rsidRPr="00290F74" w:rsidRDefault="000F69D1" w:rsidP="00290F74">
            <w:pPr>
              <w:rPr>
                <w:b/>
                <w:sz w:val="28"/>
                <w:szCs w:val="28"/>
              </w:rPr>
            </w:pPr>
            <w:r w:rsidRPr="00290F74">
              <w:rPr>
                <w:b/>
                <w:sz w:val="28"/>
                <w:szCs w:val="28"/>
              </w:rPr>
              <w:t xml:space="preserve">МІНІСТЕРСТВ ТА </w:t>
            </w:r>
            <w:r w:rsidR="00910A68" w:rsidRPr="00290F74">
              <w:rPr>
                <w:b/>
                <w:sz w:val="28"/>
                <w:szCs w:val="28"/>
              </w:rPr>
              <w:t>ІНШИХ ЦЕНТРАЛЬНИХ ОРГАНІВ ВИКОНАВЧОЇ ВЛАДИ</w:t>
            </w:r>
          </w:p>
          <w:p w:rsidR="00910A68" w:rsidRPr="00290F74" w:rsidRDefault="00910A68" w:rsidP="00290F74">
            <w:pPr>
              <w:rPr>
                <w:b/>
                <w:sz w:val="28"/>
                <w:szCs w:val="28"/>
              </w:rPr>
            </w:pPr>
            <w:r w:rsidRPr="00290F74">
              <w:rPr>
                <w:b/>
                <w:sz w:val="28"/>
                <w:szCs w:val="28"/>
              </w:rPr>
              <w:t xml:space="preserve">КЕРІВНИКАМ ПІДПРИЄМСТВ, </w:t>
            </w:r>
          </w:p>
          <w:p w:rsidR="00910A68" w:rsidRPr="00290F74" w:rsidRDefault="00910A68" w:rsidP="00290F74">
            <w:pPr>
              <w:rPr>
                <w:b/>
                <w:sz w:val="28"/>
                <w:szCs w:val="28"/>
              </w:rPr>
            </w:pPr>
            <w:r w:rsidRPr="00290F74">
              <w:rPr>
                <w:b/>
                <w:sz w:val="28"/>
                <w:szCs w:val="28"/>
              </w:rPr>
              <w:t xml:space="preserve">УСТАНОВ ТА ОРГАНІЗАЦІЙ </w:t>
            </w:r>
          </w:p>
          <w:p w:rsidR="00910A68" w:rsidRPr="00290F74" w:rsidRDefault="00910A68" w:rsidP="00290F74">
            <w:pPr>
              <w:rPr>
                <w:b/>
                <w:sz w:val="28"/>
                <w:szCs w:val="28"/>
              </w:rPr>
            </w:pPr>
            <w:r w:rsidRPr="00290F74">
              <w:rPr>
                <w:b/>
                <w:sz w:val="28"/>
                <w:szCs w:val="28"/>
              </w:rPr>
              <w:t>УСІХ ФОРМ ВЛАСНОСТІ</w:t>
            </w:r>
          </w:p>
        </w:tc>
      </w:tr>
    </w:tbl>
    <w:p w:rsidR="00DF5EAC" w:rsidRPr="00290F74" w:rsidRDefault="00DF5EAC" w:rsidP="00290F74">
      <w:pPr>
        <w:ind w:firstLine="709"/>
        <w:jc w:val="both"/>
        <w:rPr>
          <w:sz w:val="28"/>
          <w:szCs w:val="28"/>
        </w:rPr>
      </w:pPr>
    </w:p>
    <w:p w:rsidR="00910A68" w:rsidRPr="00290F74" w:rsidRDefault="004646E5" w:rsidP="00290F74">
      <w:pPr>
        <w:ind w:firstLine="709"/>
        <w:jc w:val="both"/>
        <w:rPr>
          <w:sz w:val="28"/>
          <w:szCs w:val="28"/>
        </w:rPr>
      </w:pPr>
      <w:r w:rsidRPr="00290F74">
        <w:rPr>
          <w:b/>
          <w:sz w:val="28"/>
          <w:szCs w:val="28"/>
        </w:rPr>
        <w:lastRenderedPageBreak/>
        <w:t>6</w:t>
      </w:r>
      <w:r w:rsidR="00DF5EAC" w:rsidRPr="00290F74">
        <w:rPr>
          <w:b/>
          <w:sz w:val="28"/>
          <w:szCs w:val="28"/>
        </w:rPr>
        <w:t>.1.</w:t>
      </w:r>
      <w:r w:rsidR="00DF5EAC" w:rsidRPr="00290F74">
        <w:rPr>
          <w:sz w:val="28"/>
          <w:szCs w:val="28"/>
        </w:rPr>
        <w:t xml:space="preserve"> </w:t>
      </w:r>
      <w:r w:rsidR="00910A68" w:rsidRPr="00290F74">
        <w:rPr>
          <w:sz w:val="28"/>
          <w:szCs w:val="28"/>
        </w:rPr>
        <w:t xml:space="preserve">У своїй діяльності </w:t>
      </w:r>
      <w:r w:rsidR="00DF5EAC" w:rsidRPr="00290F74">
        <w:rPr>
          <w:sz w:val="28"/>
          <w:szCs w:val="28"/>
        </w:rPr>
        <w:t xml:space="preserve">неухильно </w:t>
      </w:r>
      <w:r w:rsidR="00910A68" w:rsidRPr="00290F74">
        <w:rPr>
          <w:sz w:val="28"/>
          <w:szCs w:val="28"/>
        </w:rPr>
        <w:t>керуватися положеннями, передбаченими постановою КМУ № 641.</w:t>
      </w:r>
    </w:p>
    <w:p w:rsidR="00AB044B" w:rsidRPr="00290F74" w:rsidRDefault="004646E5" w:rsidP="00290F74">
      <w:pPr>
        <w:ind w:firstLine="709"/>
        <w:jc w:val="both"/>
        <w:rPr>
          <w:szCs w:val="28"/>
        </w:rPr>
      </w:pPr>
      <w:r w:rsidRPr="00290F74">
        <w:rPr>
          <w:b/>
          <w:sz w:val="28"/>
          <w:szCs w:val="28"/>
        </w:rPr>
        <w:t>6</w:t>
      </w:r>
      <w:r w:rsidR="00DF5EAC" w:rsidRPr="00290F74">
        <w:rPr>
          <w:b/>
          <w:sz w:val="28"/>
          <w:szCs w:val="28"/>
        </w:rPr>
        <w:t>.2.</w:t>
      </w:r>
      <w:r w:rsidR="00DF5EAC" w:rsidRPr="00290F74">
        <w:rPr>
          <w:sz w:val="28"/>
          <w:szCs w:val="28"/>
        </w:rPr>
        <w:t xml:space="preserve"> </w:t>
      </w:r>
      <w:r w:rsidR="00910A68" w:rsidRPr="00290F74">
        <w:rPr>
          <w:sz w:val="28"/>
          <w:szCs w:val="28"/>
        </w:rPr>
        <w:t xml:space="preserve">Вжити протиепідемічних заходів, які визначаються </w:t>
      </w:r>
      <w:r w:rsidR="00B5735C" w:rsidRPr="00290F74">
        <w:rPr>
          <w:sz w:val="28"/>
          <w:szCs w:val="28"/>
        </w:rPr>
        <w:t>п</w:t>
      </w:r>
      <w:r w:rsidR="00910A68" w:rsidRPr="00290F74">
        <w:rPr>
          <w:sz w:val="28"/>
          <w:szCs w:val="28"/>
        </w:rPr>
        <w:t xml:space="preserve">остановою </w:t>
      </w:r>
      <w:r w:rsidR="00B5735C" w:rsidRPr="00290F74">
        <w:rPr>
          <w:sz w:val="28"/>
          <w:szCs w:val="28"/>
        </w:rPr>
        <w:br/>
      </w:r>
      <w:r w:rsidR="00910A68" w:rsidRPr="00290F74">
        <w:rPr>
          <w:sz w:val="28"/>
          <w:szCs w:val="28"/>
        </w:rPr>
        <w:t>КМУ</w:t>
      </w:r>
      <w:r w:rsidR="00E140A8" w:rsidRPr="00290F74">
        <w:rPr>
          <w:sz w:val="28"/>
          <w:szCs w:val="28"/>
        </w:rPr>
        <w:t xml:space="preserve"> № 641</w:t>
      </w:r>
      <w:r w:rsidR="00910A68" w:rsidRPr="00290F74">
        <w:rPr>
          <w:sz w:val="28"/>
          <w:szCs w:val="28"/>
        </w:rPr>
        <w:t>, цими протокольними рішеннями</w:t>
      </w:r>
      <w:r w:rsidR="000F69D1" w:rsidRPr="00290F74">
        <w:rPr>
          <w:sz w:val="28"/>
          <w:szCs w:val="28"/>
        </w:rPr>
        <w:t>,</w:t>
      </w:r>
      <w:r w:rsidR="00910A68" w:rsidRPr="00290F74">
        <w:rPr>
          <w:sz w:val="28"/>
          <w:szCs w:val="28"/>
        </w:rPr>
        <w:t xml:space="preserve"> та здійснювати контроль за їх виконанням.</w:t>
      </w:r>
    </w:p>
    <w:p w:rsidR="002B50FD" w:rsidRPr="00290F74" w:rsidRDefault="004646E5" w:rsidP="00290F74">
      <w:pPr>
        <w:pStyle w:val="rvps2"/>
        <w:shd w:val="clear" w:color="auto" w:fill="FFFFFF"/>
        <w:spacing w:before="0" w:beforeAutospacing="0" w:after="0" w:afterAutospacing="0"/>
        <w:ind w:firstLine="709"/>
        <w:jc w:val="both"/>
        <w:rPr>
          <w:sz w:val="28"/>
          <w:lang w:val="uk-UA"/>
        </w:rPr>
      </w:pPr>
      <w:r w:rsidRPr="00290F74">
        <w:rPr>
          <w:b/>
          <w:sz w:val="28"/>
          <w:lang w:val="uk-UA"/>
        </w:rPr>
        <w:t>6</w:t>
      </w:r>
      <w:r w:rsidR="002B50FD" w:rsidRPr="00290F74">
        <w:rPr>
          <w:b/>
          <w:sz w:val="28"/>
          <w:lang w:val="uk-UA"/>
        </w:rPr>
        <w:t>.3.</w:t>
      </w:r>
      <w:r w:rsidR="002B50FD" w:rsidRPr="00290F74">
        <w:rPr>
          <w:sz w:val="28"/>
          <w:lang w:val="uk-UA"/>
        </w:rPr>
        <w:t xml:space="preserve"> Рекомендувати суб’єктам господарювання на період дії карантину внести (у разі потреби) зміни до режимів їх роботи з метою встановлення початку роботи о 9-</w:t>
      </w:r>
      <w:r w:rsidR="000F69D1" w:rsidRPr="00290F74">
        <w:rPr>
          <w:sz w:val="28"/>
          <w:lang w:val="uk-UA"/>
        </w:rPr>
        <w:t>і</w:t>
      </w:r>
      <w:r w:rsidR="002B50FD" w:rsidRPr="00290F74">
        <w:rPr>
          <w:sz w:val="28"/>
          <w:lang w:val="uk-UA"/>
        </w:rPr>
        <w:t>й, 10-</w:t>
      </w:r>
      <w:r w:rsidR="000F69D1" w:rsidRPr="00290F74">
        <w:rPr>
          <w:sz w:val="28"/>
          <w:lang w:val="uk-UA"/>
        </w:rPr>
        <w:t>і</w:t>
      </w:r>
      <w:r w:rsidR="002B50FD" w:rsidRPr="00290F74">
        <w:rPr>
          <w:sz w:val="28"/>
          <w:lang w:val="uk-UA"/>
        </w:rPr>
        <w:t>й годині чи більш пізній час. Зокрема, встановити початок роботи о 10-</w:t>
      </w:r>
      <w:r w:rsidR="000F69D1" w:rsidRPr="00290F74">
        <w:rPr>
          <w:sz w:val="28"/>
          <w:lang w:val="uk-UA"/>
        </w:rPr>
        <w:t>і</w:t>
      </w:r>
      <w:r w:rsidR="002B50FD" w:rsidRPr="00290F74">
        <w:rPr>
          <w:sz w:val="28"/>
          <w:lang w:val="uk-UA"/>
        </w:rPr>
        <w:t>й годині або більш пізній</w:t>
      </w:r>
      <w:r w:rsidR="00A679E3" w:rsidRPr="00290F74">
        <w:rPr>
          <w:sz w:val="28"/>
          <w:lang w:val="uk-UA"/>
        </w:rPr>
        <w:t xml:space="preserve"> час</w:t>
      </w:r>
      <w:r w:rsidR="002B50FD" w:rsidRPr="00290F74">
        <w:rPr>
          <w:sz w:val="28"/>
          <w:lang w:val="uk-UA"/>
        </w:rPr>
        <w:t xml:space="preserve"> та </w:t>
      </w:r>
      <w:r w:rsidRPr="00290F74">
        <w:rPr>
          <w:sz w:val="28"/>
          <w:lang w:val="uk-UA"/>
        </w:rPr>
        <w:t xml:space="preserve">час пріоритетного обслуговування з 10-ї до 12-ї години або з більш пізнього часу протягом двох годин громадян похилого віку та осіб з інвалідністю </w:t>
      </w:r>
      <w:r w:rsidR="002B50FD" w:rsidRPr="00290F74">
        <w:rPr>
          <w:sz w:val="28"/>
          <w:lang w:val="uk-UA"/>
        </w:rPr>
        <w:t>для суб’єктів господарювання, які провадять свою діяльність у таких видах економічної діяльності:</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0" w:name="n153"/>
      <w:bookmarkEnd w:id="10"/>
      <w:r w:rsidRPr="00290F74">
        <w:rPr>
          <w:sz w:val="28"/>
          <w:lang w:val="uk-UA"/>
        </w:rPr>
        <w:t>оптова та роздрібна торгівля;</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1" w:name="n154"/>
      <w:bookmarkEnd w:id="11"/>
      <w:r w:rsidRPr="00290F74">
        <w:rPr>
          <w:sz w:val="28"/>
          <w:lang w:val="uk-UA"/>
        </w:rPr>
        <w:t>ремонт автотранспортних засобів і мотоциклів;</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2" w:name="n155"/>
      <w:bookmarkEnd w:id="12"/>
      <w:r w:rsidRPr="00290F74">
        <w:rPr>
          <w:sz w:val="28"/>
          <w:lang w:val="uk-UA"/>
        </w:rPr>
        <w:t>поштова та кур’єрська діяльність;</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3" w:name="n156"/>
      <w:bookmarkEnd w:id="13"/>
      <w:r w:rsidRPr="00290F74">
        <w:rPr>
          <w:sz w:val="28"/>
          <w:lang w:val="uk-UA"/>
        </w:rPr>
        <w:t>тимчасове розміщення та організація харчування;</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4" w:name="n157"/>
      <w:bookmarkEnd w:id="14"/>
      <w:r w:rsidRPr="00290F74">
        <w:rPr>
          <w:sz w:val="28"/>
          <w:lang w:val="uk-UA"/>
        </w:rPr>
        <w:t>страхова діяльність;</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5" w:name="n158"/>
      <w:bookmarkEnd w:id="15"/>
      <w:r w:rsidRPr="00290F74">
        <w:rPr>
          <w:sz w:val="28"/>
          <w:lang w:val="uk-UA"/>
        </w:rPr>
        <w:t>освіта;</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6" w:name="n159"/>
      <w:bookmarkEnd w:id="16"/>
      <w:r w:rsidRPr="00290F74">
        <w:rPr>
          <w:sz w:val="28"/>
          <w:lang w:val="uk-UA"/>
        </w:rPr>
        <w:t>надання соціальної допомоги;</w:t>
      </w:r>
    </w:p>
    <w:p w:rsidR="002B50FD" w:rsidRPr="00290F74" w:rsidRDefault="002B50FD" w:rsidP="00290F74">
      <w:pPr>
        <w:pStyle w:val="rvps2"/>
        <w:shd w:val="clear" w:color="auto" w:fill="FFFFFF"/>
        <w:spacing w:before="0" w:beforeAutospacing="0" w:after="0" w:afterAutospacing="0"/>
        <w:ind w:firstLine="709"/>
        <w:jc w:val="both"/>
        <w:rPr>
          <w:sz w:val="28"/>
          <w:lang w:val="uk-UA"/>
        </w:rPr>
      </w:pPr>
      <w:bookmarkStart w:id="17" w:name="n160"/>
      <w:bookmarkEnd w:id="17"/>
      <w:r w:rsidRPr="00290F74">
        <w:rPr>
          <w:sz w:val="28"/>
          <w:lang w:val="uk-UA"/>
        </w:rPr>
        <w:t>спорт, розваги та відпочинок.</w:t>
      </w:r>
    </w:p>
    <w:p w:rsidR="004646E5" w:rsidRPr="00290F74" w:rsidRDefault="004646E5" w:rsidP="00290F74">
      <w:pPr>
        <w:pStyle w:val="rvps2"/>
        <w:shd w:val="clear" w:color="auto" w:fill="FFFFFF"/>
        <w:spacing w:before="0" w:beforeAutospacing="0" w:after="0" w:afterAutospacing="0"/>
        <w:ind w:firstLine="709"/>
        <w:jc w:val="both"/>
        <w:rPr>
          <w:sz w:val="28"/>
          <w:lang w:val="uk-UA"/>
        </w:rPr>
      </w:pPr>
      <w:r w:rsidRPr="00290F74">
        <w:rPr>
          <w:b/>
          <w:sz w:val="28"/>
          <w:lang w:val="uk-UA"/>
        </w:rPr>
        <w:t xml:space="preserve">6.4. </w:t>
      </w:r>
      <w:r w:rsidRPr="00290F74">
        <w:rPr>
          <w:sz w:val="28"/>
          <w:lang w:val="uk-UA"/>
        </w:rPr>
        <w:t xml:space="preserve"> </w:t>
      </w:r>
      <w:r w:rsidRPr="00290F74">
        <w:rPr>
          <w:sz w:val="28"/>
          <w:szCs w:val="28"/>
          <w:lang w:val="uk-UA"/>
        </w:rPr>
        <w:t xml:space="preserve">Установити початок робочого часу в органах виконавчої влади, інших державних органах, органах місцевого самоврядування </w:t>
      </w:r>
      <w:r w:rsidR="00EB2989">
        <w:rPr>
          <w:sz w:val="28"/>
          <w:szCs w:val="28"/>
          <w:lang w:val="uk-UA"/>
        </w:rPr>
        <w:t xml:space="preserve">о </w:t>
      </w:r>
      <w:r w:rsidRPr="00290F74">
        <w:rPr>
          <w:sz w:val="28"/>
          <w:szCs w:val="28"/>
          <w:lang w:val="uk-UA"/>
        </w:rPr>
        <w:t>8-й годині.</w:t>
      </w:r>
    </w:p>
    <w:p w:rsidR="002B50FD" w:rsidRPr="00290F74" w:rsidRDefault="00981B0D" w:rsidP="00981B0D">
      <w:pPr>
        <w:tabs>
          <w:tab w:val="left" w:pos="-1843"/>
        </w:tabs>
        <w:ind w:firstLine="709"/>
        <w:jc w:val="both"/>
        <w:rPr>
          <w:b/>
          <w:sz w:val="28"/>
        </w:rPr>
      </w:pPr>
      <w:r>
        <w:rPr>
          <w:b/>
          <w:sz w:val="28"/>
        </w:rPr>
        <w:t xml:space="preserve">6.5. </w:t>
      </w:r>
      <w:r w:rsidRPr="00981B0D">
        <w:rPr>
          <w:sz w:val="28"/>
        </w:rPr>
        <w:t xml:space="preserve">Розділ </w:t>
      </w:r>
      <w:r>
        <w:rPr>
          <w:sz w:val="28"/>
        </w:rPr>
        <w:t xml:space="preserve">І протоколу позачергового засідання регіональної комісії з питань техногенно-екологічної безпеки і надзвичайних ситуацій від </w:t>
      </w:r>
      <w:r>
        <w:rPr>
          <w:sz w:val="28"/>
        </w:rPr>
        <w:br/>
        <w:t>13 листопада 2020 року № 55 вступає в дію з моменту набрання чинності постанови Кабінету Міністрів України від 11 листопада 2020 року № </w:t>
      </w:r>
      <w:r w:rsidRPr="00981B0D">
        <w:rPr>
          <w:sz w:val="28"/>
        </w:rPr>
        <w:t>1100 “</w:t>
      </w:r>
      <w:r w:rsidRPr="00981B0D">
        <w:rPr>
          <w:bCs/>
          <w:sz w:val="28"/>
        </w:rPr>
        <w:t xml:space="preserve">Про внесення змін до постанови </w:t>
      </w:r>
      <w:r w:rsidRPr="00981B0D">
        <w:rPr>
          <w:sz w:val="28"/>
        </w:rPr>
        <w:t xml:space="preserve">Кабінету Міністрів України від 22 липня 2020 р. </w:t>
      </w:r>
      <w:r>
        <w:rPr>
          <w:sz w:val="28"/>
        </w:rPr>
        <w:br/>
      </w:r>
      <w:r w:rsidRPr="00981B0D">
        <w:rPr>
          <w:sz w:val="28"/>
        </w:rPr>
        <w:t>№ 641</w:t>
      </w:r>
      <w:r w:rsidRPr="00981B0D">
        <w:rPr>
          <w:bCs/>
          <w:sz w:val="28"/>
        </w:rPr>
        <w:t>”</w:t>
      </w:r>
      <w:r>
        <w:rPr>
          <w:bCs/>
          <w:sz w:val="28"/>
        </w:rPr>
        <w:t>.</w:t>
      </w:r>
    </w:p>
    <w:p w:rsidR="002B50FD" w:rsidRPr="00290F74" w:rsidRDefault="002B50FD" w:rsidP="00290F74">
      <w:pPr>
        <w:tabs>
          <w:tab w:val="left" w:pos="993"/>
        </w:tabs>
        <w:ind w:left="5954" w:hanging="1134"/>
        <w:jc w:val="both"/>
        <w:rPr>
          <w:b/>
          <w:sz w:val="28"/>
        </w:rPr>
      </w:pPr>
      <w:r w:rsidRPr="00290F74">
        <w:rPr>
          <w:b/>
          <w:sz w:val="28"/>
        </w:rPr>
        <w:t xml:space="preserve">Термін: </w:t>
      </w:r>
      <w:r w:rsidRPr="00290F74">
        <w:rPr>
          <w:sz w:val="28"/>
        </w:rPr>
        <w:t xml:space="preserve">на період карантину </w:t>
      </w:r>
    </w:p>
    <w:p w:rsidR="00DB374B" w:rsidRPr="00290F74" w:rsidRDefault="00DB374B" w:rsidP="00290F74">
      <w:pPr>
        <w:jc w:val="both"/>
        <w:rPr>
          <w:b/>
          <w:sz w:val="28"/>
          <w:szCs w:val="28"/>
        </w:rPr>
      </w:pPr>
    </w:p>
    <w:p w:rsidR="00510A8D" w:rsidRPr="00290F74" w:rsidRDefault="004646E5" w:rsidP="00290F74">
      <w:pPr>
        <w:pStyle w:val="aa"/>
        <w:ind w:left="0" w:firstLine="709"/>
        <w:jc w:val="both"/>
        <w:rPr>
          <w:sz w:val="28"/>
          <w:szCs w:val="28"/>
        </w:rPr>
      </w:pPr>
      <w:r w:rsidRPr="00290F74">
        <w:rPr>
          <w:b/>
          <w:sz w:val="28"/>
          <w:szCs w:val="28"/>
        </w:rPr>
        <w:t>6</w:t>
      </w:r>
      <w:r w:rsidR="00510A8D" w:rsidRPr="00290F74">
        <w:rPr>
          <w:b/>
          <w:sz w:val="28"/>
          <w:szCs w:val="28"/>
        </w:rPr>
        <w:t>.</w:t>
      </w:r>
      <w:r w:rsidR="000665B3">
        <w:rPr>
          <w:b/>
          <w:sz w:val="28"/>
          <w:szCs w:val="28"/>
        </w:rPr>
        <w:t>6</w:t>
      </w:r>
      <w:r w:rsidR="00510A8D" w:rsidRPr="00290F74">
        <w:rPr>
          <w:b/>
          <w:sz w:val="28"/>
          <w:szCs w:val="28"/>
        </w:rPr>
        <w:t xml:space="preserve">. </w:t>
      </w:r>
      <w:r w:rsidR="00510A8D" w:rsidRPr="00290F74">
        <w:rPr>
          <w:sz w:val="28"/>
          <w:szCs w:val="28"/>
        </w:rPr>
        <w:t xml:space="preserve">Про виконання протокольних рішень </w:t>
      </w:r>
      <w:r w:rsidR="002B50FD" w:rsidRPr="00290F74">
        <w:rPr>
          <w:sz w:val="28"/>
          <w:szCs w:val="28"/>
        </w:rPr>
        <w:t xml:space="preserve">розділу І цього протоколу </w:t>
      </w:r>
      <w:r w:rsidR="00510A8D" w:rsidRPr="00290F74">
        <w:rPr>
          <w:sz w:val="28"/>
          <w:szCs w:val="28"/>
        </w:rPr>
        <w:t>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tumnspress@adm.dp.gov.ua та shtaboda@adm.dp.gov.ua.</w:t>
      </w:r>
    </w:p>
    <w:p w:rsidR="00510A8D" w:rsidRPr="00290F74" w:rsidRDefault="00510A8D" w:rsidP="00290F74">
      <w:pPr>
        <w:pStyle w:val="aa"/>
        <w:ind w:left="450" w:firstLine="4370"/>
        <w:rPr>
          <w:b/>
          <w:szCs w:val="28"/>
        </w:rPr>
      </w:pPr>
    </w:p>
    <w:p w:rsidR="00510A8D" w:rsidRPr="00290F74" w:rsidRDefault="00510A8D" w:rsidP="00290F74">
      <w:pPr>
        <w:pStyle w:val="aa"/>
        <w:ind w:left="448" w:firstLine="4372"/>
        <w:rPr>
          <w:sz w:val="28"/>
          <w:szCs w:val="28"/>
        </w:rPr>
      </w:pPr>
      <w:r w:rsidRPr="00290F74">
        <w:rPr>
          <w:b/>
          <w:sz w:val="28"/>
          <w:szCs w:val="28"/>
        </w:rPr>
        <w:t>Термін:</w:t>
      </w:r>
      <w:r w:rsidR="00A679E3" w:rsidRPr="00290F74">
        <w:rPr>
          <w:sz w:val="28"/>
          <w:szCs w:val="28"/>
        </w:rPr>
        <w:t xml:space="preserve"> щочетверга</w:t>
      </w:r>
      <w:r w:rsidRPr="00290F74">
        <w:rPr>
          <w:sz w:val="28"/>
          <w:szCs w:val="28"/>
        </w:rPr>
        <w:t xml:space="preserve"> на період  </w:t>
      </w:r>
    </w:p>
    <w:p w:rsidR="00510A8D" w:rsidRPr="00290F74" w:rsidRDefault="00510A8D" w:rsidP="00290F74">
      <w:pPr>
        <w:ind w:firstLine="5954"/>
        <w:rPr>
          <w:sz w:val="28"/>
          <w:szCs w:val="28"/>
        </w:rPr>
      </w:pPr>
      <w:r w:rsidRPr="00290F74">
        <w:rPr>
          <w:sz w:val="28"/>
          <w:szCs w:val="28"/>
        </w:rPr>
        <w:t>карантину</w:t>
      </w:r>
    </w:p>
    <w:p w:rsidR="00510A8D" w:rsidRPr="00290F74" w:rsidRDefault="00510A8D" w:rsidP="00290F74">
      <w:pPr>
        <w:ind w:firstLine="709"/>
        <w:jc w:val="both"/>
        <w:rPr>
          <w:sz w:val="28"/>
          <w:szCs w:val="28"/>
        </w:rPr>
      </w:pP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290F74">
        <w:rPr>
          <w:b/>
          <w:sz w:val="28"/>
          <w:szCs w:val="28"/>
        </w:rPr>
        <w:t>II. Про створення у сільській місцевості пожежно-рятувальних підрозділів (пожежних частин) місцевої пожежної охорони.</w:t>
      </w: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90F74">
        <w:rPr>
          <w:sz w:val="28"/>
          <w:szCs w:val="28"/>
        </w:rPr>
        <w:t>СЛУХАЛИ:</w:t>
      </w:r>
      <w:r w:rsidRPr="00290F74">
        <w:rPr>
          <w:b/>
          <w:sz w:val="28"/>
          <w:szCs w:val="28"/>
        </w:rPr>
        <w:t xml:space="preserve"> </w:t>
      </w:r>
      <w:r w:rsidRPr="00290F74">
        <w:rPr>
          <w:sz w:val="28"/>
          <w:szCs w:val="28"/>
        </w:rPr>
        <w:t>про створення у сільській місцевості пожежно-рятувальних підрозділів (пожежних частин) місцевої пожежної охорони.</w:t>
      </w:r>
    </w:p>
    <w:p w:rsidR="00E802AE" w:rsidRPr="00290F74" w:rsidRDefault="00E802AE" w:rsidP="00290F74">
      <w:pPr>
        <w:jc w:val="both"/>
        <w:rPr>
          <w:sz w:val="28"/>
          <w:szCs w:val="28"/>
        </w:rPr>
      </w:pPr>
      <w:r w:rsidRPr="00290F74">
        <w:rPr>
          <w:sz w:val="28"/>
          <w:szCs w:val="28"/>
        </w:rPr>
        <w:lastRenderedPageBreak/>
        <w:t>ВИСТУПИЛИ:</w:t>
      </w:r>
    </w:p>
    <w:p w:rsidR="00E802AE" w:rsidRPr="00290F74" w:rsidRDefault="00E802AE" w:rsidP="00290F74">
      <w:pPr>
        <w:tabs>
          <w:tab w:val="left" w:pos="993"/>
          <w:tab w:val="left" w:pos="1701"/>
        </w:tabs>
        <w:ind w:firstLine="709"/>
        <w:jc w:val="both"/>
        <w:rPr>
          <w:sz w:val="28"/>
        </w:rPr>
      </w:pPr>
      <w:r w:rsidRPr="00290F74">
        <w:rPr>
          <w:sz w:val="28"/>
        </w:rPr>
        <w:t xml:space="preserve">начальник Головного управління ДСНС України у Дніпропетровській області </w:t>
      </w:r>
      <w:r w:rsidR="009B01D6" w:rsidRPr="00290F74">
        <w:rPr>
          <w:sz w:val="28"/>
        </w:rPr>
        <w:t>КУЛЬБАЧ А.А.</w:t>
      </w:r>
    </w:p>
    <w:p w:rsidR="00E802AE" w:rsidRPr="00290F74" w:rsidRDefault="00E802AE" w:rsidP="00290F74">
      <w:pPr>
        <w:jc w:val="both"/>
      </w:pPr>
    </w:p>
    <w:p w:rsidR="00E802AE" w:rsidRPr="00290F74" w:rsidRDefault="00E802AE" w:rsidP="00290F74">
      <w:pPr>
        <w:jc w:val="both"/>
        <w:rPr>
          <w:sz w:val="28"/>
          <w:szCs w:val="28"/>
        </w:rPr>
      </w:pPr>
      <w:r w:rsidRPr="00290F74">
        <w:rPr>
          <w:sz w:val="28"/>
          <w:szCs w:val="28"/>
        </w:rPr>
        <w:t>ВИРІШИЛИ:</w:t>
      </w:r>
    </w:p>
    <w:p w:rsidR="00E802AE" w:rsidRPr="00290F74" w:rsidRDefault="00E802AE" w:rsidP="00290F74">
      <w:pPr>
        <w:tabs>
          <w:tab w:val="left" w:pos="7088"/>
        </w:tabs>
        <w:jc w:val="both"/>
        <w:rPr>
          <w:szCs w:val="28"/>
        </w:rPr>
      </w:pPr>
    </w:p>
    <w:tbl>
      <w:tblPr>
        <w:tblW w:w="9744" w:type="dxa"/>
        <w:tblLayout w:type="fixed"/>
        <w:tblLook w:val="01E0" w:firstRow="1" w:lastRow="1" w:firstColumn="1" w:lastColumn="1" w:noHBand="0" w:noVBand="0"/>
      </w:tblPr>
      <w:tblGrid>
        <w:gridCol w:w="2376"/>
        <w:gridCol w:w="7368"/>
      </w:tblGrid>
      <w:tr w:rsidR="00E802A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1.</w:t>
            </w:r>
          </w:p>
        </w:tc>
        <w:tc>
          <w:tcPr>
            <w:tcW w:w="7368" w:type="dxa"/>
          </w:tcPr>
          <w:p w:rsidR="00E802AE" w:rsidRPr="00290F74" w:rsidRDefault="00E802AE" w:rsidP="00290F74">
            <w:pPr>
              <w:rPr>
                <w:b/>
                <w:sz w:val="28"/>
                <w:szCs w:val="28"/>
                <w:lang w:eastAsia="en-US"/>
              </w:rPr>
            </w:pPr>
            <w:r w:rsidRPr="00290F74">
              <w:rPr>
                <w:b/>
                <w:sz w:val="28"/>
                <w:szCs w:val="28"/>
                <w:lang w:eastAsia="en-US"/>
              </w:rPr>
              <w:t>ГОЛОВАМ РАЙДЕРЖАДМІНІСТРАЦІЙ</w:t>
            </w:r>
          </w:p>
          <w:p w:rsidR="00494F8D" w:rsidRPr="00290F74" w:rsidRDefault="00E802AE" w:rsidP="00290F74">
            <w:pPr>
              <w:rPr>
                <w:b/>
                <w:sz w:val="28"/>
                <w:szCs w:val="28"/>
                <w:lang w:eastAsia="en-US"/>
              </w:rPr>
            </w:pPr>
            <w:r w:rsidRPr="00290F74">
              <w:rPr>
                <w:b/>
                <w:sz w:val="28"/>
                <w:szCs w:val="28"/>
                <w:lang w:eastAsia="en-US"/>
              </w:rPr>
              <w:t>ГОЛОВАМ О</w:t>
            </w:r>
            <w:r w:rsidR="00494F8D" w:rsidRPr="00290F74">
              <w:rPr>
                <w:b/>
                <w:sz w:val="28"/>
                <w:szCs w:val="28"/>
                <w:lang w:eastAsia="en-US"/>
              </w:rPr>
              <w:t>Б’ЄДНАНИХ</w:t>
            </w:r>
          </w:p>
          <w:p w:rsidR="00E802AE" w:rsidRPr="00290F74" w:rsidRDefault="002E53E7" w:rsidP="00290F74">
            <w:pPr>
              <w:rPr>
                <w:b/>
                <w:sz w:val="28"/>
                <w:szCs w:val="28"/>
                <w:lang w:eastAsia="en-US"/>
              </w:rPr>
            </w:pPr>
            <w:r w:rsidRPr="00290F74">
              <w:rPr>
                <w:b/>
                <w:sz w:val="28"/>
                <w:szCs w:val="28"/>
                <w:lang w:eastAsia="en-US"/>
              </w:rPr>
              <w:t>ТЕРИТОРІАЛЬНИХ ГРОМАД</w:t>
            </w:r>
          </w:p>
        </w:tc>
      </w:tr>
    </w:tbl>
    <w:p w:rsidR="002E53E7" w:rsidRPr="00290F74" w:rsidRDefault="002E53E7" w:rsidP="00290F74">
      <w:pPr>
        <w:ind w:firstLine="708"/>
        <w:jc w:val="both"/>
        <w:rPr>
          <w:sz w:val="20"/>
          <w:szCs w:val="28"/>
        </w:rPr>
      </w:pPr>
    </w:p>
    <w:p w:rsidR="00E802AE" w:rsidRPr="00290F74" w:rsidRDefault="00E802AE" w:rsidP="00290F74">
      <w:pPr>
        <w:ind w:firstLine="708"/>
        <w:jc w:val="both"/>
        <w:rPr>
          <w:sz w:val="28"/>
          <w:szCs w:val="28"/>
        </w:rPr>
      </w:pPr>
      <w:r w:rsidRPr="00290F74">
        <w:rPr>
          <w:b/>
          <w:sz w:val="28"/>
          <w:szCs w:val="28"/>
        </w:rPr>
        <w:t>1.1.</w:t>
      </w:r>
      <w:r w:rsidRPr="00290F74">
        <w:rPr>
          <w:sz w:val="28"/>
          <w:szCs w:val="28"/>
        </w:rPr>
        <w:t xml:space="preserve"> Розглянути питання щодо створення та утримання підрозділів місцевої пожежної охорони на сесіях та місцевих комісіях з питань техногенно-</w:t>
      </w:r>
      <w:r w:rsidR="002E53E7" w:rsidRPr="00290F74">
        <w:rPr>
          <w:sz w:val="28"/>
          <w:szCs w:val="28"/>
        </w:rPr>
        <w:br/>
      </w:r>
      <w:r w:rsidRPr="00290F74">
        <w:rPr>
          <w:sz w:val="28"/>
          <w:szCs w:val="28"/>
        </w:rPr>
        <w:t>екологічної безпеки та надзвичайних ситуацій</w:t>
      </w:r>
      <w:r w:rsidR="00494F8D" w:rsidRPr="00290F74">
        <w:rPr>
          <w:sz w:val="28"/>
          <w:szCs w:val="28"/>
        </w:rPr>
        <w:t>.</w:t>
      </w:r>
      <w:r w:rsidRPr="00290F74">
        <w:rPr>
          <w:sz w:val="28"/>
          <w:szCs w:val="28"/>
        </w:rPr>
        <w:t xml:space="preserve"> </w:t>
      </w:r>
    </w:p>
    <w:p w:rsidR="00E802AE" w:rsidRPr="00290F74" w:rsidRDefault="00E802AE" w:rsidP="00290F74">
      <w:pPr>
        <w:tabs>
          <w:tab w:val="left" w:pos="4678"/>
        </w:tabs>
        <w:jc w:val="both"/>
        <w:rPr>
          <w:sz w:val="28"/>
          <w:szCs w:val="28"/>
        </w:rPr>
      </w:pPr>
    </w:p>
    <w:p w:rsidR="00E802AE" w:rsidRPr="00290F74" w:rsidRDefault="00E802AE" w:rsidP="00290F74">
      <w:pPr>
        <w:ind w:firstLine="708"/>
        <w:jc w:val="both"/>
        <w:rPr>
          <w:sz w:val="28"/>
          <w:szCs w:val="28"/>
        </w:rPr>
      </w:pPr>
      <w:r w:rsidRPr="00290F74">
        <w:rPr>
          <w:b/>
          <w:sz w:val="28"/>
          <w:szCs w:val="28"/>
        </w:rPr>
        <w:t>1.2.</w:t>
      </w:r>
      <w:r w:rsidRPr="00290F74">
        <w:rPr>
          <w:sz w:val="28"/>
          <w:szCs w:val="28"/>
        </w:rPr>
        <w:t xml:space="preserve"> При формуванні місцевих бюджетів передбачити необхідну кількість коштів на утримання існуючих та створення нових підрозділів місцевої пожежної охорони.</w:t>
      </w:r>
    </w:p>
    <w:p w:rsidR="00E802AE" w:rsidRPr="00290F74" w:rsidRDefault="00E802AE" w:rsidP="00290F74">
      <w:pPr>
        <w:tabs>
          <w:tab w:val="left" w:pos="4678"/>
        </w:tabs>
        <w:ind w:left="4820"/>
        <w:jc w:val="both"/>
        <w:rPr>
          <w:sz w:val="28"/>
          <w:szCs w:val="28"/>
        </w:rPr>
      </w:pPr>
      <w:r w:rsidRPr="00290F74">
        <w:rPr>
          <w:b/>
          <w:sz w:val="28"/>
          <w:szCs w:val="28"/>
        </w:rPr>
        <w:t>Термін:</w:t>
      </w:r>
      <w:r w:rsidRPr="00290F74">
        <w:rPr>
          <w:sz w:val="28"/>
          <w:szCs w:val="28"/>
        </w:rPr>
        <w:t xml:space="preserve"> до 31 грудня 2020 року</w:t>
      </w:r>
    </w:p>
    <w:p w:rsidR="00E802AE" w:rsidRPr="00290F74" w:rsidRDefault="00E802AE" w:rsidP="00290F74">
      <w:pPr>
        <w:tabs>
          <w:tab w:val="left" w:pos="4536"/>
        </w:tabs>
        <w:ind w:firstLine="4536"/>
        <w:rPr>
          <w:sz w:val="28"/>
          <w:szCs w:val="28"/>
        </w:rPr>
      </w:pPr>
    </w:p>
    <w:p w:rsidR="00E802AE" w:rsidRPr="00290F74" w:rsidRDefault="00E802AE" w:rsidP="00290F74">
      <w:pPr>
        <w:ind w:firstLine="709"/>
        <w:jc w:val="both"/>
        <w:rPr>
          <w:sz w:val="28"/>
          <w:szCs w:val="28"/>
        </w:rPr>
      </w:pPr>
      <w:r w:rsidRPr="00290F74">
        <w:rPr>
          <w:b/>
          <w:sz w:val="28"/>
          <w:szCs w:val="28"/>
        </w:rPr>
        <w:t>1.3.</w:t>
      </w:r>
      <w:r w:rsidRPr="00290F74">
        <w:rPr>
          <w:sz w:val="28"/>
          <w:szCs w:val="28"/>
        </w:rPr>
        <w:t xml:space="preserve"> Провести роботу </w:t>
      </w:r>
      <w:r w:rsidR="00494F8D" w:rsidRPr="00290F74">
        <w:rPr>
          <w:sz w:val="28"/>
          <w:szCs w:val="28"/>
        </w:rPr>
        <w:t>з розроблення інвестиційних проє</w:t>
      </w:r>
      <w:r w:rsidRPr="00290F74">
        <w:rPr>
          <w:sz w:val="28"/>
          <w:szCs w:val="28"/>
        </w:rPr>
        <w:t>ктів, спрямованих на створення підрозділів місцевої пожежної охорони для забезпечення пожежної та техногенної безпеки на підвідомчих територіях</w:t>
      </w:r>
      <w:r w:rsidR="00494F8D" w:rsidRPr="00290F74">
        <w:rPr>
          <w:sz w:val="28"/>
          <w:szCs w:val="28"/>
        </w:rPr>
        <w:t>,</w:t>
      </w:r>
      <w:r w:rsidRPr="00290F74">
        <w:rPr>
          <w:sz w:val="28"/>
          <w:szCs w:val="28"/>
        </w:rPr>
        <w:t xml:space="preserve"> та подання їх на розгляд регіональної комісії з оцінки та проведення попереднього конкурсного відбору інвестиційних про</w:t>
      </w:r>
      <w:r w:rsidR="00494F8D" w:rsidRPr="00290F74">
        <w:rPr>
          <w:sz w:val="28"/>
          <w:szCs w:val="28"/>
        </w:rPr>
        <w:t>є</w:t>
      </w:r>
      <w:r w:rsidRPr="00290F74">
        <w:rPr>
          <w:sz w:val="28"/>
          <w:szCs w:val="28"/>
        </w:rPr>
        <w:t>ктів, що можуть реалізовуватись за рахунок коштів державного фонду регіонального розвитку.</w:t>
      </w:r>
    </w:p>
    <w:p w:rsidR="00510A8D" w:rsidRPr="00290F74" w:rsidRDefault="00510A8D" w:rsidP="00290F74">
      <w:pPr>
        <w:ind w:firstLine="4820"/>
        <w:jc w:val="both"/>
        <w:rPr>
          <w:b/>
          <w:sz w:val="28"/>
          <w:szCs w:val="28"/>
        </w:rPr>
      </w:pPr>
    </w:p>
    <w:p w:rsidR="00E802AE" w:rsidRPr="00290F74" w:rsidRDefault="00E802AE" w:rsidP="00290F74">
      <w:pPr>
        <w:ind w:firstLine="4820"/>
        <w:jc w:val="both"/>
        <w:rPr>
          <w:sz w:val="28"/>
          <w:szCs w:val="28"/>
        </w:rPr>
      </w:pPr>
      <w:r w:rsidRPr="00290F74">
        <w:rPr>
          <w:b/>
          <w:sz w:val="28"/>
          <w:szCs w:val="28"/>
        </w:rPr>
        <w:t xml:space="preserve">Термін: </w:t>
      </w:r>
      <w:r w:rsidRPr="00290F74">
        <w:rPr>
          <w:sz w:val="28"/>
          <w:szCs w:val="28"/>
        </w:rPr>
        <w:t>до 28 лютого 2021 року</w:t>
      </w:r>
    </w:p>
    <w:p w:rsidR="00494F8D" w:rsidRPr="00290F74" w:rsidRDefault="00494F8D"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290F74">
        <w:rPr>
          <w:b/>
          <w:sz w:val="28"/>
          <w:szCs w:val="28"/>
        </w:rPr>
        <w:t>I</w:t>
      </w:r>
      <w:r w:rsidR="009D0E2E">
        <w:rPr>
          <w:b/>
          <w:sz w:val="28"/>
          <w:szCs w:val="28"/>
        </w:rPr>
        <w:t>ІІ</w:t>
      </w:r>
      <w:r w:rsidRPr="00290F74">
        <w:rPr>
          <w:b/>
          <w:sz w:val="28"/>
          <w:szCs w:val="28"/>
        </w:rPr>
        <w:t>.</w:t>
      </w:r>
      <w:r w:rsidRPr="00290F74">
        <w:rPr>
          <w:b/>
          <w:i/>
          <w:sz w:val="28"/>
          <w:szCs w:val="28"/>
        </w:rPr>
        <w:t xml:space="preserve"> </w:t>
      </w:r>
      <w:r w:rsidRPr="00290F74">
        <w:rPr>
          <w:b/>
          <w:sz w:val="28"/>
          <w:szCs w:val="28"/>
        </w:rPr>
        <w:t>Про стан утримання джерел протипожежного водопостачання (пожежних гідрантів, пожежних водоймищ, водонапірних веж) та заходи щодо покращення стану їх утримання.</w:t>
      </w: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802AE" w:rsidRPr="00290F74" w:rsidRDefault="00E802AE" w:rsidP="00290F74">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0F74">
        <w:rPr>
          <w:sz w:val="28"/>
          <w:szCs w:val="28"/>
        </w:rPr>
        <w:t>СЛУХАЛИ:</w:t>
      </w:r>
      <w:r w:rsidRPr="00290F74">
        <w:rPr>
          <w:b/>
          <w:sz w:val="28"/>
          <w:szCs w:val="28"/>
        </w:rPr>
        <w:t xml:space="preserve"> </w:t>
      </w:r>
      <w:r w:rsidRPr="00290F74">
        <w:rPr>
          <w:sz w:val="28"/>
          <w:szCs w:val="28"/>
        </w:rPr>
        <w:t>про стан утримання джерел протипожежного водопостачання (пожежних гідрантів, пожежних водоймищ, водонапірних веж) та заходи щодо покращення стану їх утримання.</w:t>
      </w: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802AE" w:rsidRPr="00290F74" w:rsidRDefault="00E802AE" w:rsidP="00290F74">
      <w:pPr>
        <w:jc w:val="both"/>
        <w:rPr>
          <w:sz w:val="28"/>
          <w:szCs w:val="28"/>
        </w:rPr>
      </w:pPr>
      <w:r w:rsidRPr="00290F74">
        <w:rPr>
          <w:sz w:val="28"/>
          <w:szCs w:val="28"/>
        </w:rPr>
        <w:t>ВИСТУПИЛИ:</w:t>
      </w:r>
    </w:p>
    <w:p w:rsidR="009B01D6" w:rsidRPr="00290F74" w:rsidRDefault="009B01D6" w:rsidP="00290F74">
      <w:pPr>
        <w:tabs>
          <w:tab w:val="left" w:pos="993"/>
          <w:tab w:val="left" w:pos="1701"/>
        </w:tabs>
        <w:ind w:firstLine="709"/>
        <w:jc w:val="both"/>
        <w:rPr>
          <w:sz w:val="28"/>
        </w:rPr>
      </w:pPr>
      <w:r w:rsidRPr="00290F74">
        <w:rPr>
          <w:sz w:val="28"/>
        </w:rPr>
        <w:t>начальник Головного управління ДСНС України у Дніпропетровській області КУЛЬБАЧ А.А.</w:t>
      </w:r>
    </w:p>
    <w:p w:rsidR="00E802AE" w:rsidRPr="00290F74" w:rsidRDefault="00E802AE" w:rsidP="00290F74">
      <w:pPr>
        <w:jc w:val="both"/>
        <w:rPr>
          <w:sz w:val="28"/>
          <w:szCs w:val="28"/>
        </w:rPr>
      </w:pPr>
    </w:p>
    <w:p w:rsidR="00E802AE" w:rsidRPr="00290F74" w:rsidRDefault="00E802AE" w:rsidP="00290F74">
      <w:pPr>
        <w:jc w:val="both"/>
        <w:rPr>
          <w:sz w:val="28"/>
          <w:szCs w:val="28"/>
        </w:rPr>
      </w:pPr>
      <w:r w:rsidRPr="00290F74">
        <w:rPr>
          <w:sz w:val="28"/>
          <w:szCs w:val="28"/>
        </w:rPr>
        <w:t>ВИРІШИЛИ:</w:t>
      </w:r>
    </w:p>
    <w:p w:rsidR="00E802AE" w:rsidRPr="00290F74" w:rsidRDefault="00E802AE" w:rsidP="00290F74">
      <w:pPr>
        <w:jc w:val="both"/>
        <w:rPr>
          <w:sz w:val="28"/>
          <w:szCs w:val="28"/>
        </w:rPr>
      </w:pPr>
    </w:p>
    <w:tbl>
      <w:tblPr>
        <w:tblW w:w="9744" w:type="dxa"/>
        <w:tblLayout w:type="fixed"/>
        <w:tblLook w:val="01E0" w:firstRow="1" w:lastRow="1" w:firstColumn="1" w:lastColumn="1" w:noHBand="0" w:noVBand="0"/>
      </w:tblPr>
      <w:tblGrid>
        <w:gridCol w:w="2376"/>
        <w:gridCol w:w="7368"/>
      </w:tblGrid>
      <w:tr w:rsidR="0078103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1.</w:t>
            </w:r>
          </w:p>
        </w:tc>
        <w:tc>
          <w:tcPr>
            <w:tcW w:w="7368" w:type="dxa"/>
          </w:tcPr>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both"/>
              <w:rPr>
                <w:b/>
                <w:sz w:val="28"/>
                <w:szCs w:val="28"/>
                <w:lang w:eastAsia="en-US"/>
              </w:rPr>
            </w:pPr>
            <w:r w:rsidRPr="00290F74">
              <w:rPr>
                <w:b/>
                <w:sz w:val="28"/>
                <w:szCs w:val="28"/>
                <w:lang w:eastAsia="en-US"/>
              </w:rPr>
              <w:t>МІСЬКИМ ГОЛОВАМ</w:t>
            </w:r>
          </w:p>
          <w:p w:rsidR="00E802AE" w:rsidRPr="00290F74" w:rsidRDefault="00E802AE" w:rsidP="00290F74">
            <w:pPr>
              <w:rPr>
                <w:b/>
                <w:sz w:val="28"/>
                <w:szCs w:val="28"/>
                <w:lang w:eastAsia="en-US"/>
              </w:rPr>
            </w:pPr>
            <w:r w:rsidRPr="00290F74">
              <w:rPr>
                <w:b/>
                <w:sz w:val="28"/>
                <w:szCs w:val="28"/>
                <w:lang w:eastAsia="en-US"/>
              </w:rPr>
              <w:t>ГОЛОВАМ РАЙДЕРЖАДМІНІСТРАЦІЙ</w:t>
            </w:r>
          </w:p>
          <w:p w:rsidR="00810B6B" w:rsidRPr="00290F74" w:rsidRDefault="00810B6B" w:rsidP="00290F74">
            <w:pPr>
              <w:rPr>
                <w:b/>
                <w:sz w:val="28"/>
                <w:szCs w:val="28"/>
                <w:lang w:eastAsia="en-US"/>
              </w:rPr>
            </w:pPr>
            <w:r w:rsidRPr="00290F74">
              <w:rPr>
                <w:b/>
                <w:sz w:val="28"/>
                <w:szCs w:val="28"/>
                <w:lang w:eastAsia="en-US"/>
              </w:rPr>
              <w:t>ГОЛОВАМ ОБ’ЄДНАНИХ</w:t>
            </w:r>
          </w:p>
          <w:p w:rsidR="00E802AE" w:rsidRPr="00290F74" w:rsidRDefault="00E802AE" w:rsidP="00290F74">
            <w:pPr>
              <w:rPr>
                <w:b/>
                <w:sz w:val="28"/>
                <w:szCs w:val="28"/>
                <w:lang w:eastAsia="en-US"/>
              </w:rPr>
            </w:pPr>
            <w:r w:rsidRPr="00290F74">
              <w:rPr>
                <w:b/>
                <w:sz w:val="28"/>
                <w:szCs w:val="28"/>
                <w:lang w:eastAsia="en-US"/>
              </w:rPr>
              <w:lastRenderedPageBreak/>
              <w:t>ТЕРИТОРІАЛЬНИХ ГРОМАД</w:t>
            </w:r>
          </w:p>
          <w:p w:rsidR="00E802AE" w:rsidRPr="00290F74" w:rsidRDefault="00E802AE" w:rsidP="00290F74">
            <w:pPr>
              <w:rPr>
                <w:b/>
                <w:sz w:val="28"/>
                <w:szCs w:val="28"/>
                <w:lang w:eastAsia="en-US"/>
              </w:rPr>
            </w:pPr>
          </w:p>
        </w:tc>
      </w:tr>
    </w:tbl>
    <w:p w:rsidR="00E802AE" w:rsidRPr="00290F74" w:rsidRDefault="00E802AE" w:rsidP="00290F74">
      <w:pPr>
        <w:ind w:firstLine="709"/>
        <w:jc w:val="both"/>
        <w:rPr>
          <w:rFonts w:eastAsia="MS Mincho"/>
          <w:sz w:val="28"/>
          <w:szCs w:val="28"/>
        </w:rPr>
      </w:pPr>
      <w:r w:rsidRPr="00290F74">
        <w:rPr>
          <w:b/>
          <w:sz w:val="28"/>
          <w:szCs w:val="28"/>
        </w:rPr>
        <w:lastRenderedPageBreak/>
        <w:t>1.1.</w:t>
      </w:r>
      <w:r w:rsidRPr="00290F74">
        <w:rPr>
          <w:sz w:val="28"/>
          <w:szCs w:val="28"/>
        </w:rPr>
        <w:t xml:space="preserve"> Розглянути на засіданнях місцевих комісій з питань техногенно-екологічної безпеки і надзвичайних ситуацій питання</w:t>
      </w:r>
      <w:r w:rsidRPr="00290F74">
        <w:rPr>
          <w:rFonts w:eastAsia="MS Mincho"/>
          <w:sz w:val="28"/>
          <w:szCs w:val="28"/>
        </w:rPr>
        <w:t xml:space="preserve"> відновлення та покращення існуючої системи протипожежного  водопостачання (ремонт та утримання у справному стані пожежних гідрантів, пожежних водоймищ, водонапірних веж, облаштування пірсів, під’їздів до природних та штучних водойм).</w:t>
      </w:r>
    </w:p>
    <w:p w:rsidR="00810B6B" w:rsidRPr="00290F74" w:rsidRDefault="00810B6B" w:rsidP="00290F74">
      <w:pPr>
        <w:ind w:firstLine="709"/>
        <w:jc w:val="both"/>
        <w:rPr>
          <w:sz w:val="28"/>
          <w:szCs w:val="28"/>
        </w:rPr>
      </w:pPr>
    </w:p>
    <w:p w:rsidR="00E802AE" w:rsidRPr="00290F74" w:rsidRDefault="00E802AE" w:rsidP="00290F74">
      <w:pPr>
        <w:ind w:firstLine="709"/>
        <w:jc w:val="both"/>
        <w:rPr>
          <w:sz w:val="28"/>
          <w:szCs w:val="28"/>
        </w:rPr>
      </w:pPr>
      <w:r w:rsidRPr="00290F74">
        <w:rPr>
          <w:b/>
          <w:sz w:val="28"/>
          <w:szCs w:val="28"/>
        </w:rPr>
        <w:t>1.2.</w:t>
      </w:r>
      <w:r w:rsidRPr="00290F74">
        <w:rPr>
          <w:sz w:val="28"/>
          <w:szCs w:val="28"/>
        </w:rPr>
        <w:t xml:space="preserve"> Спільно з балансоутримувачами джерел протипожежного водопостачання скласти графіки ремонту пожежних гідрантів, пожежних водоймищ, водонапірних веж, пірсів та затвердити їх керівництвом балансоутримувача та керівництвом місцевих органів влади.</w:t>
      </w:r>
    </w:p>
    <w:p w:rsidR="00810B6B" w:rsidRPr="00290F74" w:rsidRDefault="00810B6B" w:rsidP="00290F74">
      <w:pPr>
        <w:ind w:firstLine="709"/>
        <w:jc w:val="both"/>
        <w:rPr>
          <w:sz w:val="28"/>
          <w:szCs w:val="28"/>
        </w:rPr>
      </w:pPr>
    </w:p>
    <w:p w:rsidR="00E802AE" w:rsidRPr="00290F74" w:rsidRDefault="00E802AE" w:rsidP="00290F74">
      <w:pPr>
        <w:ind w:firstLine="709"/>
        <w:jc w:val="both"/>
        <w:rPr>
          <w:sz w:val="28"/>
          <w:szCs w:val="28"/>
        </w:rPr>
      </w:pPr>
      <w:r w:rsidRPr="00290F74">
        <w:rPr>
          <w:b/>
          <w:sz w:val="28"/>
          <w:szCs w:val="28"/>
        </w:rPr>
        <w:t>1.3.</w:t>
      </w:r>
      <w:r w:rsidRPr="00290F74">
        <w:rPr>
          <w:sz w:val="28"/>
          <w:szCs w:val="28"/>
        </w:rPr>
        <w:t xml:space="preserve"> Внести до програм соціально-економічного розвитку міст, районів та об’єднаних територіальних громад питання виділення коштів </w:t>
      </w:r>
      <w:r w:rsidRPr="00290F74">
        <w:rPr>
          <w:rFonts w:eastAsia="MS Mincho"/>
          <w:sz w:val="28"/>
          <w:szCs w:val="28"/>
        </w:rPr>
        <w:t>комунальним підприємствам, підприємствам-балансоутримувачам водогінних мереж для ремонту</w:t>
      </w:r>
      <w:r w:rsidRPr="00290F74">
        <w:rPr>
          <w:sz w:val="28"/>
          <w:szCs w:val="28"/>
        </w:rPr>
        <w:t xml:space="preserve"> несправних пожежних гідрантів, пожежних водоймищ, водонапірних веж, пірсів, відновлення демонтованих та створення необхідного резерву запасних частин для подальших поточних та капітальних ремонтів.</w:t>
      </w:r>
    </w:p>
    <w:p w:rsidR="00810B6B" w:rsidRPr="00290F74" w:rsidRDefault="00810B6B" w:rsidP="00290F74">
      <w:pPr>
        <w:ind w:firstLine="709"/>
        <w:jc w:val="both"/>
        <w:rPr>
          <w:sz w:val="28"/>
          <w:szCs w:val="28"/>
        </w:rPr>
      </w:pPr>
    </w:p>
    <w:p w:rsidR="00E802AE" w:rsidRPr="00290F74" w:rsidRDefault="00E802AE" w:rsidP="00290F74">
      <w:pPr>
        <w:ind w:firstLine="709"/>
        <w:jc w:val="both"/>
        <w:rPr>
          <w:sz w:val="28"/>
          <w:szCs w:val="28"/>
        </w:rPr>
      </w:pPr>
      <w:r w:rsidRPr="00290F74">
        <w:rPr>
          <w:b/>
          <w:sz w:val="28"/>
          <w:szCs w:val="28"/>
        </w:rPr>
        <w:t>1.4.</w:t>
      </w:r>
      <w:r w:rsidRPr="00290F74">
        <w:rPr>
          <w:sz w:val="28"/>
          <w:szCs w:val="28"/>
        </w:rPr>
        <w:t xml:space="preserve"> Створити на базі підприємств-балансоутримувачів водогінних мереж ремонтний фонд комплектуючих для своєчасного відновлення пожежних гідрантів, пожежних водоймищ та водонапірних веж.</w:t>
      </w:r>
    </w:p>
    <w:p w:rsidR="00E802AE" w:rsidRPr="00290F74" w:rsidRDefault="00E802AE" w:rsidP="00290F74">
      <w:pPr>
        <w:ind w:left="720" w:right="849"/>
        <w:jc w:val="right"/>
        <w:rPr>
          <w:b/>
          <w:sz w:val="28"/>
          <w:szCs w:val="28"/>
        </w:rPr>
      </w:pPr>
    </w:p>
    <w:p w:rsidR="00E802AE" w:rsidRPr="00290F74" w:rsidRDefault="00E802AE" w:rsidP="00290F74">
      <w:pPr>
        <w:ind w:left="720" w:right="-1" w:firstLine="4100"/>
        <w:rPr>
          <w:sz w:val="28"/>
          <w:szCs w:val="28"/>
        </w:rPr>
      </w:pPr>
      <w:r w:rsidRPr="00290F74">
        <w:rPr>
          <w:b/>
          <w:sz w:val="28"/>
          <w:szCs w:val="28"/>
        </w:rPr>
        <w:t xml:space="preserve">Термін: </w:t>
      </w:r>
      <w:r w:rsidRPr="00290F74">
        <w:rPr>
          <w:sz w:val="28"/>
          <w:szCs w:val="28"/>
        </w:rPr>
        <w:t xml:space="preserve">до </w:t>
      </w:r>
      <w:r w:rsidR="00810B6B" w:rsidRPr="00290F74">
        <w:rPr>
          <w:sz w:val="28"/>
          <w:szCs w:val="28"/>
        </w:rPr>
        <w:t>0</w:t>
      </w:r>
      <w:r w:rsidRPr="00290F74">
        <w:rPr>
          <w:sz w:val="28"/>
          <w:szCs w:val="28"/>
        </w:rPr>
        <w:t>1 березня 2021 року</w:t>
      </w:r>
    </w:p>
    <w:p w:rsidR="00E802AE" w:rsidRPr="00290F74" w:rsidRDefault="00E802AE" w:rsidP="00290F74">
      <w:pPr>
        <w:ind w:left="720"/>
        <w:jc w:val="right"/>
        <w:rPr>
          <w:sz w:val="28"/>
          <w:szCs w:val="28"/>
        </w:rPr>
      </w:pPr>
    </w:p>
    <w:tbl>
      <w:tblPr>
        <w:tblW w:w="9744" w:type="dxa"/>
        <w:tblLayout w:type="fixed"/>
        <w:tblLook w:val="01E0" w:firstRow="1" w:lastRow="1" w:firstColumn="1" w:lastColumn="1" w:noHBand="0" w:noVBand="0"/>
      </w:tblPr>
      <w:tblGrid>
        <w:gridCol w:w="2376"/>
        <w:gridCol w:w="7368"/>
      </w:tblGrid>
      <w:tr w:rsidR="00E802A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2.</w:t>
            </w:r>
          </w:p>
        </w:tc>
        <w:tc>
          <w:tcPr>
            <w:tcW w:w="7368" w:type="dxa"/>
          </w:tcPr>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
              <w:jc w:val="both"/>
              <w:rPr>
                <w:b/>
                <w:sz w:val="28"/>
                <w:szCs w:val="28"/>
                <w:lang w:eastAsia="en-US"/>
              </w:rPr>
            </w:pPr>
            <w:r w:rsidRPr="00290F74">
              <w:rPr>
                <w:b/>
                <w:sz w:val="28"/>
                <w:szCs w:val="28"/>
                <w:lang w:eastAsia="en-US"/>
              </w:rPr>
              <w:t>МІСЬКИМ ГОЛОВАМ</w:t>
            </w:r>
          </w:p>
          <w:p w:rsidR="00E802AE" w:rsidRPr="00290F74" w:rsidRDefault="00E802AE" w:rsidP="00290F74">
            <w:pPr>
              <w:rPr>
                <w:b/>
                <w:sz w:val="28"/>
                <w:szCs w:val="28"/>
                <w:lang w:eastAsia="en-US"/>
              </w:rPr>
            </w:pPr>
            <w:r w:rsidRPr="00290F74">
              <w:rPr>
                <w:b/>
                <w:sz w:val="28"/>
                <w:szCs w:val="28"/>
                <w:lang w:eastAsia="en-US"/>
              </w:rPr>
              <w:t>ГОЛОВАМ РАЙДЕРЖАДМІНІСТРАЦІЙ</w:t>
            </w:r>
          </w:p>
          <w:p w:rsidR="008D44AF" w:rsidRPr="00290F74" w:rsidRDefault="008D44AF" w:rsidP="00290F74">
            <w:pPr>
              <w:rPr>
                <w:b/>
                <w:sz w:val="28"/>
                <w:szCs w:val="28"/>
                <w:lang w:eastAsia="en-US"/>
              </w:rPr>
            </w:pPr>
            <w:r w:rsidRPr="00290F74">
              <w:rPr>
                <w:b/>
                <w:sz w:val="28"/>
                <w:szCs w:val="28"/>
                <w:lang w:eastAsia="en-US"/>
              </w:rPr>
              <w:t>ГОЛОВАМ ОБ’ЄДНАНИХ</w:t>
            </w:r>
          </w:p>
          <w:p w:rsidR="00E802AE" w:rsidRPr="00290F74" w:rsidRDefault="00E802AE" w:rsidP="00290F74">
            <w:pPr>
              <w:rPr>
                <w:b/>
                <w:sz w:val="28"/>
                <w:szCs w:val="28"/>
                <w:lang w:eastAsia="en-US"/>
              </w:rPr>
            </w:pPr>
            <w:r w:rsidRPr="00290F74">
              <w:rPr>
                <w:b/>
                <w:sz w:val="28"/>
                <w:szCs w:val="28"/>
                <w:lang w:eastAsia="en-US"/>
              </w:rPr>
              <w:t>ТЕРИТОРІАЛЬНИХ ГРОМАД</w:t>
            </w:r>
          </w:p>
          <w:p w:rsidR="008D44AF" w:rsidRPr="00290F74" w:rsidRDefault="00E802AE" w:rsidP="00290F74">
            <w:pPr>
              <w:rPr>
                <w:rFonts w:eastAsia="MS Mincho"/>
                <w:b/>
                <w:sz w:val="28"/>
                <w:szCs w:val="28"/>
                <w:lang w:eastAsia="en-US"/>
              </w:rPr>
            </w:pPr>
            <w:r w:rsidRPr="00290F74">
              <w:rPr>
                <w:b/>
                <w:sz w:val="28"/>
                <w:szCs w:val="28"/>
                <w:lang w:eastAsia="en-US"/>
              </w:rPr>
              <w:t xml:space="preserve">(керівникам </w:t>
            </w:r>
            <w:r w:rsidRPr="00290F74">
              <w:rPr>
                <w:rFonts w:eastAsia="MS Mincho"/>
                <w:b/>
                <w:sz w:val="28"/>
                <w:szCs w:val="28"/>
                <w:lang w:eastAsia="en-US"/>
              </w:rPr>
              <w:t xml:space="preserve">комунальних підприємств, </w:t>
            </w:r>
          </w:p>
          <w:p w:rsidR="00E802AE" w:rsidRPr="00290F74" w:rsidRDefault="00E802AE" w:rsidP="00290F74">
            <w:pPr>
              <w:rPr>
                <w:b/>
                <w:sz w:val="28"/>
                <w:szCs w:val="28"/>
                <w:lang w:eastAsia="en-US"/>
              </w:rPr>
            </w:pPr>
            <w:r w:rsidRPr="00290F74">
              <w:rPr>
                <w:rFonts w:eastAsia="MS Mincho"/>
                <w:b/>
                <w:sz w:val="28"/>
                <w:szCs w:val="28"/>
                <w:lang w:eastAsia="en-US"/>
              </w:rPr>
              <w:t xml:space="preserve">підприємств-балансоутримувачів водогінних мереж, </w:t>
            </w:r>
            <w:r w:rsidRPr="00290F74">
              <w:rPr>
                <w:b/>
                <w:sz w:val="28"/>
                <w:szCs w:val="28"/>
                <w:lang w:eastAsia="en-US"/>
              </w:rPr>
              <w:t>керівникам</w:t>
            </w:r>
            <w:r w:rsidRPr="00290F74">
              <w:rPr>
                <w:rFonts w:eastAsia="MS Mincho"/>
                <w:b/>
                <w:sz w:val="28"/>
                <w:szCs w:val="28"/>
                <w:lang w:eastAsia="en-US"/>
              </w:rPr>
              <w:t xml:space="preserve"> об’єктів господарювання</w:t>
            </w:r>
            <w:r w:rsidRPr="00290F74">
              <w:rPr>
                <w:b/>
                <w:sz w:val="28"/>
                <w:szCs w:val="28"/>
                <w:lang w:eastAsia="en-US"/>
              </w:rPr>
              <w:t>)</w:t>
            </w:r>
          </w:p>
        </w:tc>
      </w:tr>
    </w:tbl>
    <w:p w:rsidR="00E802AE" w:rsidRPr="00290F74" w:rsidRDefault="00E802AE" w:rsidP="00290F74">
      <w:pPr>
        <w:jc w:val="both"/>
        <w:rPr>
          <w:b/>
          <w:sz w:val="28"/>
          <w:szCs w:val="28"/>
        </w:rPr>
      </w:pPr>
    </w:p>
    <w:p w:rsidR="00E802AE" w:rsidRPr="00290F74" w:rsidRDefault="00E802AE" w:rsidP="00290F74">
      <w:pPr>
        <w:ind w:firstLine="709"/>
        <w:jc w:val="both"/>
        <w:rPr>
          <w:rFonts w:eastAsia="MS Mincho"/>
          <w:sz w:val="28"/>
          <w:szCs w:val="28"/>
        </w:rPr>
      </w:pPr>
      <w:r w:rsidRPr="00290F74">
        <w:rPr>
          <w:b/>
          <w:sz w:val="28"/>
          <w:szCs w:val="28"/>
        </w:rPr>
        <w:t>2.1.</w:t>
      </w:r>
      <w:r w:rsidRPr="00290F74">
        <w:rPr>
          <w:sz w:val="28"/>
          <w:szCs w:val="28"/>
        </w:rPr>
        <w:t xml:space="preserve"> Здійснити рем</w:t>
      </w:r>
      <w:r w:rsidR="008D44AF" w:rsidRPr="00290F74">
        <w:rPr>
          <w:sz w:val="28"/>
          <w:szCs w:val="28"/>
        </w:rPr>
        <w:t xml:space="preserve">онт, технічне обслуговування, а у разі </w:t>
      </w:r>
      <w:r w:rsidRPr="00290F74">
        <w:rPr>
          <w:sz w:val="28"/>
          <w:szCs w:val="28"/>
        </w:rPr>
        <w:t xml:space="preserve">демонтування – відновлення </w:t>
      </w:r>
      <w:r w:rsidRPr="00290F74">
        <w:rPr>
          <w:rFonts w:eastAsia="MS Mincho"/>
          <w:sz w:val="28"/>
          <w:szCs w:val="28"/>
        </w:rPr>
        <w:t>джерел зовнішнього протипожежного водопостачання (</w:t>
      </w:r>
      <w:r w:rsidRPr="00290F74">
        <w:rPr>
          <w:sz w:val="28"/>
          <w:szCs w:val="28"/>
        </w:rPr>
        <w:t>пожежних гідрантів, пожежних водоймищ, водонапірних веж, пірсів</w:t>
      </w:r>
      <w:r w:rsidRPr="00290F74">
        <w:rPr>
          <w:rFonts w:eastAsia="MS Mincho"/>
          <w:sz w:val="28"/>
          <w:szCs w:val="28"/>
        </w:rPr>
        <w:t>).</w:t>
      </w:r>
    </w:p>
    <w:p w:rsidR="008D44AF" w:rsidRPr="00290F74" w:rsidRDefault="008D44AF" w:rsidP="00290F74">
      <w:pPr>
        <w:ind w:firstLine="709"/>
        <w:jc w:val="both"/>
        <w:rPr>
          <w:rFonts w:eastAsia="MS Mincho"/>
          <w:sz w:val="18"/>
          <w:szCs w:val="28"/>
        </w:rPr>
      </w:pPr>
    </w:p>
    <w:p w:rsidR="00E802AE" w:rsidRPr="00290F74" w:rsidRDefault="00E802AE" w:rsidP="00290F74">
      <w:pPr>
        <w:ind w:firstLine="709"/>
        <w:jc w:val="both"/>
        <w:rPr>
          <w:sz w:val="28"/>
          <w:szCs w:val="28"/>
        </w:rPr>
      </w:pPr>
      <w:r w:rsidRPr="00290F74">
        <w:rPr>
          <w:b/>
          <w:sz w:val="28"/>
          <w:szCs w:val="28"/>
        </w:rPr>
        <w:t>2.2.</w:t>
      </w:r>
      <w:r w:rsidRPr="00290F74">
        <w:rPr>
          <w:sz w:val="28"/>
          <w:szCs w:val="28"/>
        </w:rPr>
        <w:t xml:space="preserve"> Забезпечити обладнання всіх джерел зовнішнього протипожежного водопостачання відповідними покажчиками встановленого зразку.</w:t>
      </w:r>
    </w:p>
    <w:p w:rsidR="00E802AE" w:rsidRPr="00290F74" w:rsidRDefault="00E802AE" w:rsidP="00290F74">
      <w:pPr>
        <w:ind w:firstLine="709"/>
        <w:jc w:val="both"/>
        <w:rPr>
          <w:rFonts w:eastAsia="MS Mincho"/>
          <w:sz w:val="28"/>
          <w:szCs w:val="28"/>
        </w:rPr>
      </w:pPr>
    </w:p>
    <w:p w:rsidR="00E802AE" w:rsidRPr="00290F74" w:rsidRDefault="00E802AE" w:rsidP="00290F74">
      <w:pPr>
        <w:tabs>
          <w:tab w:val="left" w:pos="4820"/>
        </w:tabs>
        <w:ind w:left="4820" w:right="707"/>
        <w:jc w:val="center"/>
        <w:rPr>
          <w:sz w:val="28"/>
          <w:szCs w:val="28"/>
        </w:rPr>
      </w:pPr>
      <w:r w:rsidRPr="00290F74">
        <w:rPr>
          <w:b/>
          <w:sz w:val="28"/>
          <w:szCs w:val="28"/>
        </w:rPr>
        <w:t xml:space="preserve">Термін: </w:t>
      </w:r>
      <w:r w:rsidRPr="00290F74">
        <w:rPr>
          <w:sz w:val="28"/>
          <w:szCs w:val="28"/>
        </w:rPr>
        <w:t xml:space="preserve">до </w:t>
      </w:r>
      <w:r w:rsidR="008D44AF" w:rsidRPr="00290F74">
        <w:rPr>
          <w:sz w:val="28"/>
          <w:szCs w:val="28"/>
        </w:rPr>
        <w:t>0</w:t>
      </w:r>
      <w:r w:rsidRPr="00290F74">
        <w:rPr>
          <w:sz w:val="28"/>
          <w:szCs w:val="28"/>
        </w:rPr>
        <w:t>1 червня 2021 року</w:t>
      </w:r>
    </w:p>
    <w:p w:rsidR="002E53E7" w:rsidRDefault="002E53E7" w:rsidP="00290F74">
      <w:pPr>
        <w:tabs>
          <w:tab w:val="left" w:pos="4820"/>
        </w:tabs>
        <w:ind w:left="4820" w:right="707"/>
        <w:jc w:val="center"/>
        <w:rPr>
          <w:sz w:val="28"/>
          <w:szCs w:val="28"/>
        </w:rPr>
      </w:pPr>
    </w:p>
    <w:p w:rsidR="004C6922" w:rsidRPr="00290F74" w:rsidRDefault="004C6922" w:rsidP="00290F74">
      <w:pPr>
        <w:tabs>
          <w:tab w:val="left" w:pos="4820"/>
        </w:tabs>
        <w:ind w:left="4820" w:right="707"/>
        <w:jc w:val="center"/>
        <w:rPr>
          <w:sz w:val="28"/>
          <w:szCs w:val="28"/>
        </w:rPr>
      </w:pPr>
    </w:p>
    <w:tbl>
      <w:tblPr>
        <w:tblW w:w="9744" w:type="dxa"/>
        <w:tblLayout w:type="fixed"/>
        <w:tblLook w:val="01E0" w:firstRow="1" w:lastRow="1" w:firstColumn="1" w:lastColumn="1" w:noHBand="0" w:noVBand="0"/>
      </w:tblPr>
      <w:tblGrid>
        <w:gridCol w:w="2376"/>
        <w:gridCol w:w="7368"/>
      </w:tblGrid>
      <w:tr w:rsidR="0078103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lastRenderedPageBreak/>
              <w:t>3.</w:t>
            </w:r>
          </w:p>
        </w:tc>
        <w:tc>
          <w:tcPr>
            <w:tcW w:w="7368" w:type="dxa"/>
          </w:tcPr>
          <w:p w:rsidR="00E802AE" w:rsidRPr="00290F74" w:rsidRDefault="00E802AE" w:rsidP="00290F74">
            <w:pPr>
              <w:widowControl w:val="0"/>
              <w:tabs>
                <w:tab w:val="left" w:pos="284"/>
              </w:tabs>
              <w:autoSpaceDE w:val="0"/>
              <w:autoSpaceDN w:val="0"/>
              <w:adjustRightInd w:val="0"/>
              <w:rPr>
                <w:b/>
                <w:sz w:val="28"/>
                <w:szCs w:val="28"/>
                <w:lang w:eastAsia="en-US"/>
              </w:rPr>
            </w:pPr>
            <w:r w:rsidRPr="00290F74">
              <w:rPr>
                <w:b/>
                <w:sz w:val="28"/>
                <w:szCs w:val="28"/>
                <w:lang w:eastAsia="en-US"/>
              </w:rPr>
              <w:t>КУЛЬБАЧУ А.А.</w:t>
            </w:r>
          </w:p>
          <w:p w:rsidR="00E802AE" w:rsidRPr="00290F74" w:rsidRDefault="00E802AE" w:rsidP="00290F74">
            <w:pPr>
              <w:rPr>
                <w:b/>
                <w:sz w:val="28"/>
                <w:szCs w:val="28"/>
                <w:lang w:eastAsia="en-US"/>
              </w:rPr>
            </w:pPr>
          </w:p>
        </w:tc>
      </w:tr>
    </w:tbl>
    <w:p w:rsidR="00E802AE" w:rsidRPr="00290F74" w:rsidRDefault="008D44AF" w:rsidP="00290F74">
      <w:pPr>
        <w:ind w:firstLine="851"/>
        <w:jc w:val="both"/>
        <w:rPr>
          <w:rFonts w:eastAsia="MS Mincho"/>
          <w:sz w:val="28"/>
          <w:szCs w:val="28"/>
        </w:rPr>
      </w:pPr>
      <w:r w:rsidRPr="00290F74">
        <w:rPr>
          <w:rFonts w:eastAsia="MS Mincho"/>
          <w:sz w:val="28"/>
          <w:szCs w:val="28"/>
        </w:rPr>
        <w:t xml:space="preserve">Провести протягом квітня </w:t>
      </w:r>
      <w:r w:rsidR="00BF0EA8" w:rsidRPr="00290F74">
        <w:rPr>
          <w:rFonts w:eastAsia="MS Mincho"/>
          <w:sz w:val="28"/>
          <w:szCs w:val="28"/>
        </w:rPr>
        <w:t xml:space="preserve">– </w:t>
      </w:r>
      <w:r w:rsidR="00E802AE" w:rsidRPr="00290F74">
        <w:rPr>
          <w:rFonts w:eastAsia="MS Mincho"/>
          <w:sz w:val="28"/>
          <w:szCs w:val="28"/>
        </w:rPr>
        <w:t>травня 2021 року перевірку технічного стану джерел зовнішнього протипожежного водопостачання відповідно до вимог Інструкції про порядок утримання, обліку та перевірки технічного стану джерел зовнішнього протипожежного водопостачання, затвердженої наказом Міністерства вну</w:t>
      </w:r>
      <w:r w:rsidR="00BF0EA8" w:rsidRPr="00290F74">
        <w:rPr>
          <w:rFonts w:eastAsia="MS Mincho"/>
          <w:sz w:val="28"/>
          <w:szCs w:val="28"/>
        </w:rPr>
        <w:t xml:space="preserve">трішніх справ України від 15 червня </w:t>
      </w:r>
      <w:r w:rsidR="00E802AE" w:rsidRPr="00290F74">
        <w:rPr>
          <w:rFonts w:eastAsia="MS Mincho"/>
          <w:sz w:val="28"/>
          <w:szCs w:val="28"/>
        </w:rPr>
        <w:t xml:space="preserve">2015 </w:t>
      </w:r>
      <w:r w:rsidR="00BF0EA8" w:rsidRPr="00290F74">
        <w:rPr>
          <w:rFonts w:eastAsia="MS Mincho"/>
          <w:sz w:val="28"/>
          <w:szCs w:val="28"/>
        </w:rPr>
        <w:t xml:space="preserve">року </w:t>
      </w:r>
      <w:r w:rsidR="00E802AE" w:rsidRPr="00290F74">
        <w:rPr>
          <w:rFonts w:eastAsia="MS Mincho"/>
          <w:sz w:val="28"/>
          <w:szCs w:val="28"/>
        </w:rPr>
        <w:t>№</w:t>
      </w:r>
      <w:r w:rsidR="00BF0EA8" w:rsidRPr="00290F74">
        <w:rPr>
          <w:rFonts w:eastAsia="MS Mincho"/>
          <w:sz w:val="28"/>
          <w:szCs w:val="28"/>
        </w:rPr>
        <w:t> </w:t>
      </w:r>
      <w:r w:rsidR="00E802AE" w:rsidRPr="00290F74">
        <w:rPr>
          <w:rFonts w:eastAsia="MS Mincho"/>
          <w:sz w:val="28"/>
          <w:szCs w:val="28"/>
        </w:rPr>
        <w:t>696, зареєстрованої в Мін</w:t>
      </w:r>
      <w:r w:rsidR="00BF0EA8" w:rsidRPr="00290F74">
        <w:rPr>
          <w:rFonts w:eastAsia="MS Mincho"/>
          <w:sz w:val="28"/>
          <w:szCs w:val="28"/>
        </w:rPr>
        <w:t xml:space="preserve">істерстві юстиції України 03 липня </w:t>
      </w:r>
      <w:r w:rsidR="00E802AE" w:rsidRPr="00290F74">
        <w:rPr>
          <w:rFonts w:eastAsia="MS Mincho"/>
          <w:sz w:val="28"/>
          <w:szCs w:val="28"/>
        </w:rPr>
        <w:t xml:space="preserve">2015 </w:t>
      </w:r>
      <w:r w:rsidR="00BF0EA8" w:rsidRPr="00290F74">
        <w:rPr>
          <w:rFonts w:eastAsia="MS Mincho"/>
          <w:sz w:val="28"/>
          <w:szCs w:val="28"/>
        </w:rPr>
        <w:t>року за № </w:t>
      </w:r>
      <w:r w:rsidR="00E802AE" w:rsidRPr="00290F74">
        <w:rPr>
          <w:rFonts w:eastAsia="MS Mincho"/>
          <w:sz w:val="28"/>
          <w:szCs w:val="28"/>
        </w:rPr>
        <w:t>780/27225</w:t>
      </w:r>
      <w:r w:rsidR="00E802AE" w:rsidRPr="00290F74">
        <w:rPr>
          <w:sz w:val="28"/>
          <w:szCs w:val="28"/>
        </w:rPr>
        <w:t>.</w:t>
      </w:r>
    </w:p>
    <w:p w:rsidR="00E802AE" w:rsidRPr="00290F74" w:rsidRDefault="00E802AE" w:rsidP="00290F74">
      <w:pPr>
        <w:tabs>
          <w:tab w:val="num" w:pos="0"/>
        </w:tabs>
        <w:jc w:val="both"/>
        <w:rPr>
          <w:b/>
          <w:sz w:val="28"/>
          <w:szCs w:val="28"/>
        </w:rPr>
      </w:pPr>
    </w:p>
    <w:p w:rsidR="00E802AE" w:rsidRPr="00290F74" w:rsidRDefault="00E802AE" w:rsidP="00290F74">
      <w:pPr>
        <w:ind w:left="4820"/>
        <w:rPr>
          <w:sz w:val="28"/>
          <w:szCs w:val="28"/>
        </w:rPr>
      </w:pPr>
      <w:r w:rsidRPr="00290F74">
        <w:rPr>
          <w:b/>
          <w:sz w:val="28"/>
          <w:szCs w:val="28"/>
        </w:rPr>
        <w:t xml:space="preserve">Термін: </w:t>
      </w:r>
      <w:r w:rsidRPr="00290F74">
        <w:rPr>
          <w:sz w:val="28"/>
          <w:szCs w:val="28"/>
        </w:rPr>
        <w:t xml:space="preserve">до </w:t>
      </w:r>
      <w:r w:rsidR="00BF0EA8" w:rsidRPr="00290F74">
        <w:rPr>
          <w:sz w:val="28"/>
          <w:szCs w:val="28"/>
        </w:rPr>
        <w:t>0</w:t>
      </w:r>
      <w:r w:rsidRPr="00290F74">
        <w:rPr>
          <w:sz w:val="28"/>
          <w:szCs w:val="28"/>
        </w:rPr>
        <w:t>1 червня 2021 року</w:t>
      </w:r>
    </w:p>
    <w:p w:rsidR="00E34845" w:rsidRPr="00290F74" w:rsidRDefault="00E34845" w:rsidP="00290F74">
      <w:pPr>
        <w:ind w:left="4820"/>
        <w:rPr>
          <w:sz w:val="28"/>
          <w:szCs w:val="28"/>
        </w:rPr>
      </w:pPr>
    </w:p>
    <w:tbl>
      <w:tblPr>
        <w:tblW w:w="9180" w:type="dxa"/>
        <w:tblLayout w:type="fixed"/>
        <w:tblLook w:val="01E0" w:firstRow="1" w:lastRow="1" w:firstColumn="1" w:lastColumn="1" w:noHBand="0" w:noVBand="0"/>
      </w:tblPr>
      <w:tblGrid>
        <w:gridCol w:w="2093"/>
        <w:gridCol w:w="7087"/>
      </w:tblGrid>
      <w:tr w:rsidR="0078103E" w:rsidRPr="00290F74" w:rsidTr="00E34845">
        <w:tc>
          <w:tcPr>
            <w:tcW w:w="2093" w:type="dxa"/>
            <w:hideMark/>
          </w:tcPr>
          <w:p w:rsidR="00E802AE" w:rsidRPr="00290F74" w:rsidRDefault="00E802AE" w:rsidP="00290F74">
            <w:pPr>
              <w:widowControl w:val="0"/>
              <w:tabs>
                <w:tab w:val="left" w:pos="4320"/>
                <w:tab w:val="left" w:pos="5040"/>
              </w:tabs>
              <w:autoSpaceDE w:val="0"/>
              <w:autoSpaceDN w:val="0"/>
              <w:adjustRightInd w:val="0"/>
              <w:ind w:firstLine="840"/>
              <w:rPr>
                <w:b/>
                <w:bCs/>
                <w:sz w:val="28"/>
                <w:szCs w:val="28"/>
                <w:lang w:eastAsia="en-US"/>
              </w:rPr>
            </w:pPr>
            <w:r w:rsidRPr="00290F74">
              <w:rPr>
                <w:b/>
                <w:bCs/>
                <w:sz w:val="28"/>
                <w:szCs w:val="28"/>
                <w:lang w:eastAsia="en-US"/>
              </w:rPr>
              <w:t>4.</w:t>
            </w:r>
          </w:p>
        </w:tc>
        <w:tc>
          <w:tcPr>
            <w:tcW w:w="7087" w:type="dxa"/>
            <w:hideMark/>
          </w:tcPr>
          <w:p w:rsidR="00E802AE" w:rsidRPr="00290F74" w:rsidRDefault="00E802AE" w:rsidP="00290F74">
            <w:pPr>
              <w:jc w:val="both"/>
              <w:rPr>
                <w:b/>
                <w:bCs/>
                <w:sz w:val="28"/>
                <w:szCs w:val="28"/>
                <w:lang w:eastAsia="en-US"/>
              </w:rPr>
            </w:pPr>
            <w:r w:rsidRPr="00290F74">
              <w:rPr>
                <w:b/>
                <w:bCs/>
                <w:sz w:val="28"/>
                <w:szCs w:val="28"/>
                <w:lang w:eastAsia="en-US"/>
              </w:rPr>
              <w:t xml:space="preserve">КОЛОМОЙЦЮ А.В. </w:t>
            </w:r>
          </w:p>
          <w:p w:rsidR="00510A8D" w:rsidRDefault="000074E5" w:rsidP="00290F74">
            <w:pPr>
              <w:jc w:val="both"/>
              <w:rPr>
                <w:b/>
                <w:bCs/>
                <w:sz w:val="28"/>
                <w:szCs w:val="28"/>
                <w:lang w:eastAsia="en-US"/>
              </w:rPr>
            </w:pPr>
            <w:r>
              <w:rPr>
                <w:b/>
                <w:bCs/>
                <w:sz w:val="28"/>
                <w:szCs w:val="28"/>
                <w:lang w:eastAsia="en-US"/>
              </w:rPr>
              <w:t>МІСЬКИМ ГОЛОВАМ</w:t>
            </w:r>
          </w:p>
          <w:p w:rsidR="000074E5" w:rsidRDefault="000074E5" w:rsidP="000074E5">
            <w:pPr>
              <w:rPr>
                <w:b/>
                <w:bCs/>
                <w:sz w:val="28"/>
                <w:szCs w:val="28"/>
                <w:lang w:eastAsia="en-US"/>
              </w:rPr>
            </w:pPr>
            <w:r>
              <w:rPr>
                <w:b/>
                <w:bCs/>
                <w:sz w:val="28"/>
                <w:szCs w:val="28"/>
                <w:lang w:eastAsia="en-US"/>
              </w:rPr>
              <w:t>ГОЛОВІ СОФІЇВСЬКОЇ ОБЄДНАНОЇ ТЕРИТОРІАЛЬНОЇ ГОРМАДИ</w:t>
            </w:r>
          </w:p>
          <w:p w:rsidR="000074E5" w:rsidRPr="00290F74" w:rsidRDefault="000074E5" w:rsidP="000074E5">
            <w:pPr>
              <w:rPr>
                <w:b/>
                <w:bCs/>
                <w:sz w:val="28"/>
                <w:szCs w:val="28"/>
                <w:lang w:eastAsia="en-US"/>
              </w:rPr>
            </w:pPr>
          </w:p>
        </w:tc>
      </w:tr>
    </w:tbl>
    <w:p w:rsidR="00E802AE" w:rsidRPr="00290F74" w:rsidRDefault="00E802AE" w:rsidP="00290F74">
      <w:pPr>
        <w:ind w:firstLine="709"/>
        <w:jc w:val="both"/>
        <w:rPr>
          <w:bCs/>
          <w:sz w:val="28"/>
          <w:szCs w:val="28"/>
        </w:rPr>
      </w:pPr>
      <w:r w:rsidRPr="00290F74">
        <w:rPr>
          <w:bCs/>
          <w:sz w:val="28"/>
          <w:szCs w:val="28"/>
        </w:rPr>
        <w:t xml:space="preserve">Взяти під особистий контроль приведення вуличних пожежних гідрантів у належний працездатний стан у містах Дніпро, </w:t>
      </w:r>
      <w:proofErr w:type="spellStart"/>
      <w:r w:rsidRPr="00290F74">
        <w:rPr>
          <w:bCs/>
          <w:sz w:val="28"/>
          <w:szCs w:val="28"/>
        </w:rPr>
        <w:t>Кам’янське</w:t>
      </w:r>
      <w:proofErr w:type="spellEnd"/>
      <w:r w:rsidRPr="00290F74">
        <w:rPr>
          <w:bCs/>
          <w:sz w:val="28"/>
          <w:szCs w:val="28"/>
        </w:rPr>
        <w:t xml:space="preserve">, Кривий Ріг та </w:t>
      </w:r>
      <w:proofErr w:type="spellStart"/>
      <w:r w:rsidRPr="00290F74">
        <w:rPr>
          <w:bCs/>
          <w:sz w:val="28"/>
          <w:szCs w:val="28"/>
        </w:rPr>
        <w:t>Софіївської</w:t>
      </w:r>
      <w:proofErr w:type="spellEnd"/>
      <w:r w:rsidRPr="00290F74">
        <w:rPr>
          <w:bCs/>
          <w:sz w:val="28"/>
          <w:szCs w:val="28"/>
        </w:rPr>
        <w:t xml:space="preserve"> об’єднаної </w:t>
      </w:r>
      <w:r w:rsidR="00ED3E82" w:rsidRPr="00290F74">
        <w:rPr>
          <w:bCs/>
          <w:sz w:val="28"/>
          <w:szCs w:val="28"/>
        </w:rPr>
        <w:t>територіальної</w:t>
      </w:r>
      <w:r w:rsidRPr="00290F74">
        <w:rPr>
          <w:bCs/>
          <w:sz w:val="28"/>
          <w:szCs w:val="28"/>
        </w:rPr>
        <w:t xml:space="preserve"> громади.</w:t>
      </w:r>
    </w:p>
    <w:p w:rsidR="00E802AE" w:rsidRPr="00290F74" w:rsidRDefault="00E802AE" w:rsidP="00290F74">
      <w:pPr>
        <w:ind w:left="4820"/>
        <w:rPr>
          <w:b/>
          <w:sz w:val="28"/>
          <w:szCs w:val="28"/>
        </w:rPr>
      </w:pPr>
    </w:p>
    <w:p w:rsidR="00E802AE" w:rsidRPr="00290F74" w:rsidRDefault="00E802AE" w:rsidP="00290F74">
      <w:pPr>
        <w:ind w:left="4820"/>
        <w:rPr>
          <w:sz w:val="28"/>
          <w:szCs w:val="28"/>
        </w:rPr>
      </w:pPr>
      <w:r w:rsidRPr="00290F74">
        <w:rPr>
          <w:b/>
          <w:sz w:val="28"/>
          <w:szCs w:val="28"/>
        </w:rPr>
        <w:t xml:space="preserve">Термін: </w:t>
      </w:r>
      <w:r w:rsidRPr="00290F74">
        <w:rPr>
          <w:sz w:val="28"/>
          <w:szCs w:val="28"/>
        </w:rPr>
        <w:t>постійно</w:t>
      </w:r>
    </w:p>
    <w:p w:rsidR="00510A8D" w:rsidRPr="00290F74" w:rsidRDefault="00510A8D" w:rsidP="00290F74">
      <w:pPr>
        <w:ind w:left="4820"/>
        <w:rPr>
          <w:sz w:val="28"/>
          <w:szCs w:val="28"/>
        </w:rPr>
      </w:pPr>
    </w:p>
    <w:tbl>
      <w:tblPr>
        <w:tblW w:w="9180" w:type="dxa"/>
        <w:tblLayout w:type="fixed"/>
        <w:tblLook w:val="01E0" w:firstRow="1" w:lastRow="1" w:firstColumn="1" w:lastColumn="1" w:noHBand="0" w:noVBand="0"/>
      </w:tblPr>
      <w:tblGrid>
        <w:gridCol w:w="2376"/>
        <w:gridCol w:w="6804"/>
      </w:tblGrid>
      <w:tr w:rsidR="0078103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840"/>
              <w:rPr>
                <w:b/>
                <w:bCs/>
                <w:sz w:val="28"/>
                <w:szCs w:val="28"/>
                <w:lang w:eastAsia="en-US"/>
              </w:rPr>
            </w:pPr>
            <w:r w:rsidRPr="00290F74">
              <w:rPr>
                <w:b/>
                <w:bCs/>
                <w:sz w:val="28"/>
                <w:szCs w:val="28"/>
                <w:lang w:eastAsia="en-US"/>
              </w:rPr>
              <w:t>5.</w:t>
            </w:r>
          </w:p>
        </w:tc>
        <w:tc>
          <w:tcPr>
            <w:tcW w:w="6804" w:type="dxa"/>
            <w:hideMark/>
          </w:tcPr>
          <w:p w:rsidR="00E802AE" w:rsidRPr="00290F74" w:rsidRDefault="00E802AE" w:rsidP="00290F74">
            <w:pPr>
              <w:ind w:left="-102" w:firstLine="182"/>
              <w:jc w:val="both"/>
              <w:rPr>
                <w:b/>
                <w:bCs/>
                <w:sz w:val="28"/>
                <w:szCs w:val="28"/>
                <w:lang w:eastAsia="en-US"/>
              </w:rPr>
            </w:pPr>
            <w:r w:rsidRPr="00290F74">
              <w:rPr>
                <w:b/>
                <w:bCs/>
                <w:sz w:val="28"/>
                <w:szCs w:val="28"/>
                <w:lang w:eastAsia="en-US"/>
              </w:rPr>
              <w:t>ФІЛАТОВУ Б.А.</w:t>
            </w:r>
          </w:p>
          <w:p w:rsidR="00E802AE" w:rsidRPr="00290F74" w:rsidRDefault="00E802AE" w:rsidP="00290F74">
            <w:pPr>
              <w:ind w:left="-102" w:firstLine="182"/>
              <w:jc w:val="both"/>
              <w:rPr>
                <w:b/>
                <w:bCs/>
                <w:sz w:val="28"/>
                <w:szCs w:val="28"/>
                <w:lang w:eastAsia="en-US"/>
              </w:rPr>
            </w:pPr>
            <w:r w:rsidRPr="00290F74">
              <w:rPr>
                <w:b/>
                <w:bCs/>
                <w:sz w:val="28"/>
                <w:szCs w:val="28"/>
                <w:lang w:eastAsia="en-US"/>
              </w:rPr>
              <w:t>ВІЛКУЛУ Ю.Г.</w:t>
            </w:r>
          </w:p>
          <w:p w:rsidR="00E802AE" w:rsidRPr="00290F74" w:rsidRDefault="00E802AE" w:rsidP="00290F74">
            <w:pPr>
              <w:ind w:left="-102" w:firstLine="182"/>
              <w:jc w:val="both"/>
              <w:rPr>
                <w:b/>
                <w:bCs/>
                <w:sz w:val="28"/>
                <w:szCs w:val="28"/>
                <w:lang w:eastAsia="en-US"/>
              </w:rPr>
            </w:pPr>
            <w:r w:rsidRPr="00290F74">
              <w:rPr>
                <w:b/>
                <w:bCs/>
                <w:sz w:val="28"/>
                <w:szCs w:val="28"/>
                <w:lang w:eastAsia="en-US"/>
              </w:rPr>
              <w:t>ІБРАГІМОВУ Ю.В.</w:t>
            </w:r>
          </w:p>
          <w:p w:rsidR="001F0B62" w:rsidRPr="00290F74" w:rsidRDefault="001F0B62" w:rsidP="00290F74">
            <w:pPr>
              <w:ind w:left="-102" w:firstLine="182"/>
              <w:jc w:val="both"/>
              <w:rPr>
                <w:b/>
                <w:bCs/>
                <w:sz w:val="28"/>
                <w:szCs w:val="28"/>
                <w:lang w:eastAsia="en-US"/>
              </w:rPr>
            </w:pPr>
          </w:p>
        </w:tc>
      </w:tr>
    </w:tbl>
    <w:p w:rsidR="00E802AE" w:rsidRPr="00290F74" w:rsidRDefault="00E802AE" w:rsidP="00290F74">
      <w:pPr>
        <w:ind w:firstLine="720"/>
        <w:jc w:val="both"/>
        <w:rPr>
          <w:spacing w:val="-9"/>
          <w:sz w:val="28"/>
          <w:szCs w:val="28"/>
        </w:rPr>
      </w:pPr>
      <w:r w:rsidRPr="00290F74">
        <w:rPr>
          <w:rFonts w:eastAsia="Calibri"/>
          <w:sz w:val="28"/>
          <w:szCs w:val="28"/>
          <w:lang w:eastAsia="en-US"/>
        </w:rPr>
        <w:t xml:space="preserve">Про результати вжитих заходів </w:t>
      </w:r>
      <w:r w:rsidR="00BF0EA8" w:rsidRPr="00290F74">
        <w:rPr>
          <w:rFonts w:eastAsia="Calibri"/>
          <w:sz w:val="28"/>
          <w:szCs w:val="28"/>
          <w:lang w:eastAsia="en-US"/>
        </w:rPr>
        <w:t>п</w:t>
      </w:r>
      <w:r w:rsidRPr="00290F74">
        <w:rPr>
          <w:rFonts w:eastAsia="Calibri"/>
          <w:sz w:val="28"/>
          <w:szCs w:val="28"/>
          <w:lang w:eastAsia="en-US"/>
        </w:rPr>
        <w:t>оінформувати секретаріат регіональної комісії з питань техногенно-еколо</w:t>
      </w:r>
      <w:r w:rsidR="00ED3E82" w:rsidRPr="00290F74">
        <w:rPr>
          <w:rFonts w:eastAsia="Calibri"/>
          <w:sz w:val="28"/>
          <w:szCs w:val="28"/>
          <w:lang w:eastAsia="en-US"/>
        </w:rPr>
        <w:t>гі</w:t>
      </w:r>
      <w:r w:rsidRPr="00290F74">
        <w:rPr>
          <w:rFonts w:eastAsia="Calibri"/>
          <w:sz w:val="28"/>
          <w:szCs w:val="28"/>
          <w:lang w:eastAsia="en-US"/>
        </w:rPr>
        <w:t>чної безпеки і надзвичайних ситуацій</w:t>
      </w:r>
      <w:r w:rsidRPr="00290F74">
        <w:rPr>
          <w:sz w:val="28"/>
        </w:rPr>
        <w:t xml:space="preserve"> </w:t>
      </w:r>
      <w:r w:rsidR="00ED3E82" w:rsidRPr="00290F74">
        <w:rPr>
          <w:sz w:val="28"/>
        </w:rPr>
        <w:t xml:space="preserve">через управління цивільного захисту облдержадміністрації </w:t>
      </w:r>
      <w:r w:rsidRPr="00290F74">
        <w:rPr>
          <w:sz w:val="28"/>
        </w:rPr>
        <w:t>на</w:t>
      </w:r>
      <w:r w:rsidRPr="00290F74">
        <w:t xml:space="preserve"> </w:t>
      </w:r>
      <w:r w:rsidRPr="00290F74">
        <w:rPr>
          <w:sz w:val="28"/>
          <w:szCs w:val="28"/>
        </w:rPr>
        <w:t xml:space="preserve">електронну пошту: </w:t>
      </w:r>
      <w:hyperlink r:id="rId13" w:history="1">
        <w:r w:rsidRPr="00290F74">
          <w:rPr>
            <w:sz w:val="28"/>
            <w:szCs w:val="28"/>
            <w:u w:val="single"/>
          </w:rPr>
          <w:t>tumnspress@adm.dp.gov.ua</w:t>
        </w:r>
      </w:hyperlink>
      <w:r w:rsidRPr="00290F74">
        <w:rPr>
          <w:sz w:val="28"/>
          <w:szCs w:val="28"/>
        </w:rPr>
        <w:t xml:space="preserve"> з подальшим підтвердженням на паперових носіях.</w:t>
      </w:r>
    </w:p>
    <w:p w:rsidR="00ED3E82" w:rsidRPr="00290F74" w:rsidRDefault="00ED3E82" w:rsidP="00290F74">
      <w:pPr>
        <w:tabs>
          <w:tab w:val="left" w:pos="1560"/>
        </w:tabs>
        <w:ind w:left="1069" w:firstLine="3751"/>
        <w:rPr>
          <w:b/>
          <w:sz w:val="28"/>
          <w:szCs w:val="28"/>
        </w:rPr>
      </w:pPr>
    </w:p>
    <w:p w:rsidR="00E802AE" w:rsidRPr="00290F74" w:rsidRDefault="00E802AE" w:rsidP="00290F74">
      <w:pPr>
        <w:tabs>
          <w:tab w:val="left" w:pos="1560"/>
        </w:tabs>
        <w:ind w:left="1069" w:firstLine="3751"/>
        <w:rPr>
          <w:sz w:val="28"/>
          <w:szCs w:val="28"/>
        </w:rPr>
      </w:pPr>
      <w:r w:rsidRPr="00290F74">
        <w:rPr>
          <w:b/>
          <w:sz w:val="28"/>
          <w:szCs w:val="28"/>
        </w:rPr>
        <w:t>Термін:</w:t>
      </w:r>
      <w:r w:rsidRPr="00290F74">
        <w:rPr>
          <w:sz w:val="28"/>
          <w:szCs w:val="28"/>
        </w:rPr>
        <w:t xml:space="preserve"> до 01 червня 2021 року</w:t>
      </w:r>
    </w:p>
    <w:p w:rsidR="00290F74" w:rsidRDefault="00290F74"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802AE" w:rsidRPr="00290F74" w:rsidRDefault="009D0E2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І</w:t>
      </w:r>
      <w:r w:rsidR="00E802AE" w:rsidRPr="00290F74">
        <w:rPr>
          <w:b/>
          <w:sz w:val="28"/>
          <w:szCs w:val="28"/>
        </w:rPr>
        <w:t>V.</w:t>
      </w:r>
      <w:r w:rsidR="00E802AE" w:rsidRPr="00290F74">
        <w:rPr>
          <w:b/>
          <w:i/>
          <w:sz w:val="28"/>
          <w:szCs w:val="28"/>
        </w:rPr>
        <w:t xml:space="preserve"> </w:t>
      </w:r>
      <w:r w:rsidR="00E802AE" w:rsidRPr="00290F74">
        <w:rPr>
          <w:b/>
          <w:sz w:val="28"/>
          <w:szCs w:val="28"/>
        </w:rPr>
        <w:t>Про організацію реагування на надзвичайні ситуації (події) осінньо-зимового періоду 2020/2021 року.</w:t>
      </w:r>
    </w:p>
    <w:p w:rsidR="00E802AE" w:rsidRPr="00290F74" w:rsidRDefault="00E802AE" w:rsidP="0029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E802AE" w:rsidRPr="00290F74" w:rsidRDefault="00E802AE" w:rsidP="00290F74">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0F74">
        <w:rPr>
          <w:sz w:val="28"/>
          <w:szCs w:val="28"/>
        </w:rPr>
        <w:t>СЛУХАЛИ:</w:t>
      </w:r>
      <w:r w:rsidRPr="00290F74">
        <w:rPr>
          <w:b/>
          <w:sz w:val="28"/>
          <w:szCs w:val="28"/>
        </w:rPr>
        <w:t xml:space="preserve"> </w:t>
      </w:r>
      <w:r w:rsidRPr="00290F74">
        <w:rPr>
          <w:sz w:val="28"/>
          <w:szCs w:val="28"/>
        </w:rPr>
        <w:t>про організацію реагування на надзвичайні ситуації (події) осінньо-зимового періоду 2020/2021 року.</w:t>
      </w:r>
    </w:p>
    <w:p w:rsidR="00BF0EA8" w:rsidRPr="00290F74" w:rsidRDefault="00BF0EA8" w:rsidP="00290F74">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02AE" w:rsidRPr="00290F74" w:rsidRDefault="00E802AE" w:rsidP="00290F74">
      <w:pPr>
        <w:jc w:val="both"/>
        <w:rPr>
          <w:sz w:val="28"/>
          <w:szCs w:val="28"/>
        </w:rPr>
      </w:pPr>
      <w:r w:rsidRPr="00290F74">
        <w:rPr>
          <w:sz w:val="28"/>
          <w:szCs w:val="28"/>
        </w:rPr>
        <w:t>ВИСТУПИЛИ:</w:t>
      </w:r>
    </w:p>
    <w:p w:rsidR="009B01D6" w:rsidRPr="00290F74" w:rsidRDefault="009B01D6" w:rsidP="00290F74">
      <w:pPr>
        <w:ind w:firstLine="709"/>
        <w:jc w:val="both"/>
        <w:rPr>
          <w:sz w:val="28"/>
        </w:rPr>
      </w:pPr>
      <w:r w:rsidRPr="00290F74">
        <w:rPr>
          <w:sz w:val="28"/>
        </w:rPr>
        <w:t>начальник Головного управління ДСНС України у Дніпропетровській області КУЛЬБАЧ А.А.</w:t>
      </w:r>
    </w:p>
    <w:p w:rsidR="00510A8D" w:rsidRPr="00290F74" w:rsidRDefault="00510A8D" w:rsidP="00290F74">
      <w:pPr>
        <w:jc w:val="both"/>
        <w:rPr>
          <w:sz w:val="28"/>
          <w:szCs w:val="28"/>
        </w:rPr>
      </w:pPr>
    </w:p>
    <w:p w:rsidR="00E802AE" w:rsidRPr="00290F74" w:rsidRDefault="00E802AE" w:rsidP="00290F74">
      <w:pPr>
        <w:jc w:val="both"/>
        <w:rPr>
          <w:sz w:val="28"/>
          <w:szCs w:val="28"/>
        </w:rPr>
      </w:pPr>
      <w:r w:rsidRPr="00290F74">
        <w:rPr>
          <w:sz w:val="28"/>
          <w:szCs w:val="28"/>
        </w:rPr>
        <w:lastRenderedPageBreak/>
        <w:t>ВИРІШИЛИ:</w:t>
      </w:r>
    </w:p>
    <w:p w:rsidR="00E802AE" w:rsidRPr="00290F74" w:rsidRDefault="00E802AE" w:rsidP="00290F74">
      <w:pPr>
        <w:jc w:val="both"/>
        <w:rPr>
          <w:sz w:val="28"/>
          <w:szCs w:val="28"/>
        </w:rPr>
      </w:pPr>
    </w:p>
    <w:tbl>
      <w:tblPr>
        <w:tblW w:w="9886" w:type="dxa"/>
        <w:tblLayout w:type="fixed"/>
        <w:tblLook w:val="01E0" w:firstRow="1" w:lastRow="1" w:firstColumn="1" w:lastColumn="1" w:noHBand="0" w:noVBand="0"/>
      </w:tblPr>
      <w:tblGrid>
        <w:gridCol w:w="2376"/>
        <w:gridCol w:w="7510"/>
      </w:tblGrid>
      <w:tr w:rsidR="0078103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1.</w:t>
            </w:r>
          </w:p>
        </w:tc>
        <w:tc>
          <w:tcPr>
            <w:tcW w:w="7510" w:type="dxa"/>
            <w:hideMark/>
          </w:tcPr>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МІСЬКИМ ГОЛОВАМ</w:t>
            </w:r>
          </w:p>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ГОЛОВАМ РАЙДЕРЖАДМІНІСТРАЦІЙ</w:t>
            </w:r>
          </w:p>
          <w:p w:rsidR="00BF0EA8" w:rsidRPr="00290F74" w:rsidRDefault="00BF0EA8" w:rsidP="00290F74">
            <w:pPr>
              <w:rPr>
                <w:b/>
                <w:sz w:val="28"/>
                <w:szCs w:val="28"/>
                <w:lang w:eastAsia="en-US"/>
              </w:rPr>
            </w:pPr>
            <w:r w:rsidRPr="00290F74">
              <w:rPr>
                <w:b/>
                <w:sz w:val="28"/>
                <w:szCs w:val="28"/>
                <w:lang w:eastAsia="en-US"/>
              </w:rPr>
              <w:t>ГОЛОВАМ ОБ’ЄДНАНИХ</w:t>
            </w:r>
          </w:p>
          <w:p w:rsidR="00E802AE" w:rsidRPr="00290F74" w:rsidRDefault="00E802AE" w:rsidP="00290F74">
            <w:pPr>
              <w:rPr>
                <w:b/>
                <w:sz w:val="28"/>
                <w:szCs w:val="28"/>
                <w:lang w:eastAsia="en-US"/>
              </w:rPr>
            </w:pPr>
            <w:r w:rsidRPr="00290F74">
              <w:rPr>
                <w:b/>
                <w:sz w:val="28"/>
                <w:szCs w:val="28"/>
                <w:lang w:eastAsia="en-US"/>
              </w:rPr>
              <w:t>ТЕРИТОРІАЛЬНИХ ГРОМАД</w:t>
            </w:r>
          </w:p>
          <w:p w:rsidR="00E802AE" w:rsidRPr="00290F74" w:rsidRDefault="00E802AE" w:rsidP="00290F74">
            <w:pPr>
              <w:rPr>
                <w:b/>
                <w:sz w:val="28"/>
                <w:szCs w:val="28"/>
                <w:lang w:eastAsia="en-US"/>
              </w:rPr>
            </w:pPr>
            <w:r w:rsidRPr="00290F74">
              <w:rPr>
                <w:b/>
                <w:sz w:val="28"/>
                <w:szCs w:val="28"/>
                <w:lang w:eastAsia="en-US"/>
              </w:rPr>
              <w:t>ГОЛОВАМ СІЛЬСЬКИХ, СЕЛИЩНИХ РАД</w:t>
            </w:r>
          </w:p>
          <w:p w:rsidR="00E34845" w:rsidRPr="00290F74" w:rsidRDefault="00E34845" w:rsidP="00290F74">
            <w:pPr>
              <w:rPr>
                <w:b/>
                <w:sz w:val="28"/>
                <w:szCs w:val="28"/>
                <w:lang w:eastAsia="en-US"/>
              </w:rPr>
            </w:pPr>
          </w:p>
        </w:tc>
      </w:tr>
    </w:tbl>
    <w:p w:rsidR="00E802AE" w:rsidRPr="00290F74" w:rsidRDefault="00E802AE" w:rsidP="00290F74">
      <w:pPr>
        <w:ind w:firstLine="709"/>
        <w:jc w:val="both"/>
        <w:rPr>
          <w:sz w:val="28"/>
          <w:szCs w:val="28"/>
        </w:rPr>
      </w:pPr>
      <w:r w:rsidRPr="00290F74">
        <w:rPr>
          <w:sz w:val="28"/>
          <w:szCs w:val="28"/>
        </w:rPr>
        <w:t>Здійснити комплекс заходів щодо попередження надзвичайних си</w:t>
      </w:r>
      <w:r w:rsidR="00BF0EA8" w:rsidRPr="00290F74">
        <w:rPr>
          <w:sz w:val="28"/>
          <w:szCs w:val="28"/>
        </w:rPr>
        <w:t>туацій на найбільш уразливих об’єктах</w:t>
      </w:r>
      <w:r w:rsidRPr="00290F74">
        <w:rPr>
          <w:sz w:val="28"/>
          <w:szCs w:val="28"/>
        </w:rPr>
        <w:t xml:space="preserve"> і системах життєзабезпечення населення.</w:t>
      </w:r>
    </w:p>
    <w:p w:rsidR="00BF0EA8" w:rsidRPr="00290F74" w:rsidRDefault="00BF0EA8" w:rsidP="00290F74">
      <w:pPr>
        <w:ind w:firstLine="709"/>
        <w:jc w:val="both"/>
        <w:rPr>
          <w:sz w:val="28"/>
          <w:szCs w:val="28"/>
        </w:rPr>
      </w:pPr>
    </w:p>
    <w:p w:rsidR="00BF0EA8" w:rsidRPr="00290F74" w:rsidRDefault="00E802AE" w:rsidP="00290F74">
      <w:pPr>
        <w:ind w:left="5103" w:right="566"/>
        <w:rPr>
          <w:sz w:val="28"/>
          <w:szCs w:val="28"/>
        </w:rPr>
      </w:pPr>
      <w:r w:rsidRPr="00290F74">
        <w:rPr>
          <w:b/>
          <w:sz w:val="28"/>
          <w:szCs w:val="28"/>
        </w:rPr>
        <w:t xml:space="preserve">Термін: </w:t>
      </w:r>
      <w:r w:rsidRPr="00290F74">
        <w:rPr>
          <w:sz w:val="28"/>
          <w:szCs w:val="28"/>
        </w:rPr>
        <w:t xml:space="preserve">протягом </w:t>
      </w:r>
      <w:proofErr w:type="spellStart"/>
      <w:r w:rsidRPr="00290F74">
        <w:rPr>
          <w:sz w:val="28"/>
          <w:szCs w:val="28"/>
        </w:rPr>
        <w:t>ос</w:t>
      </w:r>
      <w:r w:rsidR="00BF0EA8" w:rsidRPr="00290F74">
        <w:rPr>
          <w:sz w:val="28"/>
          <w:szCs w:val="28"/>
        </w:rPr>
        <w:t>інньо</w:t>
      </w:r>
      <w:proofErr w:type="spellEnd"/>
      <w:r w:rsidR="00BF0EA8" w:rsidRPr="00290F74">
        <w:rPr>
          <w:sz w:val="28"/>
          <w:szCs w:val="28"/>
        </w:rPr>
        <w:t>-</w:t>
      </w:r>
    </w:p>
    <w:p w:rsidR="00E802AE" w:rsidRPr="00290F74" w:rsidRDefault="00E802AE" w:rsidP="00290F74">
      <w:pPr>
        <w:ind w:left="6096" w:right="566"/>
        <w:rPr>
          <w:sz w:val="28"/>
          <w:szCs w:val="28"/>
        </w:rPr>
      </w:pPr>
      <w:r w:rsidRPr="00290F74">
        <w:rPr>
          <w:sz w:val="28"/>
          <w:szCs w:val="28"/>
        </w:rPr>
        <w:t>зимового періоду</w:t>
      </w:r>
    </w:p>
    <w:p w:rsidR="00E802AE" w:rsidRPr="00290F74" w:rsidRDefault="00E802AE" w:rsidP="00290F74">
      <w:pPr>
        <w:jc w:val="both"/>
        <w:rPr>
          <w:b/>
          <w:sz w:val="28"/>
          <w:szCs w:val="28"/>
        </w:rPr>
      </w:pPr>
    </w:p>
    <w:tbl>
      <w:tblPr>
        <w:tblW w:w="9468" w:type="dxa"/>
        <w:tblLayout w:type="fixed"/>
        <w:tblLook w:val="01E0" w:firstRow="1" w:lastRow="1" w:firstColumn="1" w:lastColumn="1" w:noHBand="0" w:noVBand="0"/>
      </w:tblPr>
      <w:tblGrid>
        <w:gridCol w:w="2376"/>
        <w:gridCol w:w="7092"/>
      </w:tblGrid>
      <w:tr w:rsidR="00E802AE" w:rsidRPr="00290F74" w:rsidTr="00E34845">
        <w:tc>
          <w:tcPr>
            <w:tcW w:w="2376"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2.</w:t>
            </w:r>
          </w:p>
        </w:tc>
        <w:tc>
          <w:tcPr>
            <w:tcW w:w="7092" w:type="dxa"/>
            <w:hideMark/>
          </w:tcPr>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МІСЬКИМ ГОЛОВАМ</w:t>
            </w:r>
          </w:p>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ГОЛОВАМ РАЙДЕРЖАДМІНІСТРАЦІЙ</w:t>
            </w:r>
          </w:p>
          <w:p w:rsidR="00BF0EA8" w:rsidRPr="00290F74" w:rsidRDefault="00BF0EA8" w:rsidP="00290F74">
            <w:pPr>
              <w:rPr>
                <w:b/>
                <w:sz w:val="28"/>
                <w:szCs w:val="28"/>
                <w:lang w:eastAsia="en-US"/>
              </w:rPr>
            </w:pPr>
            <w:r w:rsidRPr="00290F74">
              <w:rPr>
                <w:b/>
                <w:sz w:val="28"/>
                <w:szCs w:val="28"/>
                <w:lang w:eastAsia="en-US"/>
              </w:rPr>
              <w:t>ГОЛОВАМ ОБ’ЄДНАНИХ</w:t>
            </w:r>
          </w:p>
          <w:p w:rsidR="00E802AE" w:rsidRPr="00290F74" w:rsidRDefault="00E802AE" w:rsidP="00290F74">
            <w:pPr>
              <w:rPr>
                <w:b/>
                <w:sz w:val="28"/>
                <w:szCs w:val="28"/>
                <w:lang w:eastAsia="en-US"/>
              </w:rPr>
            </w:pPr>
            <w:r w:rsidRPr="00290F74">
              <w:rPr>
                <w:b/>
                <w:sz w:val="28"/>
                <w:szCs w:val="28"/>
                <w:lang w:eastAsia="en-US"/>
              </w:rPr>
              <w:t>ТЕРИТОРІАЛЬНИХ ГРОМАД</w:t>
            </w:r>
          </w:p>
          <w:p w:rsidR="00E802AE" w:rsidRPr="00290F74" w:rsidRDefault="00E802AE" w:rsidP="00290F74">
            <w:pPr>
              <w:rPr>
                <w:b/>
                <w:sz w:val="28"/>
                <w:szCs w:val="28"/>
                <w:lang w:eastAsia="en-US"/>
              </w:rPr>
            </w:pPr>
            <w:r w:rsidRPr="00290F74">
              <w:rPr>
                <w:b/>
                <w:sz w:val="28"/>
                <w:szCs w:val="28"/>
                <w:lang w:eastAsia="en-US"/>
              </w:rPr>
              <w:t>ГОЛОВАМ СІЛЬСЬКИХ, СЕЛИЩНИХ РАД</w:t>
            </w:r>
          </w:p>
          <w:p w:rsidR="00E802AE" w:rsidRPr="00290F74" w:rsidRDefault="00E802AE" w:rsidP="00290F74">
            <w:pPr>
              <w:ind w:left="34"/>
              <w:jc w:val="both"/>
              <w:rPr>
                <w:b/>
                <w:sz w:val="28"/>
                <w:szCs w:val="28"/>
                <w:lang w:eastAsia="en-US"/>
              </w:rPr>
            </w:pPr>
            <w:r w:rsidRPr="00290F74">
              <w:rPr>
                <w:b/>
                <w:sz w:val="28"/>
                <w:szCs w:val="28"/>
                <w:lang w:eastAsia="en-US"/>
              </w:rPr>
              <w:t>ЧУМАЧЕНКУ Д.С.</w:t>
            </w:r>
          </w:p>
          <w:p w:rsidR="00E802AE" w:rsidRPr="00290F74" w:rsidRDefault="00E802AE" w:rsidP="00290F74">
            <w:pPr>
              <w:ind w:left="34"/>
              <w:jc w:val="both"/>
              <w:rPr>
                <w:b/>
                <w:sz w:val="28"/>
                <w:szCs w:val="28"/>
                <w:lang w:eastAsia="en-US"/>
              </w:rPr>
            </w:pPr>
            <w:r w:rsidRPr="00290F74">
              <w:rPr>
                <w:b/>
                <w:sz w:val="28"/>
                <w:szCs w:val="28"/>
                <w:lang w:eastAsia="en-US"/>
              </w:rPr>
              <w:t>КУЛЬБАЧУ А.А.</w:t>
            </w:r>
          </w:p>
          <w:p w:rsidR="00E802AE" w:rsidRPr="00290F74" w:rsidRDefault="00E802AE" w:rsidP="00290F74">
            <w:pPr>
              <w:ind w:left="34"/>
              <w:jc w:val="both"/>
              <w:rPr>
                <w:b/>
                <w:sz w:val="28"/>
                <w:szCs w:val="28"/>
                <w:lang w:eastAsia="en-US"/>
              </w:rPr>
            </w:pPr>
            <w:r w:rsidRPr="00290F74">
              <w:rPr>
                <w:b/>
                <w:sz w:val="28"/>
                <w:szCs w:val="28"/>
                <w:lang w:eastAsia="en-US"/>
              </w:rPr>
              <w:t>АВРАМЕНКУ Д.С.</w:t>
            </w:r>
          </w:p>
          <w:p w:rsidR="00E802AE" w:rsidRPr="00290F74" w:rsidRDefault="00E802AE" w:rsidP="00290F74">
            <w:pPr>
              <w:ind w:left="34"/>
              <w:jc w:val="both"/>
              <w:rPr>
                <w:b/>
                <w:sz w:val="28"/>
                <w:szCs w:val="28"/>
                <w:lang w:eastAsia="en-US"/>
              </w:rPr>
            </w:pPr>
            <w:r w:rsidRPr="00290F74">
              <w:rPr>
                <w:b/>
                <w:sz w:val="28"/>
                <w:szCs w:val="28"/>
                <w:lang w:eastAsia="en-US"/>
              </w:rPr>
              <w:t>ЧЕРКАСОВУ В.І.</w:t>
            </w:r>
          </w:p>
        </w:tc>
      </w:tr>
    </w:tbl>
    <w:p w:rsidR="00E802AE" w:rsidRPr="00290F74" w:rsidRDefault="00E802AE" w:rsidP="00290F74">
      <w:pPr>
        <w:spacing w:after="120"/>
        <w:ind w:firstLine="709"/>
        <w:jc w:val="both"/>
        <w:rPr>
          <w:sz w:val="28"/>
          <w:szCs w:val="28"/>
        </w:rPr>
      </w:pPr>
    </w:p>
    <w:p w:rsidR="00E802AE" w:rsidRPr="00290F74" w:rsidRDefault="00E802AE" w:rsidP="00290F74">
      <w:pPr>
        <w:ind w:firstLine="709"/>
        <w:jc w:val="both"/>
        <w:rPr>
          <w:sz w:val="28"/>
          <w:szCs w:val="28"/>
        </w:rPr>
      </w:pPr>
      <w:r w:rsidRPr="00290F74">
        <w:rPr>
          <w:sz w:val="28"/>
          <w:szCs w:val="28"/>
        </w:rPr>
        <w:t xml:space="preserve">Забезпечити готовність до </w:t>
      </w:r>
      <w:r w:rsidR="00BF0EA8" w:rsidRPr="00290F74">
        <w:rPr>
          <w:sz w:val="28"/>
          <w:szCs w:val="28"/>
        </w:rPr>
        <w:t xml:space="preserve">виконання спільних заходів </w:t>
      </w:r>
      <w:r w:rsidRPr="00290F74">
        <w:rPr>
          <w:sz w:val="28"/>
          <w:szCs w:val="28"/>
        </w:rPr>
        <w:t>з протидії загроз</w:t>
      </w:r>
      <w:r w:rsidR="00BF0EA8" w:rsidRPr="00290F74">
        <w:rPr>
          <w:sz w:val="28"/>
          <w:szCs w:val="28"/>
        </w:rPr>
        <w:t>ам ускладнення дорожнього руху в</w:t>
      </w:r>
      <w:r w:rsidRPr="00290F74">
        <w:rPr>
          <w:sz w:val="28"/>
          <w:szCs w:val="28"/>
        </w:rPr>
        <w:t xml:space="preserve"> осінньо-зимовий період.</w:t>
      </w:r>
    </w:p>
    <w:p w:rsidR="00E34845" w:rsidRPr="00290F74" w:rsidRDefault="00E34845" w:rsidP="00290F74">
      <w:pPr>
        <w:rPr>
          <w:b/>
          <w:sz w:val="28"/>
          <w:szCs w:val="28"/>
        </w:rPr>
      </w:pPr>
    </w:p>
    <w:p w:rsidR="00E34845" w:rsidRPr="00290F74" w:rsidRDefault="00E802AE" w:rsidP="00290F74">
      <w:pPr>
        <w:ind w:firstLine="4820"/>
        <w:rPr>
          <w:sz w:val="28"/>
          <w:szCs w:val="28"/>
        </w:rPr>
      </w:pPr>
      <w:r w:rsidRPr="00290F74">
        <w:rPr>
          <w:b/>
          <w:sz w:val="28"/>
          <w:szCs w:val="28"/>
        </w:rPr>
        <w:t xml:space="preserve">Термін: </w:t>
      </w:r>
      <w:r w:rsidRPr="00290F74">
        <w:rPr>
          <w:sz w:val="28"/>
          <w:szCs w:val="28"/>
        </w:rPr>
        <w:t xml:space="preserve">протягом </w:t>
      </w:r>
      <w:proofErr w:type="spellStart"/>
      <w:r w:rsidRPr="00290F74">
        <w:rPr>
          <w:sz w:val="28"/>
          <w:szCs w:val="28"/>
        </w:rPr>
        <w:t>осінньо</w:t>
      </w:r>
      <w:proofErr w:type="spellEnd"/>
      <w:r w:rsidRPr="00290F74">
        <w:rPr>
          <w:sz w:val="28"/>
          <w:szCs w:val="28"/>
        </w:rPr>
        <w:t>-</w:t>
      </w:r>
    </w:p>
    <w:p w:rsidR="00E802AE" w:rsidRPr="00290F74" w:rsidRDefault="00E34845" w:rsidP="00290F74">
      <w:pPr>
        <w:ind w:firstLine="4820"/>
        <w:rPr>
          <w:sz w:val="28"/>
          <w:szCs w:val="28"/>
        </w:rPr>
      </w:pPr>
      <w:r w:rsidRPr="00290F74">
        <w:rPr>
          <w:sz w:val="28"/>
          <w:szCs w:val="28"/>
        </w:rPr>
        <w:t xml:space="preserve">               </w:t>
      </w:r>
      <w:r w:rsidR="00E802AE" w:rsidRPr="00290F74">
        <w:rPr>
          <w:sz w:val="28"/>
          <w:szCs w:val="28"/>
        </w:rPr>
        <w:t>зимового періоду</w:t>
      </w:r>
    </w:p>
    <w:p w:rsidR="00ED3E82" w:rsidRPr="00290F74" w:rsidRDefault="00ED3E82" w:rsidP="00290F74">
      <w:pPr>
        <w:ind w:firstLine="4820"/>
        <w:rPr>
          <w:sz w:val="28"/>
          <w:szCs w:val="28"/>
        </w:rPr>
      </w:pPr>
    </w:p>
    <w:tbl>
      <w:tblPr>
        <w:tblW w:w="9468" w:type="dxa"/>
        <w:tblLayout w:type="fixed"/>
        <w:tblLook w:val="01E0" w:firstRow="1" w:lastRow="1" w:firstColumn="1" w:lastColumn="1" w:noHBand="0" w:noVBand="0"/>
      </w:tblPr>
      <w:tblGrid>
        <w:gridCol w:w="2093"/>
        <w:gridCol w:w="7375"/>
      </w:tblGrid>
      <w:tr w:rsidR="00E802AE" w:rsidRPr="00290F74" w:rsidTr="001F0B62">
        <w:tc>
          <w:tcPr>
            <w:tcW w:w="2093" w:type="dxa"/>
            <w:hideMark/>
          </w:tcPr>
          <w:p w:rsidR="00E802AE" w:rsidRPr="00290F74" w:rsidRDefault="00E802AE" w:rsidP="00290F74">
            <w:pPr>
              <w:widowControl w:val="0"/>
              <w:tabs>
                <w:tab w:val="left" w:pos="4320"/>
                <w:tab w:val="left" w:pos="5040"/>
              </w:tabs>
              <w:autoSpaceDE w:val="0"/>
              <w:autoSpaceDN w:val="0"/>
              <w:adjustRightInd w:val="0"/>
              <w:ind w:firstLine="709"/>
              <w:rPr>
                <w:b/>
                <w:bCs/>
                <w:sz w:val="28"/>
                <w:szCs w:val="28"/>
                <w:lang w:eastAsia="en-US"/>
              </w:rPr>
            </w:pPr>
            <w:r w:rsidRPr="00290F74">
              <w:rPr>
                <w:b/>
                <w:bCs/>
                <w:sz w:val="28"/>
                <w:szCs w:val="28"/>
                <w:lang w:eastAsia="en-US"/>
              </w:rPr>
              <w:t>3.</w:t>
            </w:r>
          </w:p>
        </w:tc>
        <w:tc>
          <w:tcPr>
            <w:tcW w:w="7375" w:type="dxa"/>
            <w:hideMark/>
          </w:tcPr>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КЕРІВНИКАМ СПЕЦІАЛІЗОВАНИХ СЛУЖБ ЦИВІЛЬНОГО ЗАХИСТУ</w:t>
            </w:r>
          </w:p>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МІСЬКИМ ГОЛОВАМ</w:t>
            </w:r>
          </w:p>
          <w:p w:rsidR="00E802AE" w:rsidRPr="00290F74" w:rsidRDefault="00E802AE" w:rsidP="00290F74">
            <w:pPr>
              <w:widowControl w:val="0"/>
              <w:autoSpaceDE w:val="0"/>
              <w:autoSpaceDN w:val="0"/>
              <w:adjustRightInd w:val="0"/>
              <w:ind w:right="443" w:hanging="20"/>
              <w:rPr>
                <w:b/>
                <w:sz w:val="28"/>
                <w:szCs w:val="28"/>
                <w:lang w:eastAsia="en-US"/>
              </w:rPr>
            </w:pPr>
            <w:r w:rsidRPr="00290F74">
              <w:rPr>
                <w:b/>
                <w:sz w:val="28"/>
                <w:szCs w:val="28"/>
                <w:lang w:eastAsia="en-US"/>
              </w:rPr>
              <w:t>ГОЛОВАМ РАЙДЕРЖАДМІНІСТРАЦІЙ</w:t>
            </w:r>
          </w:p>
          <w:p w:rsidR="00BF0EA8" w:rsidRPr="00290F74" w:rsidRDefault="00BF0EA8" w:rsidP="00290F74">
            <w:pPr>
              <w:rPr>
                <w:b/>
                <w:sz w:val="28"/>
                <w:szCs w:val="28"/>
                <w:lang w:eastAsia="en-US"/>
              </w:rPr>
            </w:pPr>
            <w:r w:rsidRPr="00290F74">
              <w:rPr>
                <w:b/>
                <w:sz w:val="28"/>
                <w:szCs w:val="28"/>
                <w:lang w:eastAsia="en-US"/>
              </w:rPr>
              <w:t>ГОЛОВАМ ОБ’ЄДНАНИХ</w:t>
            </w:r>
          </w:p>
          <w:p w:rsidR="00E802AE" w:rsidRPr="00290F74" w:rsidRDefault="00E802AE" w:rsidP="00290F74">
            <w:pPr>
              <w:rPr>
                <w:b/>
                <w:sz w:val="28"/>
                <w:szCs w:val="28"/>
                <w:lang w:eastAsia="en-US"/>
              </w:rPr>
            </w:pPr>
            <w:r w:rsidRPr="00290F74">
              <w:rPr>
                <w:b/>
                <w:sz w:val="28"/>
                <w:szCs w:val="28"/>
                <w:lang w:eastAsia="en-US"/>
              </w:rPr>
              <w:t>ТЕРИТОРІАЛЬНИХ ГРОМАД</w:t>
            </w:r>
          </w:p>
          <w:p w:rsidR="00E802AE" w:rsidRPr="00290F74" w:rsidRDefault="00E802AE" w:rsidP="00290F74">
            <w:pPr>
              <w:rPr>
                <w:b/>
                <w:sz w:val="28"/>
                <w:szCs w:val="28"/>
                <w:lang w:eastAsia="en-US"/>
              </w:rPr>
            </w:pPr>
            <w:r w:rsidRPr="00290F74">
              <w:rPr>
                <w:b/>
                <w:sz w:val="28"/>
                <w:szCs w:val="28"/>
                <w:lang w:eastAsia="en-US"/>
              </w:rPr>
              <w:t>ГОЛОВАМ СІЛЬСЬКИХ, СЕЛИЩНИХ РАД</w:t>
            </w:r>
          </w:p>
        </w:tc>
      </w:tr>
    </w:tbl>
    <w:p w:rsidR="00E802AE" w:rsidRPr="00290F74" w:rsidRDefault="00E802AE" w:rsidP="00290F74">
      <w:pPr>
        <w:ind w:left="3402" w:firstLine="1701"/>
        <w:rPr>
          <w:sz w:val="28"/>
          <w:szCs w:val="28"/>
        </w:rPr>
      </w:pPr>
    </w:p>
    <w:p w:rsidR="00E802AE" w:rsidRPr="00290F74" w:rsidRDefault="00E802AE" w:rsidP="00290F74">
      <w:pPr>
        <w:ind w:firstLine="709"/>
        <w:jc w:val="both"/>
        <w:rPr>
          <w:sz w:val="28"/>
          <w:szCs w:val="28"/>
        </w:rPr>
      </w:pPr>
      <w:r w:rsidRPr="00290F74">
        <w:rPr>
          <w:sz w:val="28"/>
          <w:szCs w:val="28"/>
        </w:rPr>
        <w:t>Здійснювати своєчасне поповнення резерву матеріальних засобів, які були використані для ліквідації аварій.</w:t>
      </w:r>
    </w:p>
    <w:p w:rsidR="00E802AE" w:rsidRPr="00290F74" w:rsidRDefault="00E802AE" w:rsidP="00290F74">
      <w:pPr>
        <w:ind w:left="3402" w:firstLine="1134"/>
        <w:jc w:val="both"/>
        <w:rPr>
          <w:b/>
          <w:sz w:val="28"/>
          <w:szCs w:val="28"/>
        </w:rPr>
      </w:pPr>
    </w:p>
    <w:p w:rsidR="00E34845" w:rsidRPr="00290F74" w:rsidRDefault="00E802AE" w:rsidP="00290F74">
      <w:pPr>
        <w:ind w:left="3402" w:firstLine="1418"/>
        <w:jc w:val="both"/>
        <w:rPr>
          <w:sz w:val="28"/>
          <w:szCs w:val="28"/>
        </w:rPr>
      </w:pPr>
      <w:r w:rsidRPr="00290F74">
        <w:rPr>
          <w:b/>
          <w:sz w:val="28"/>
          <w:szCs w:val="28"/>
        </w:rPr>
        <w:t xml:space="preserve">Термін: </w:t>
      </w:r>
      <w:r w:rsidRPr="00290F74">
        <w:rPr>
          <w:sz w:val="28"/>
          <w:szCs w:val="28"/>
        </w:rPr>
        <w:t xml:space="preserve">протягом </w:t>
      </w:r>
      <w:proofErr w:type="spellStart"/>
      <w:r w:rsidRPr="00290F74">
        <w:rPr>
          <w:sz w:val="28"/>
          <w:szCs w:val="28"/>
        </w:rPr>
        <w:t>осінньо</w:t>
      </w:r>
      <w:proofErr w:type="spellEnd"/>
      <w:r w:rsidRPr="00290F74">
        <w:rPr>
          <w:sz w:val="28"/>
          <w:szCs w:val="28"/>
        </w:rPr>
        <w:t>-</w:t>
      </w:r>
    </w:p>
    <w:p w:rsidR="00E802AE" w:rsidRPr="00290F74" w:rsidRDefault="00E34845" w:rsidP="00290F74">
      <w:pPr>
        <w:ind w:left="3402" w:firstLine="1418"/>
        <w:jc w:val="both"/>
        <w:rPr>
          <w:sz w:val="28"/>
          <w:szCs w:val="28"/>
        </w:rPr>
      </w:pPr>
      <w:r w:rsidRPr="00290F74">
        <w:rPr>
          <w:b/>
          <w:sz w:val="28"/>
          <w:szCs w:val="28"/>
        </w:rPr>
        <w:t xml:space="preserve">               </w:t>
      </w:r>
      <w:r w:rsidR="00E802AE" w:rsidRPr="00290F74">
        <w:rPr>
          <w:sz w:val="28"/>
          <w:szCs w:val="28"/>
        </w:rPr>
        <w:t>зимового періоду</w:t>
      </w:r>
    </w:p>
    <w:p w:rsidR="004C6922" w:rsidRDefault="004C6922" w:rsidP="00290F74">
      <w:pPr>
        <w:ind w:firstLine="709"/>
        <w:jc w:val="both"/>
        <w:outlineLvl w:val="0"/>
        <w:rPr>
          <w:b/>
          <w:sz w:val="28"/>
          <w:szCs w:val="28"/>
        </w:rPr>
      </w:pPr>
    </w:p>
    <w:p w:rsidR="00435370" w:rsidRPr="00290F74" w:rsidRDefault="00ED3E82" w:rsidP="00290F74">
      <w:pPr>
        <w:ind w:firstLine="709"/>
        <w:jc w:val="both"/>
        <w:outlineLvl w:val="0"/>
        <w:rPr>
          <w:b/>
          <w:sz w:val="28"/>
          <w:szCs w:val="28"/>
        </w:rPr>
      </w:pPr>
      <w:r w:rsidRPr="00290F74">
        <w:rPr>
          <w:b/>
          <w:sz w:val="28"/>
          <w:szCs w:val="28"/>
        </w:rPr>
        <w:lastRenderedPageBreak/>
        <w:t>V</w:t>
      </w:r>
      <w:r w:rsidR="00435370" w:rsidRPr="00290F74">
        <w:rPr>
          <w:b/>
          <w:sz w:val="28"/>
          <w:szCs w:val="28"/>
        </w:rPr>
        <w:t>. Інше</w:t>
      </w:r>
    </w:p>
    <w:p w:rsidR="00BF0EA8" w:rsidRPr="00290F74" w:rsidRDefault="00BF0EA8" w:rsidP="00290F74">
      <w:pPr>
        <w:pStyle w:val="aa"/>
        <w:ind w:left="0"/>
        <w:jc w:val="both"/>
        <w:outlineLvl w:val="0"/>
        <w:rPr>
          <w:b/>
          <w:sz w:val="28"/>
          <w:szCs w:val="28"/>
        </w:rPr>
      </w:pPr>
    </w:p>
    <w:p w:rsidR="009A3065" w:rsidRPr="00290F74" w:rsidRDefault="009A3065" w:rsidP="00290F74">
      <w:pPr>
        <w:pStyle w:val="aa"/>
        <w:ind w:left="0"/>
        <w:jc w:val="both"/>
        <w:outlineLvl w:val="0"/>
        <w:rPr>
          <w:sz w:val="28"/>
          <w:szCs w:val="28"/>
        </w:rPr>
      </w:pPr>
      <w:r w:rsidRPr="00290F74">
        <w:rPr>
          <w:sz w:val="28"/>
          <w:szCs w:val="28"/>
        </w:rPr>
        <w:t xml:space="preserve">СЛУХАЛИ: </w:t>
      </w:r>
      <w:r w:rsidR="00BF7D24" w:rsidRPr="00290F74">
        <w:rPr>
          <w:sz w:val="28"/>
          <w:szCs w:val="28"/>
        </w:rPr>
        <w:t xml:space="preserve">про </w:t>
      </w:r>
      <w:r w:rsidRPr="00290F74">
        <w:rPr>
          <w:sz w:val="28"/>
          <w:szCs w:val="28"/>
        </w:rPr>
        <w:t xml:space="preserve">необхідність </w:t>
      </w:r>
      <w:r w:rsidR="006337D0">
        <w:rPr>
          <w:sz w:val="28"/>
          <w:szCs w:val="28"/>
        </w:rPr>
        <w:t>затвердження</w:t>
      </w:r>
      <w:r w:rsidRPr="00290F74">
        <w:rPr>
          <w:sz w:val="28"/>
          <w:szCs w:val="28"/>
        </w:rPr>
        <w:t xml:space="preserve"> перелік</w:t>
      </w:r>
      <w:r w:rsidR="006337D0">
        <w:rPr>
          <w:sz w:val="28"/>
          <w:szCs w:val="28"/>
        </w:rPr>
        <w:t>у</w:t>
      </w:r>
      <w:r w:rsidRPr="00290F74">
        <w:rPr>
          <w:sz w:val="28"/>
          <w:szCs w:val="28"/>
        </w:rPr>
        <w:t xml:space="preserve"> закладів охо</w:t>
      </w:r>
      <w:r w:rsidR="006337D0">
        <w:rPr>
          <w:sz w:val="28"/>
          <w:szCs w:val="28"/>
        </w:rPr>
        <w:t>рони здоров’я</w:t>
      </w:r>
      <w:r w:rsidRPr="00290F74">
        <w:rPr>
          <w:sz w:val="28"/>
          <w:szCs w:val="28"/>
        </w:rPr>
        <w:t>, що визначені</w:t>
      </w:r>
      <w:r w:rsidR="00BF0EA8" w:rsidRPr="00290F74">
        <w:rPr>
          <w:sz w:val="28"/>
          <w:szCs w:val="28"/>
        </w:rPr>
        <w:t xml:space="preserve"> для госпіталізації пацієнтів з</w:t>
      </w:r>
      <w:r w:rsidRPr="00290F74">
        <w:rPr>
          <w:sz w:val="28"/>
          <w:szCs w:val="28"/>
        </w:rPr>
        <w:t xml:space="preserve"> гострою респіраторною хворобою</w:t>
      </w:r>
      <w:r w:rsidR="00BF0EA8" w:rsidRPr="00290F74">
        <w:rPr>
          <w:sz w:val="28"/>
          <w:szCs w:val="28"/>
        </w:rPr>
        <w:t xml:space="preserve"> COVID-19, спричиненою</w:t>
      </w:r>
      <w:r w:rsidR="006B4FE2" w:rsidRPr="00290F74">
        <w:rPr>
          <w:sz w:val="28"/>
          <w:szCs w:val="28"/>
        </w:rPr>
        <w:t xml:space="preserve"> </w:t>
      </w:r>
      <w:proofErr w:type="spellStart"/>
      <w:r w:rsidR="006B4FE2" w:rsidRPr="00290F74">
        <w:rPr>
          <w:sz w:val="28"/>
          <w:szCs w:val="28"/>
        </w:rPr>
        <w:t>корона</w:t>
      </w:r>
      <w:r w:rsidRPr="00290F74">
        <w:rPr>
          <w:sz w:val="28"/>
          <w:szCs w:val="28"/>
        </w:rPr>
        <w:t>вірусом</w:t>
      </w:r>
      <w:proofErr w:type="spellEnd"/>
      <w:r w:rsidRPr="00290F74">
        <w:rPr>
          <w:sz w:val="28"/>
          <w:szCs w:val="28"/>
        </w:rPr>
        <w:t xml:space="preserve"> SARS-CoV-2.</w:t>
      </w:r>
    </w:p>
    <w:p w:rsidR="009A3065" w:rsidRPr="00290F74" w:rsidRDefault="009A3065" w:rsidP="00290F74">
      <w:pPr>
        <w:pStyle w:val="aa"/>
        <w:rPr>
          <w:sz w:val="28"/>
          <w:szCs w:val="28"/>
        </w:rPr>
      </w:pPr>
    </w:p>
    <w:p w:rsidR="009A3065" w:rsidRPr="00290F74" w:rsidRDefault="009A3065" w:rsidP="00290F74">
      <w:pPr>
        <w:rPr>
          <w:sz w:val="28"/>
          <w:szCs w:val="28"/>
        </w:rPr>
      </w:pPr>
      <w:r w:rsidRPr="00290F74">
        <w:rPr>
          <w:sz w:val="28"/>
          <w:szCs w:val="28"/>
        </w:rPr>
        <w:t>ВИСТУПИЛИ:</w:t>
      </w:r>
    </w:p>
    <w:p w:rsidR="004A686D" w:rsidRPr="00290F74" w:rsidRDefault="009B01D6" w:rsidP="00290F74">
      <w:pPr>
        <w:pStyle w:val="aa"/>
        <w:ind w:left="0" w:firstLine="709"/>
        <w:jc w:val="both"/>
        <w:rPr>
          <w:sz w:val="28"/>
          <w:szCs w:val="28"/>
        </w:rPr>
      </w:pPr>
      <w:r w:rsidRPr="00290F74">
        <w:rPr>
          <w:bCs/>
          <w:sz w:val="28"/>
          <w:szCs w:val="28"/>
        </w:rPr>
        <w:t>заступник</w:t>
      </w:r>
      <w:r w:rsidR="004A686D" w:rsidRPr="00290F74">
        <w:rPr>
          <w:bCs/>
          <w:sz w:val="28"/>
          <w:szCs w:val="28"/>
        </w:rPr>
        <w:t xml:space="preserve"> </w:t>
      </w:r>
      <w:r w:rsidR="004A686D" w:rsidRPr="00290F74">
        <w:rPr>
          <w:sz w:val="28"/>
          <w:szCs w:val="28"/>
        </w:rPr>
        <w:t xml:space="preserve">директора департаменту охорони здоров’я облдержадміністрації </w:t>
      </w:r>
      <w:r w:rsidRPr="00290F74">
        <w:rPr>
          <w:sz w:val="28"/>
          <w:szCs w:val="28"/>
        </w:rPr>
        <w:t>КУЛИК В.В.</w:t>
      </w:r>
    </w:p>
    <w:p w:rsidR="009A3065" w:rsidRPr="00290F74" w:rsidRDefault="009A3065" w:rsidP="00290F74">
      <w:pPr>
        <w:pStyle w:val="aa"/>
        <w:ind w:left="0" w:firstLine="709"/>
        <w:jc w:val="both"/>
        <w:rPr>
          <w:sz w:val="28"/>
          <w:szCs w:val="28"/>
        </w:rPr>
      </w:pPr>
    </w:p>
    <w:p w:rsidR="009A3065" w:rsidRPr="00290F74" w:rsidRDefault="009A3065" w:rsidP="00290F74">
      <w:pPr>
        <w:jc w:val="both"/>
        <w:rPr>
          <w:sz w:val="28"/>
          <w:szCs w:val="28"/>
        </w:rPr>
      </w:pPr>
      <w:r w:rsidRPr="00290F74">
        <w:rPr>
          <w:sz w:val="28"/>
          <w:szCs w:val="28"/>
        </w:rPr>
        <w:t>ВИРІШИЛИ:</w:t>
      </w:r>
    </w:p>
    <w:p w:rsidR="00207C7D" w:rsidRPr="00290F74" w:rsidRDefault="00207C7D" w:rsidP="00290F74">
      <w:pPr>
        <w:ind w:firstLine="708"/>
        <w:jc w:val="both"/>
        <w:rPr>
          <w:sz w:val="28"/>
          <w:szCs w:val="28"/>
        </w:rPr>
      </w:pPr>
    </w:p>
    <w:p w:rsidR="009A3065" w:rsidRPr="00290F74" w:rsidRDefault="009A3065" w:rsidP="00290F74">
      <w:pPr>
        <w:pStyle w:val="aa"/>
        <w:numPr>
          <w:ilvl w:val="1"/>
          <w:numId w:val="12"/>
        </w:numPr>
        <w:tabs>
          <w:tab w:val="left" w:pos="1276"/>
        </w:tabs>
        <w:ind w:left="0" w:firstLine="709"/>
        <w:jc w:val="both"/>
        <w:rPr>
          <w:sz w:val="28"/>
          <w:szCs w:val="28"/>
        </w:rPr>
      </w:pPr>
      <w:r w:rsidRPr="00290F74">
        <w:rPr>
          <w:sz w:val="28"/>
          <w:szCs w:val="28"/>
        </w:rPr>
        <w:t xml:space="preserve">Затвердити перелік закладів охорони здоров’я, що визначені </w:t>
      </w:r>
      <w:r w:rsidR="00BF0EA8" w:rsidRPr="00290F74">
        <w:rPr>
          <w:sz w:val="28"/>
          <w:szCs w:val="28"/>
        </w:rPr>
        <w:t xml:space="preserve">для госпіталізації пацієнтів з </w:t>
      </w:r>
      <w:r w:rsidRPr="00290F74">
        <w:rPr>
          <w:sz w:val="28"/>
          <w:szCs w:val="28"/>
        </w:rPr>
        <w:t>гострою респіраторною хвороб</w:t>
      </w:r>
      <w:r w:rsidR="00BF0EA8" w:rsidRPr="00290F74">
        <w:rPr>
          <w:sz w:val="28"/>
          <w:szCs w:val="28"/>
        </w:rPr>
        <w:t>ою COVID-19, спричиненою</w:t>
      </w:r>
      <w:r w:rsidR="006B4FE2" w:rsidRPr="00290F74">
        <w:rPr>
          <w:sz w:val="28"/>
          <w:szCs w:val="28"/>
        </w:rPr>
        <w:t xml:space="preserve"> </w:t>
      </w:r>
      <w:proofErr w:type="spellStart"/>
      <w:r w:rsidR="006B4FE2" w:rsidRPr="00290F74">
        <w:rPr>
          <w:sz w:val="28"/>
          <w:szCs w:val="28"/>
        </w:rPr>
        <w:t>корона</w:t>
      </w:r>
      <w:r w:rsidRPr="00290F74">
        <w:rPr>
          <w:sz w:val="28"/>
          <w:szCs w:val="28"/>
        </w:rPr>
        <w:t>вірусом</w:t>
      </w:r>
      <w:proofErr w:type="spellEnd"/>
      <w:r w:rsidRPr="00290F74">
        <w:rPr>
          <w:sz w:val="28"/>
          <w:szCs w:val="28"/>
        </w:rPr>
        <w:t xml:space="preserve"> SARS-CoV-2 (додається).</w:t>
      </w:r>
    </w:p>
    <w:p w:rsidR="003B0FDA" w:rsidRPr="00290F74" w:rsidRDefault="009A3065" w:rsidP="00290F74">
      <w:pPr>
        <w:jc w:val="both"/>
        <w:rPr>
          <w:sz w:val="28"/>
          <w:szCs w:val="28"/>
        </w:rPr>
      </w:pPr>
      <w:r w:rsidRPr="00290F74">
        <w:rPr>
          <w:sz w:val="28"/>
          <w:szCs w:val="28"/>
        </w:rPr>
        <w:tab/>
      </w:r>
    </w:p>
    <w:p w:rsidR="009A3065" w:rsidRPr="00290F74" w:rsidRDefault="00EA58ED" w:rsidP="00290F74">
      <w:pPr>
        <w:ind w:firstLine="708"/>
        <w:jc w:val="both"/>
        <w:rPr>
          <w:sz w:val="28"/>
          <w:szCs w:val="28"/>
        </w:rPr>
      </w:pPr>
      <w:r w:rsidRPr="00290F74">
        <w:rPr>
          <w:b/>
          <w:sz w:val="28"/>
          <w:szCs w:val="28"/>
        </w:rPr>
        <w:t>1.2.</w:t>
      </w:r>
      <w:r w:rsidRPr="00290F74">
        <w:rPr>
          <w:sz w:val="28"/>
          <w:szCs w:val="28"/>
        </w:rPr>
        <w:t xml:space="preserve"> Переліки</w:t>
      </w:r>
      <w:r w:rsidR="00B041E3" w:rsidRPr="00290F74">
        <w:rPr>
          <w:sz w:val="28"/>
          <w:szCs w:val="28"/>
        </w:rPr>
        <w:t xml:space="preserve"> </w:t>
      </w:r>
      <w:r w:rsidR="003B0FDA" w:rsidRPr="00290F74">
        <w:rPr>
          <w:sz w:val="28"/>
          <w:szCs w:val="28"/>
        </w:rPr>
        <w:t>закладів охорони здоров’я 1-ої та 2-ої хвилі</w:t>
      </w:r>
      <w:r w:rsidRPr="00290F74">
        <w:rPr>
          <w:sz w:val="28"/>
          <w:szCs w:val="28"/>
        </w:rPr>
        <w:t>,</w:t>
      </w:r>
      <w:r w:rsidR="003B0FDA" w:rsidRPr="00290F74">
        <w:rPr>
          <w:sz w:val="28"/>
          <w:szCs w:val="28"/>
        </w:rPr>
        <w:t xml:space="preserve"> затверджені протокол</w:t>
      </w:r>
      <w:r w:rsidR="00E34845" w:rsidRPr="00290F74">
        <w:rPr>
          <w:sz w:val="28"/>
          <w:szCs w:val="28"/>
        </w:rPr>
        <w:t>ом</w:t>
      </w:r>
      <w:r w:rsidR="003B0FDA" w:rsidRPr="00290F74">
        <w:rPr>
          <w:sz w:val="28"/>
          <w:szCs w:val="28"/>
        </w:rPr>
        <w:t xml:space="preserve"> позачергов</w:t>
      </w:r>
      <w:r w:rsidR="00E34845" w:rsidRPr="00290F74">
        <w:rPr>
          <w:sz w:val="28"/>
          <w:szCs w:val="28"/>
        </w:rPr>
        <w:t>ого</w:t>
      </w:r>
      <w:r w:rsidR="003B0FDA" w:rsidRPr="00290F74">
        <w:rPr>
          <w:sz w:val="28"/>
          <w:szCs w:val="28"/>
        </w:rPr>
        <w:t xml:space="preserve"> засідан</w:t>
      </w:r>
      <w:r w:rsidR="00E34845" w:rsidRPr="00290F74">
        <w:rPr>
          <w:sz w:val="28"/>
          <w:szCs w:val="28"/>
        </w:rPr>
        <w:t>ня</w:t>
      </w:r>
      <w:r w:rsidR="003B0FDA" w:rsidRPr="00290F74">
        <w:rPr>
          <w:sz w:val="28"/>
          <w:szCs w:val="28"/>
        </w:rPr>
        <w:t xml:space="preserve"> регіональної комісії з питань техногенно-екологічної безпеки і надзвичайних ситуацій від </w:t>
      </w:r>
      <w:r w:rsidR="00E34845" w:rsidRPr="00290F74">
        <w:rPr>
          <w:sz w:val="28"/>
          <w:szCs w:val="28"/>
        </w:rPr>
        <w:t>08</w:t>
      </w:r>
      <w:r w:rsidR="003B0FDA" w:rsidRPr="00290F74">
        <w:rPr>
          <w:sz w:val="28"/>
          <w:szCs w:val="28"/>
        </w:rPr>
        <w:t xml:space="preserve"> </w:t>
      </w:r>
      <w:r w:rsidR="00E34845" w:rsidRPr="00290F74">
        <w:rPr>
          <w:sz w:val="28"/>
          <w:szCs w:val="28"/>
        </w:rPr>
        <w:t>листопада</w:t>
      </w:r>
      <w:r w:rsidR="003B0FDA" w:rsidRPr="00290F74">
        <w:rPr>
          <w:sz w:val="28"/>
          <w:szCs w:val="28"/>
        </w:rPr>
        <w:t xml:space="preserve"> 2020 року № </w:t>
      </w:r>
      <w:r w:rsidR="00E34845" w:rsidRPr="00290F74">
        <w:rPr>
          <w:sz w:val="28"/>
          <w:szCs w:val="28"/>
        </w:rPr>
        <w:t>54</w:t>
      </w:r>
      <w:r w:rsidR="00BF0EA8" w:rsidRPr="00290F74">
        <w:rPr>
          <w:sz w:val="28"/>
          <w:szCs w:val="28"/>
        </w:rPr>
        <w:t>,</w:t>
      </w:r>
      <w:r w:rsidR="003B0FDA" w:rsidRPr="00290F74">
        <w:rPr>
          <w:sz w:val="28"/>
          <w:szCs w:val="28"/>
        </w:rPr>
        <w:t xml:space="preserve"> </w:t>
      </w:r>
      <w:r w:rsidR="00096C59" w:rsidRPr="00290F74">
        <w:rPr>
          <w:sz w:val="28"/>
          <w:szCs w:val="28"/>
        </w:rPr>
        <w:t>зняти з контролю</w:t>
      </w:r>
      <w:r w:rsidR="003B0FDA" w:rsidRPr="00290F74">
        <w:rPr>
          <w:sz w:val="28"/>
          <w:szCs w:val="28"/>
        </w:rPr>
        <w:t>.</w:t>
      </w:r>
    </w:p>
    <w:p w:rsidR="003B0FDA" w:rsidRPr="00290F74" w:rsidRDefault="003B0FDA" w:rsidP="00290F74">
      <w:pPr>
        <w:ind w:firstLine="708"/>
        <w:jc w:val="both"/>
        <w:rPr>
          <w:sz w:val="28"/>
          <w:szCs w:val="28"/>
        </w:rPr>
      </w:pPr>
    </w:p>
    <w:tbl>
      <w:tblPr>
        <w:tblW w:w="9645" w:type="dxa"/>
        <w:tblLayout w:type="fixed"/>
        <w:tblLook w:val="01E0" w:firstRow="1" w:lastRow="1" w:firstColumn="1" w:lastColumn="1" w:noHBand="0" w:noVBand="0"/>
      </w:tblPr>
      <w:tblGrid>
        <w:gridCol w:w="2351"/>
        <w:gridCol w:w="7294"/>
      </w:tblGrid>
      <w:tr w:rsidR="009A3065" w:rsidRPr="00290F74" w:rsidTr="00683436">
        <w:trPr>
          <w:trHeight w:val="413"/>
        </w:trPr>
        <w:tc>
          <w:tcPr>
            <w:tcW w:w="2351" w:type="dxa"/>
            <w:hideMark/>
          </w:tcPr>
          <w:p w:rsidR="009A3065" w:rsidRPr="00290F74" w:rsidRDefault="006104D5" w:rsidP="00290F74">
            <w:pPr>
              <w:widowControl w:val="0"/>
              <w:tabs>
                <w:tab w:val="left" w:pos="4320"/>
                <w:tab w:val="left" w:pos="5040"/>
              </w:tabs>
              <w:autoSpaceDE w:val="0"/>
              <w:autoSpaceDN w:val="0"/>
              <w:adjustRightInd w:val="0"/>
              <w:ind w:firstLine="709"/>
              <w:rPr>
                <w:b/>
                <w:bCs/>
                <w:spacing w:val="-16"/>
                <w:sz w:val="28"/>
                <w:szCs w:val="28"/>
              </w:rPr>
            </w:pPr>
            <w:r w:rsidRPr="00290F74">
              <w:rPr>
                <w:b/>
                <w:bCs/>
                <w:spacing w:val="-16"/>
                <w:sz w:val="28"/>
                <w:szCs w:val="28"/>
              </w:rPr>
              <w:t>1.</w:t>
            </w:r>
            <w:r w:rsidR="003B0FDA" w:rsidRPr="00290F74">
              <w:rPr>
                <w:b/>
                <w:bCs/>
                <w:spacing w:val="-16"/>
                <w:sz w:val="28"/>
                <w:szCs w:val="28"/>
              </w:rPr>
              <w:t>3</w:t>
            </w:r>
            <w:r w:rsidR="009A3065" w:rsidRPr="00290F74">
              <w:rPr>
                <w:b/>
                <w:bCs/>
                <w:spacing w:val="-16"/>
                <w:sz w:val="28"/>
                <w:szCs w:val="28"/>
              </w:rPr>
              <w:t>.</w:t>
            </w:r>
          </w:p>
        </w:tc>
        <w:tc>
          <w:tcPr>
            <w:tcW w:w="7294" w:type="dxa"/>
          </w:tcPr>
          <w:p w:rsidR="009A3065" w:rsidRPr="00290F74" w:rsidRDefault="009A3065" w:rsidP="00290F74">
            <w:pPr>
              <w:rPr>
                <w:b/>
                <w:bCs/>
                <w:spacing w:val="-16"/>
                <w:sz w:val="28"/>
                <w:szCs w:val="28"/>
              </w:rPr>
            </w:pPr>
            <w:r w:rsidRPr="00290F74">
              <w:rPr>
                <w:b/>
                <w:bCs/>
                <w:spacing w:val="-16"/>
                <w:sz w:val="28"/>
                <w:szCs w:val="28"/>
              </w:rPr>
              <w:t>СЕРДЮКУ В.М.</w:t>
            </w:r>
          </w:p>
        </w:tc>
      </w:tr>
    </w:tbl>
    <w:p w:rsidR="009A3065" w:rsidRPr="00290F74" w:rsidRDefault="009A3065" w:rsidP="00290F74">
      <w:pPr>
        <w:pStyle w:val="aa"/>
        <w:ind w:left="0" w:firstLine="709"/>
        <w:jc w:val="both"/>
        <w:rPr>
          <w:sz w:val="28"/>
          <w:szCs w:val="28"/>
        </w:rPr>
      </w:pPr>
    </w:p>
    <w:p w:rsidR="009A3065" w:rsidRPr="00290F74" w:rsidRDefault="009A3065" w:rsidP="00290F74">
      <w:pPr>
        <w:pStyle w:val="aa"/>
        <w:ind w:left="0" w:firstLine="709"/>
        <w:jc w:val="both"/>
        <w:rPr>
          <w:sz w:val="28"/>
          <w:szCs w:val="28"/>
        </w:rPr>
      </w:pPr>
      <w:r w:rsidRPr="00290F74">
        <w:rPr>
          <w:sz w:val="28"/>
          <w:szCs w:val="28"/>
        </w:rPr>
        <w:t>Погодити з керівником робіт з ліквідації наслідків медико-біологічної надзвичайної ситуації природного характеру державного рівня, пов’язаної із поширенням гострої респіраторної хвороби (COVID-19)</w:t>
      </w:r>
      <w:r w:rsidR="006B4FE2" w:rsidRPr="00290F74">
        <w:rPr>
          <w:sz w:val="28"/>
          <w:szCs w:val="28"/>
        </w:rPr>
        <w:t>,</w:t>
      </w:r>
      <w:r w:rsidRPr="00290F74">
        <w:rPr>
          <w:sz w:val="28"/>
          <w:szCs w:val="28"/>
        </w:rPr>
        <w:t xml:space="preserve"> перелік закладів охо</w:t>
      </w:r>
      <w:r w:rsidR="00B34E72">
        <w:rPr>
          <w:sz w:val="28"/>
          <w:szCs w:val="28"/>
        </w:rPr>
        <w:t>рони здоров</w:t>
      </w:r>
      <w:r w:rsidR="006337D0">
        <w:rPr>
          <w:sz w:val="28"/>
          <w:szCs w:val="28"/>
        </w:rPr>
        <w:t>’я</w:t>
      </w:r>
      <w:r w:rsidRPr="00290F74">
        <w:rPr>
          <w:sz w:val="28"/>
          <w:szCs w:val="28"/>
        </w:rPr>
        <w:t>, що визначені</w:t>
      </w:r>
      <w:r w:rsidR="00BF0EA8" w:rsidRPr="00290F74">
        <w:rPr>
          <w:sz w:val="28"/>
          <w:szCs w:val="28"/>
        </w:rPr>
        <w:t xml:space="preserve"> для госпіталізації пацієнтів з</w:t>
      </w:r>
      <w:r w:rsidRPr="00290F74">
        <w:rPr>
          <w:sz w:val="28"/>
          <w:szCs w:val="28"/>
        </w:rPr>
        <w:t xml:space="preserve"> гострою респіраторно</w:t>
      </w:r>
      <w:r w:rsidR="00BF0EA8" w:rsidRPr="00290F74">
        <w:rPr>
          <w:sz w:val="28"/>
          <w:szCs w:val="28"/>
        </w:rPr>
        <w:t>ю хворобою COVID-19, спричиненою</w:t>
      </w:r>
      <w:r w:rsidRPr="00290F74">
        <w:rPr>
          <w:sz w:val="28"/>
          <w:szCs w:val="28"/>
        </w:rPr>
        <w:t xml:space="preserve"> </w:t>
      </w:r>
      <w:proofErr w:type="spellStart"/>
      <w:r w:rsidR="006B4FE2" w:rsidRPr="00290F74">
        <w:rPr>
          <w:sz w:val="28"/>
          <w:szCs w:val="28"/>
        </w:rPr>
        <w:t>корона</w:t>
      </w:r>
      <w:r w:rsidRPr="00290F74">
        <w:rPr>
          <w:sz w:val="28"/>
          <w:szCs w:val="28"/>
        </w:rPr>
        <w:t>вірусом</w:t>
      </w:r>
      <w:proofErr w:type="spellEnd"/>
      <w:r w:rsidRPr="00290F74">
        <w:rPr>
          <w:sz w:val="28"/>
          <w:szCs w:val="28"/>
        </w:rPr>
        <w:t xml:space="preserve"> </w:t>
      </w:r>
      <w:r w:rsidR="006337D0">
        <w:rPr>
          <w:sz w:val="28"/>
          <w:szCs w:val="28"/>
        </w:rPr>
        <w:br/>
      </w:r>
      <w:r w:rsidRPr="00290F74">
        <w:rPr>
          <w:sz w:val="28"/>
          <w:szCs w:val="28"/>
        </w:rPr>
        <w:t>SARS-CoV-2.</w:t>
      </w:r>
    </w:p>
    <w:p w:rsidR="00DF5EAC" w:rsidRPr="00290F74" w:rsidRDefault="00DF5EAC" w:rsidP="00290F74">
      <w:pPr>
        <w:tabs>
          <w:tab w:val="left" w:pos="9600"/>
        </w:tabs>
        <w:autoSpaceDE w:val="0"/>
        <w:autoSpaceDN w:val="0"/>
        <w:ind w:right="-21" w:firstLine="709"/>
        <w:jc w:val="both"/>
        <w:rPr>
          <w:rFonts w:eastAsia="Calibri"/>
          <w:sz w:val="28"/>
          <w:szCs w:val="28"/>
          <w:lang w:eastAsia="en-US"/>
        </w:rPr>
      </w:pPr>
    </w:p>
    <w:p w:rsidR="004A686D" w:rsidRPr="00290F74" w:rsidRDefault="004A686D" w:rsidP="00290F74">
      <w:pPr>
        <w:pStyle w:val="aa"/>
        <w:ind w:left="0"/>
        <w:jc w:val="both"/>
        <w:outlineLvl w:val="0"/>
        <w:rPr>
          <w:sz w:val="28"/>
          <w:szCs w:val="28"/>
        </w:rPr>
      </w:pPr>
      <w:r w:rsidRPr="00290F74">
        <w:rPr>
          <w:sz w:val="28"/>
          <w:szCs w:val="28"/>
        </w:rPr>
        <w:t xml:space="preserve">СЛУХАЛИ: про </w:t>
      </w:r>
      <w:r w:rsidR="00BF0EA8" w:rsidRPr="00290F74">
        <w:rPr>
          <w:sz w:val="28"/>
          <w:szCs w:val="28"/>
        </w:rPr>
        <w:t>внесення коригувань до</w:t>
      </w:r>
      <w:r w:rsidRPr="00290F74">
        <w:rPr>
          <w:sz w:val="28"/>
          <w:szCs w:val="28"/>
        </w:rPr>
        <w:t xml:space="preserve"> </w:t>
      </w:r>
      <w:r w:rsidR="006A3054" w:rsidRPr="00290F74">
        <w:rPr>
          <w:sz w:val="28"/>
          <w:szCs w:val="28"/>
        </w:rPr>
        <w:t>докумен</w:t>
      </w:r>
      <w:r w:rsidR="00BF0EA8" w:rsidRPr="00290F74">
        <w:rPr>
          <w:sz w:val="28"/>
          <w:szCs w:val="28"/>
        </w:rPr>
        <w:t>тації</w:t>
      </w:r>
      <w:r w:rsidRPr="00290F74">
        <w:rPr>
          <w:sz w:val="28"/>
          <w:szCs w:val="28"/>
        </w:rPr>
        <w:t xml:space="preserve"> регіональної комісії з питань техногенно-екологічної безпеки і надзвичайних ситуацій.</w:t>
      </w:r>
    </w:p>
    <w:p w:rsidR="004A686D" w:rsidRPr="00290F74" w:rsidRDefault="004A686D" w:rsidP="00290F74">
      <w:pPr>
        <w:pStyle w:val="aa"/>
        <w:rPr>
          <w:sz w:val="28"/>
          <w:szCs w:val="28"/>
        </w:rPr>
      </w:pPr>
    </w:p>
    <w:p w:rsidR="000074E5" w:rsidRDefault="000074E5" w:rsidP="00290F74">
      <w:pPr>
        <w:rPr>
          <w:sz w:val="28"/>
          <w:szCs w:val="28"/>
        </w:rPr>
      </w:pPr>
    </w:p>
    <w:p w:rsidR="004A686D" w:rsidRPr="00290F74" w:rsidRDefault="004A686D" w:rsidP="00290F74">
      <w:pPr>
        <w:rPr>
          <w:sz w:val="28"/>
          <w:szCs w:val="28"/>
        </w:rPr>
      </w:pPr>
      <w:r w:rsidRPr="00290F74">
        <w:rPr>
          <w:sz w:val="28"/>
          <w:szCs w:val="28"/>
        </w:rPr>
        <w:t>ВИСТУПИЛИ:</w:t>
      </w:r>
    </w:p>
    <w:p w:rsidR="004A686D" w:rsidRPr="00290F74" w:rsidRDefault="004A686D" w:rsidP="00290F74">
      <w:pPr>
        <w:pStyle w:val="aa"/>
        <w:ind w:left="0" w:firstLine="709"/>
        <w:jc w:val="both"/>
        <w:rPr>
          <w:sz w:val="28"/>
          <w:szCs w:val="28"/>
        </w:rPr>
      </w:pPr>
      <w:r w:rsidRPr="00290F74">
        <w:rPr>
          <w:sz w:val="28"/>
          <w:szCs w:val="28"/>
        </w:rPr>
        <w:t>начальник управління цивільного захисту облдержадміністрації ПРОХОРЕНКО В.А.</w:t>
      </w:r>
    </w:p>
    <w:p w:rsidR="004A686D" w:rsidRPr="00290F74" w:rsidRDefault="004A686D" w:rsidP="00290F74">
      <w:pPr>
        <w:pStyle w:val="aa"/>
        <w:ind w:left="0" w:firstLine="709"/>
        <w:jc w:val="both"/>
        <w:rPr>
          <w:sz w:val="28"/>
          <w:szCs w:val="28"/>
        </w:rPr>
      </w:pPr>
    </w:p>
    <w:p w:rsidR="004A686D" w:rsidRPr="00290F74" w:rsidRDefault="004A686D" w:rsidP="00290F74">
      <w:pPr>
        <w:jc w:val="both"/>
        <w:rPr>
          <w:sz w:val="28"/>
          <w:szCs w:val="28"/>
        </w:rPr>
      </w:pPr>
      <w:r w:rsidRPr="00290F74">
        <w:rPr>
          <w:sz w:val="28"/>
          <w:szCs w:val="28"/>
        </w:rPr>
        <w:t>ВИРІШИЛИ:</w:t>
      </w:r>
    </w:p>
    <w:p w:rsidR="0094779C" w:rsidRPr="00290F74" w:rsidRDefault="0094779C" w:rsidP="00290F74">
      <w:pPr>
        <w:pStyle w:val="aa"/>
        <w:ind w:left="0" w:firstLine="709"/>
        <w:jc w:val="both"/>
        <w:rPr>
          <w:b/>
          <w:sz w:val="28"/>
          <w:szCs w:val="28"/>
        </w:rPr>
      </w:pPr>
    </w:p>
    <w:p w:rsidR="006A3054" w:rsidRPr="00290F74" w:rsidRDefault="006A3054" w:rsidP="00290F74">
      <w:pPr>
        <w:pStyle w:val="aa"/>
        <w:ind w:left="0" w:firstLine="709"/>
        <w:jc w:val="both"/>
        <w:rPr>
          <w:sz w:val="28"/>
          <w:szCs w:val="28"/>
        </w:rPr>
      </w:pPr>
      <w:r w:rsidRPr="00290F74">
        <w:rPr>
          <w:sz w:val="28"/>
          <w:szCs w:val="28"/>
        </w:rPr>
        <w:t>Зняти з контролю:</w:t>
      </w:r>
    </w:p>
    <w:p w:rsidR="006A3054" w:rsidRPr="00290F74" w:rsidRDefault="0031234F" w:rsidP="00290F74">
      <w:pPr>
        <w:pStyle w:val="aa"/>
        <w:ind w:left="0" w:firstLine="720"/>
        <w:jc w:val="both"/>
        <w:rPr>
          <w:sz w:val="28"/>
          <w:szCs w:val="28"/>
        </w:rPr>
      </w:pPr>
      <w:r w:rsidRPr="00290F74">
        <w:rPr>
          <w:sz w:val="28"/>
          <w:szCs w:val="28"/>
        </w:rPr>
        <w:t xml:space="preserve">підпункти 1.1. – 1.4., 1.10., 1.13 </w:t>
      </w:r>
      <w:r w:rsidR="006A3054" w:rsidRPr="00290F74">
        <w:rPr>
          <w:sz w:val="28"/>
          <w:szCs w:val="28"/>
        </w:rPr>
        <w:t>пункт</w:t>
      </w:r>
      <w:r w:rsidRPr="00290F74">
        <w:rPr>
          <w:sz w:val="28"/>
          <w:szCs w:val="28"/>
        </w:rPr>
        <w:t>у</w:t>
      </w:r>
      <w:r w:rsidR="006A3054" w:rsidRPr="00290F74">
        <w:rPr>
          <w:sz w:val="28"/>
          <w:szCs w:val="28"/>
        </w:rPr>
        <w:t xml:space="preserve"> 1 розділу І протоколу позачергового засідання регіональної комісії з питань техногенно-екологічної безпеки і надзвичайних ситуацій від 29 липня 2020 року № 41</w:t>
      </w:r>
      <w:r w:rsidRPr="00290F74">
        <w:rPr>
          <w:sz w:val="28"/>
          <w:szCs w:val="28"/>
        </w:rPr>
        <w:t xml:space="preserve"> (із змінами)</w:t>
      </w:r>
      <w:r w:rsidR="006A3054" w:rsidRPr="00290F74">
        <w:rPr>
          <w:sz w:val="28"/>
          <w:szCs w:val="28"/>
        </w:rPr>
        <w:t>;</w:t>
      </w:r>
    </w:p>
    <w:p w:rsidR="006A3054" w:rsidRPr="00290F74" w:rsidRDefault="006A3054" w:rsidP="00290F74">
      <w:pPr>
        <w:pStyle w:val="aa"/>
        <w:ind w:left="0" w:firstLine="720"/>
        <w:jc w:val="both"/>
        <w:rPr>
          <w:sz w:val="28"/>
          <w:szCs w:val="28"/>
        </w:rPr>
      </w:pPr>
      <w:r w:rsidRPr="00290F74">
        <w:rPr>
          <w:sz w:val="28"/>
          <w:szCs w:val="28"/>
        </w:rPr>
        <w:lastRenderedPageBreak/>
        <w:t>пункт</w:t>
      </w:r>
      <w:r w:rsidR="002957FA" w:rsidRPr="00290F74">
        <w:rPr>
          <w:sz w:val="28"/>
          <w:szCs w:val="28"/>
        </w:rPr>
        <w:t>и</w:t>
      </w:r>
      <w:r w:rsidRPr="00290F74">
        <w:rPr>
          <w:sz w:val="28"/>
          <w:szCs w:val="28"/>
        </w:rPr>
        <w:t xml:space="preserve"> 1</w:t>
      </w:r>
      <w:r w:rsidR="002957FA" w:rsidRPr="00290F74">
        <w:rPr>
          <w:sz w:val="28"/>
          <w:szCs w:val="28"/>
        </w:rPr>
        <w:t>, 3</w:t>
      </w:r>
      <w:r w:rsidR="008674C4" w:rsidRPr="00290F74">
        <w:rPr>
          <w:sz w:val="28"/>
          <w:szCs w:val="28"/>
        </w:rPr>
        <w:t>, 4</w:t>
      </w:r>
      <w:r w:rsidRPr="00290F74">
        <w:rPr>
          <w:sz w:val="28"/>
          <w:szCs w:val="28"/>
        </w:rPr>
        <w:t xml:space="preserve"> розділу І протоколу позачергового засідання регіональної комісії з питань техногенно-екологічної безпеки і надзвичайних ситуацій від </w:t>
      </w:r>
      <w:r w:rsidRPr="00290F74">
        <w:rPr>
          <w:sz w:val="28"/>
          <w:szCs w:val="28"/>
        </w:rPr>
        <w:br/>
        <w:t>2</w:t>
      </w:r>
      <w:r w:rsidR="008674C4" w:rsidRPr="00290F74">
        <w:rPr>
          <w:sz w:val="28"/>
          <w:szCs w:val="28"/>
        </w:rPr>
        <w:t>5</w:t>
      </w:r>
      <w:r w:rsidRPr="00290F74">
        <w:rPr>
          <w:sz w:val="28"/>
          <w:szCs w:val="28"/>
        </w:rPr>
        <w:t xml:space="preserve"> </w:t>
      </w:r>
      <w:r w:rsidR="008674C4" w:rsidRPr="00290F74">
        <w:rPr>
          <w:sz w:val="28"/>
          <w:szCs w:val="28"/>
        </w:rPr>
        <w:t>вересня</w:t>
      </w:r>
      <w:r w:rsidRPr="00290F74">
        <w:rPr>
          <w:sz w:val="28"/>
          <w:szCs w:val="28"/>
        </w:rPr>
        <w:t xml:space="preserve"> 2020 року № 4</w:t>
      </w:r>
      <w:r w:rsidR="008674C4" w:rsidRPr="00290F74">
        <w:rPr>
          <w:sz w:val="28"/>
          <w:szCs w:val="28"/>
        </w:rPr>
        <w:t>8</w:t>
      </w:r>
      <w:r w:rsidRPr="00290F74">
        <w:rPr>
          <w:sz w:val="28"/>
          <w:szCs w:val="28"/>
        </w:rPr>
        <w:t>;</w:t>
      </w:r>
    </w:p>
    <w:p w:rsidR="008674C4" w:rsidRPr="00290F74" w:rsidRDefault="008674C4" w:rsidP="00290F74">
      <w:pPr>
        <w:pStyle w:val="aa"/>
        <w:ind w:left="0" w:firstLine="720"/>
        <w:jc w:val="both"/>
        <w:rPr>
          <w:sz w:val="28"/>
          <w:szCs w:val="28"/>
        </w:rPr>
      </w:pPr>
      <w:r w:rsidRPr="00290F74">
        <w:rPr>
          <w:sz w:val="28"/>
          <w:szCs w:val="28"/>
        </w:rPr>
        <w:t>пункт 1, підпункт 2.1. пункту 2, пункт 3 розділу І протоколу позачергового засідання регіональної комісії з питань техногенно-екологічної безпеки і надзвичайних ситуацій від</w:t>
      </w:r>
      <w:r w:rsidR="002D72D9" w:rsidRPr="00290F74">
        <w:rPr>
          <w:sz w:val="28"/>
          <w:szCs w:val="28"/>
        </w:rPr>
        <w:t xml:space="preserve"> 02</w:t>
      </w:r>
      <w:r w:rsidRPr="00290F74">
        <w:rPr>
          <w:sz w:val="28"/>
          <w:szCs w:val="28"/>
        </w:rPr>
        <w:t xml:space="preserve"> </w:t>
      </w:r>
      <w:r w:rsidR="002D72D9" w:rsidRPr="00290F74">
        <w:rPr>
          <w:sz w:val="28"/>
          <w:szCs w:val="28"/>
        </w:rPr>
        <w:t>жовтня</w:t>
      </w:r>
      <w:r w:rsidRPr="00290F74">
        <w:rPr>
          <w:sz w:val="28"/>
          <w:szCs w:val="28"/>
        </w:rPr>
        <w:t xml:space="preserve"> 2020 року № </w:t>
      </w:r>
      <w:r w:rsidR="002D72D9" w:rsidRPr="00290F74">
        <w:rPr>
          <w:sz w:val="28"/>
          <w:szCs w:val="28"/>
        </w:rPr>
        <w:t>50</w:t>
      </w:r>
      <w:r w:rsidRPr="00290F74">
        <w:rPr>
          <w:sz w:val="28"/>
          <w:szCs w:val="28"/>
        </w:rPr>
        <w:t>;</w:t>
      </w:r>
    </w:p>
    <w:p w:rsidR="002D72D9" w:rsidRPr="00290F74" w:rsidRDefault="002D72D9" w:rsidP="00290F74">
      <w:pPr>
        <w:pStyle w:val="aa"/>
        <w:ind w:left="0" w:firstLine="720"/>
        <w:jc w:val="both"/>
        <w:rPr>
          <w:sz w:val="28"/>
          <w:szCs w:val="28"/>
        </w:rPr>
      </w:pPr>
      <w:r w:rsidRPr="00290F74">
        <w:rPr>
          <w:sz w:val="28"/>
          <w:szCs w:val="28"/>
        </w:rPr>
        <w:t xml:space="preserve">пункти 1 – 3 розділу І протоколу позачергового засідання регіональної комісії з питань техногенно-екологічної безпеки і надзвичайних ситуацій від </w:t>
      </w:r>
      <w:r w:rsidRPr="00290F74">
        <w:rPr>
          <w:sz w:val="28"/>
          <w:szCs w:val="28"/>
        </w:rPr>
        <w:br/>
        <w:t>11 жовтня 2020 року № 51;</w:t>
      </w:r>
    </w:p>
    <w:p w:rsidR="002D72D9" w:rsidRPr="00290F74" w:rsidRDefault="002B72A8" w:rsidP="00290F74">
      <w:pPr>
        <w:pStyle w:val="aa"/>
        <w:ind w:left="0" w:firstLine="709"/>
        <w:jc w:val="both"/>
        <w:rPr>
          <w:sz w:val="28"/>
          <w:szCs w:val="28"/>
        </w:rPr>
      </w:pPr>
      <w:r w:rsidRPr="00290F74">
        <w:rPr>
          <w:sz w:val="28"/>
          <w:szCs w:val="28"/>
        </w:rPr>
        <w:t>протокол</w:t>
      </w:r>
      <w:r w:rsidR="002D72D9" w:rsidRPr="00290F74">
        <w:rPr>
          <w:sz w:val="28"/>
          <w:szCs w:val="28"/>
        </w:rPr>
        <w:t xml:space="preserve"> позачергового засідання регіональної комісії з питань техногенно-екологічної безпеки і надзвичайних ситуацій від 16 жовтня </w:t>
      </w:r>
      <w:r w:rsidR="002D72D9" w:rsidRPr="00290F74">
        <w:rPr>
          <w:sz w:val="28"/>
          <w:szCs w:val="28"/>
        </w:rPr>
        <w:br/>
        <w:t>2020 року № 53;</w:t>
      </w:r>
    </w:p>
    <w:p w:rsidR="008674C4" w:rsidRPr="00290F74" w:rsidRDefault="002B72A8" w:rsidP="00290F74">
      <w:pPr>
        <w:pStyle w:val="aa"/>
        <w:ind w:left="0" w:firstLine="709"/>
        <w:jc w:val="both"/>
        <w:rPr>
          <w:sz w:val="28"/>
          <w:szCs w:val="28"/>
        </w:rPr>
      </w:pPr>
      <w:r w:rsidRPr="00290F74">
        <w:rPr>
          <w:sz w:val="28"/>
          <w:szCs w:val="28"/>
        </w:rPr>
        <w:t xml:space="preserve">протокол позачергового засідання регіональної комісії з питань техногенно-екологічної безпеки і надзвичайних ситуацій від 08 листопада </w:t>
      </w:r>
      <w:r w:rsidRPr="00290F74">
        <w:rPr>
          <w:sz w:val="28"/>
          <w:szCs w:val="28"/>
        </w:rPr>
        <w:br/>
        <w:t>2020 року № 54</w:t>
      </w:r>
      <w:r w:rsidR="00746FB1" w:rsidRPr="00290F74">
        <w:rPr>
          <w:sz w:val="28"/>
          <w:szCs w:val="28"/>
        </w:rPr>
        <w:t>;</w:t>
      </w:r>
    </w:p>
    <w:p w:rsidR="004A686D" w:rsidRPr="00290F74" w:rsidRDefault="008674C4" w:rsidP="00290F74">
      <w:pPr>
        <w:pStyle w:val="aa"/>
        <w:ind w:left="0" w:firstLine="709"/>
        <w:jc w:val="both"/>
        <w:rPr>
          <w:sz w:val="28"/>
          <w:szCs w:val="28"/>
        </w:rPr>
      </w:pPr>
      <w:r w:rsidRPr="00290F74">
        <w:rPr>
          <w:sz w:val="28"/>
          <w:szCs w:val="28"/>
        </w:rPr>
        <w:t>інформування щодо їх виконання.</w:t>
      </w:r>
    </w:p>
    <w:p w:rsidR="0094779C" w:rsidRPr="00290F74" w:rsidRDefault="0094779C" w:rsidP="00290F74">
      <w:pPr>
        <w:pStyle w:val="aa"/>
        <w:ind w:left="0" w:firstLine="709"/>
        <w:jc w:val="both"/>
        <w:rPr>
          <w:b/>
          <w:sz w:val="28"/>
          <w:szCs w:val="28"/>
        </w:rPr>
      </w:pPr>
    </w:p>
    <w:p w:rsidR="002B72A8" w:rsidRPr="00290F74" w:rsidRDefault="002B72A8" w:rsidP="00290F74">
      <w:pPr>
        <w:tabs>
          <w:tab w:val="left" w:pos="9600"/>
        </w:tabs>
        <w:autoSpaceDE w:val="0"/>
        <w:autoSpaceDN w:val="0"/>
        <w:ind w:right="-21" w:firstLine="709"/>
        <w:jc w:val="both"/>
        <w:rPr>
          <w:rFonts w:eastAsia="Calibri"/>
          <w:sz w:val="28"/>
          <w:szCs w:val="28"/>
          <w:lang w:eastAsia="en-US"/>
        </w:rPr>
      </w:pPr>
    </w:p>
    <w:p w:rsidR="00EA566D" w:rsidRPr="00290F74" w:rsidRDefault="00EA566D" w:rsidP="00290F74">
      <w:pPr>
        <w:tabs>
          <w:tab w:val="left" w:pos="9600"/>
        </w:tabs>
        <w:autoSpaceDE w:val="0"/>
        <w:autoSpaceDN w:val="0"/>
        <w:ind w:right="-21" w:firstLine="709"/>
        <w:jc w:val="both"/>
        <w:rPr>
          <w:rFonts w:eastAsia="Calibri"/>
          <w:sz w:val="28"/>
          <w:szCs w:val="28"/>
          <w:lang w:eastAsia="en-US"/>
        </w:rPr>
      </w:pPr>
      <w:r w:rsidRPr="00290F74">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EA566D" w:rsidRPr="00290F74" w:rsidRDefault="00EA566D" w:rsidP="00290F74">
      <w:pPr>
        <w:jc w:val="both"/>
        <w:rPr>
          <w:sz w:val="28"/>
          <w:szCs w:val="28"/>
        </w:rPr>
      </w:pPr>
    </w:p>
    <w:p w:rsidR="00EA566D" w:rsidRPr="00290F74" w:rsidRDefault="00EA566D" w:rsidP="00290F74">
      <w:pPr>
        <w:jc w:val="both"/>
        <w:rPr>
          <w:sz w:val="28"/>
          <w:szCs w:val="28"/>
        </w:rPr>
      </w:pPr>
    </w:p>
    <w:p w:rsidR="00EA566D" w:rsidRPr="00290F74" w:rsidRDefault="00D615C3" w:rsidP="00290F74">
      <w:pPr>
        <w:jc w:val="both"/>
        <w:rPr>
          <w:sz w:val="28"/>
          <w:szCs w:val="28"/>
        </w:rPr>
      </w:pPr>
      <w:r w:rsidRPr="00290F74">
        <w:rPr>
          <w:sz w:val="28"/>
          <w:szCs w:val="28"/>
        </w:rPr>
        <w:t xml:space="preserve">Голова </w:t>
      </w:r>
      <w:r w:rsidR="00EA566D" w:rsidRPr="00290F74">
        <w:rPr>
          <w:sz w:val="28"/>
          <w:szCs w:val="28"/>
        </w:rPr>
        <w:t>регіональної комісії</w:t>
      </w:r>
      <w:r w:rsidR="00EA566D" w:rsidRPr="00290F74">
        <w:rPr>
          <w:sz w:val="28"/>
          <w:szCs w:val="28"/>
        </w:rPr>
        <w:tab/>
      </w:r>
      <w:r w:rsidR="00EA566D" w:rsidRPr="00290F74">
        <w:rPr>
          <w:sz w:val="28"/>
          <w:szCs w:val="28"/>
        </w:rPr>
        <w:tab/>
      </w:r>
      <w:r w:rsidR="00EA566D" w:rsidRPr="00290F74">
        <w:rPr>
          <w:sz w:val="28"/>
          <w:szCs w:val="28"/>
        </w:rPr>
        <w:tab/>
      </w:r>
      <w:r w:rsidR="00EA566D" w:rsidRPr="00290F74">
        <w:rPr>
          <w:sz w:val="28"/>
          <w:szCs w:val="28"/>
        </w:rPr>
        <w:tab/>
        <w:t xml:space="preserve">         </w:t>
      </w:r>
      <w:r w:rsidRPr="00290F74">
        <w:rPr>
          <w:sz w:val="28"/>
          <w:szCs w:val="28"/>
        </w:rPr>
        <w:t xml:space="preserve"> Олександр</w:t>
      </w:r>
      <w:r w:rsidR="00EA566D" w:rsidRPr="00290F74">
        <w:rPr>
          <w:sz w:val="28"/>
          <w:szCs w:val="28"/>
        </w:rPr>
        <w:t xml:space="preserve"> </w:t>
      </w:r>
      <w:r w:rsidRPr="00290F74">
        <w:rPr>
          <w:sz w:val="28"/>
          <w:szCs w:val="28"/>
        </w:rPr>
        <w:t>БОНДАРЕНКО</w:t>
      </w:r>
    </w:p>
    <w:p w:rsidR="00EA566D" w:rsidRPr="00290F74" w:rsidRDefault="00EA566D" w:rsidP="00290F74">
      <w:pPr>
        <w:jc w:val="both"/>
        <w:rPr>
          <w:sz w:val="28"/>
          <w:szCs w:val="28"/>
        </w:rPr>
      </w:pPr>
    </w:p>
    <w:p w:rsidR="002613D3" w:rsidRPr="00290F74" w:rsidRDefault="002613D3" w:rsidP="00290F74">
      <w:pPr>
        <w:jc w:val="both"/>
        <w:rPr>
          <w:sz w:val="28"/>
          <w:szCs w:val="28"/>
        </w:rPr>
      </w:pPr>
    </w:p>
    <w:p w:rsidR="002613D3" w:rsidRDefault="00EA566D" w:rsidP="00290F74">
      <w:pPr>
        <w:jc w:val="both"/>
        <w:rPr>
          <w:sz w:val="28"/>
          <w:szCs w:val="28"/>
        </w:rPr>
      </w:pPr>
      <w:r w:rsidRPr="00290F74">
        <w:rPr>
          <w:sz w:val="28"/>
          <w:szCs w:val="28"/>
        </w:rPr>
        <w:t>Секретар регіональної комісії</w:t>
      </w:r>
      <w:r w:rsidRPr="00290F74">
        <w:rPr>
          <w:sz w:val="28"/>
          <w:szCs w:val="28"/>
        </w:rPr>
        <w:tab/>
      </w:r>
      <w:r w:rsidRPr="00290F74">
        <w:rPr>
          <w:sz w:val="28"/>
          <w:szCs w:val="28"/>
        </w:rPr>
        <w:tab/>
      </w:r>
      <w:r w:rsidRPr="00290F74">
        <w:rPr>
          <w:sz w:val="28"/>
          <w:szCs w:val="28"/>
        </w:rPr>
        <w:tab/>
        <w:t xml:space="preserve">          Яна ТОПТУН</w:t>
      </w:r>
    </w:p>
    <w:p w:rsidR="00290F74" w:rsidRDefault="00290F74" w:rsidP="00290F74">
      <w:pPr>
        <w:jc w:val="both"/>
        <w:rPr>
          <w:sz w:val="28"/>
          <w:szCs w:val="28"/>
        </w:rPr>
      </w:pPr>
    </w:p>
    <w:p w:rsidR="00290F74" w:rsidRDefault="00290F74" w:rsidP="00290F74">
      <w:pPr>
        <w:jc w:val="both"/>
        <w:rPr>
          <w:sz w:val="28"/>
          <w:szCs w:val="28"/>
        </w:rPr>
      </w:pPr>
    </w:p>
    <w:p w:rsidR="00290F74" w:rsidRDefault="00290F74" w:rsidP="00290F74">
      <w:pPr>
        <w:jc w:val="both"/>
        <w:rPr>
          <w:sz w:val="28"/>
          <w:szCs w:val="28"/>
        </w:rPr>
      </w:pPr>
    </w:p>
    <w:p w:rsidR="00290F74" w:rsidRDefault="00290F74" w:rsidP="00290F74">
      <w:pPr>
        <w:jc w:val="both"/>
        <w:rPr>
          <w:sz w:val="28"/>
          <w:szCs w:val="28"/>
        </w:rPr>
      </w:pPr>
    </w:p>
    <w:p w:rsidR="009D0E2E" w:rsidRDefault="009D0E2E" w:rsidP="00290F74">
      <w:pPr>
        <w:jc w:val="both"/>
        <w:rPr>
          <w:sz w:val="28"/>
          <w:szCs w:val="28"/>
        </w:rPr>
      </w:pPr>
    </w:p>
    <w:p w:rsidR="009D0E2E" w:rsidRDefault="009D0E2E" w:rsidP="00290F74">
      <w:pPr>
        <w:jc w:val="both"/>
        <w:rPr>
          <w:sz w:val="28"/>
          <w:szCs w:val="28"/>
        </w:rPr>
      </w:pPr>
    </w:p>
    <w:p w:rsidR="009D0E2E" w:rsidRDefault="009D0E2E" w:rsidP="00290F74">
      <w:pPr>
        <w:jc w:val="both"/>
        <w:rPr>
          <w:sz w:val="28"/>
          <w:szCs w:val="28"/>
        </w:rPr>
      </w:pPr>
    </w:p>
    <w:p w:rsidR="009D0E2E" w:rsidRDefault="009D0E2E" w:rsidP="00290F74">
      <w:pPr>
        <w:jc w:val="both"/>
        <w:rPr>
          <w:sz w:val="28"/>
          <w:szCs w:val="28"/>
        </w:rPr>
      </w:pPr>
    </w:p>
    <w:p w:rsidR="009D0E2E" w:rsidRDefault="009D0E2E" w:rsidP="00290F74">
      <w:pPr>
        <w:jc w:val="both"/>
        <w:rPr>
          <w:sz w:val="28"/>
          <w:szCs w:val="28"/>
        </w:rPr>
      </w:pPr>
    </w:p>
    <w:p w:rsidR="009D0E2E" w:rsidRDefault="009D0E2E" w:rsidP="00290F74">
      <w:pPr>
        <w:jc w:val="both"/>
        <w:rPr>
          <w:sz w:val="28"/>
          <w:szCs w:val="28"/>
        </w:rPr>
      </w:pPr>
    </w:p>
    <w:p w:rsidR="00EA566D" w:rsidRPr="00290F74" w:rsidRDefault="00EA566D" w:rsidP="00290F74">
      <w:pPr>
        <w:jc w:val="both"/>
        <w:rPr>
          <w:sz w:val="28"/>
          <w:szCs w:val="28"/>
        </w:rPr>
      </w:pPr>
      <w:bookmarkStart w:id="18" w:name="_GoBack"/>
      <w:bookmarkEnd w:id="18"/>
    </w:p>
    <w:p w:rsidR="00EA566D" w:rsidRPr="00290F74" w:rsidRDefault="00EA566D" w:rsidP="00290F74">
      <w:pPr>
        <w:jc w:val="both"/>
        <w:rPr>
          <w:sz w:val="28"/>
          <w:szCs w:val="28"/>
        </w:rPr>
      </w:pPr>
    </w:p>
    <w:p w:rsidR="00EA566D" w:rsidRPr="00290F74" w:rsidRDefault="00EA566D" w:rsidP="00290F74"/>
    <w:p w:rsidR="00EA566D" w:rsidRPr="00290F74" w:rsidRDefault="00EA566D" w:rsidP="00290F74">
      <w:pPr>
        <w:jc w:val="both"/>
      </w:pPr>
    </w:p>
    <w:p w:rsidR="00EA566D" w:rsidRPr="00290F74" w:rsidRDefault="00EA566D" w:rsidP="00290F74">
      <w:pPr>
        <w:jc w:val="both"/>
        <w:rPr>
          <w:sz w:val="28"/>
          <w:szCs w:val="28"/>
        </w:rPr>
      </w:pPr>
    </w:p>
    <w:p w:rsidR="00EA566D" w:rsidRPr="00290F74" w:rsidRDefault="00EA566D" w:rsidP="00290F74">
      <w:pPr>
        <w:jc w:val="both"/>
        <w:rPr>
          <w:sz w:val="28"/>
          <w:szCs w:val="28"/>
        </w:rPr>
      </w:pPr>
    </w:p>
    <w:p w:rsidR="00683436" w:rsidRPr="00290F74" w:rsidRDefault="00683436" w:rsidP="00290F74"/>
    <w:sectPr w:rsidR="00683436" w:rsidRPr="00290F74" w:rsidSect="004C6922">
      <w:headerReference w:type="even" r:id="rId14"/>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3A" w:rsidRDefault="008D543A">
      <w:r>
        <w:separator/>
      </w:r>
    </w:p>
  </w:endnote>
  <w:endnote w:type="continuationSeparator" w:id="0">
    <w:p w:rsidR="008D543A" w:rsidRDefault="008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3A" w:rsidRDefault="008D543A">
      <w:r>
        <w:separator/>
      </w:r>
    </w:p>
  </w:footnote>
  <w:footnote w:type="continuationSeparator" w:id="0">
    <w:p w:rsidR="008D543A" w:rsidRDefault="008D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6" w:rsidRDefault="00683436" w:rsidP="0068343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83436" w:rsidRDefault="006834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3606"/>
      <w:docPartObj>
        <w:docPartGallery w:val="Page Numbers (Top of Page)"/>
        <w:docPartUnique/>
      </w:docPartObj>
    </w:sdtPr>
    <w:sdtEndPr/>
    <w:sdtContent>
      <w:p w:rsidR="00F171BF" w:rsidRDefault="00F171BF">
        <w:pPr>
          <w:pStyle w:val="a8"/>
          <w:jc w:val="center"/>
        </w:pPr>
        <w:r>
          <w:fldChar w:fldCharType="begin"/>
        </w:r>
        <w:r>
          <w:instrText>PAGE   \* MERGEFORMAT</w:instrText>
        </w:r>
        <w:r>
          <w:fldChar w:fldCharType="separate"/>
        </w:r>
        <w:r w:rsidR="001E112F" w:rsidRPr="001E112F">
          <w:rPr>
            <w:noProof/>
            <w:lang w:val="ru-RU"/>
          </w:rPr>
          <w:t>13</w:t>
        </w:r>
        <w:r>
          <w:fldChar w:fldCharType="end"/>
        </w:r>
      </w:p>
    </w:sdtContent>
  </w:sdt>
  <w:p w:rsidR="00683436" w:rsidRDefault="006834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0BA"/>
    <w:multiLevelType w:val="hybridMultilevel"/>
    <w:tmpl w:val="8B78F306"/>
    <w:lvl w:ilvl="0" w:tplc="F4F6481C">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465B02"/>
    <w:multiLevelType w:val="hybridMultilevel"/>
    <w:tmpl w:val="EF1C8EA4"/>
    <w:lvl w:ilvl="0" w:tplc="ABD487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A9F287D"/>
    <w:multiLevelType w:val="hybridMultilevel"/>
    <w:tmpl w:val="C21E73BC"/>
    <w:lvl w:ilvl="0" w:tplc="02109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83641C"/>
    <w:multiLevelType w:val="multilevel"/>
    <w:tmpl w:val="21669CE6"/>
    <w:lvl w:ilvl="0">
      <w:start w:val="1"/>
      <w:numFmt w:val="decimal"/>
      <w:lvlText w:val="%1."/>
      <w:lvlJc w:val="left"/>
      <w:pPr>
        <w:ind w:left="1158" w:hanging="450"/>
      </w:pPr>
      <w:rPr>
        <w:rFonts w:ascii="Times New Roman" w:eastAsia="Times New Roman" w:hAnsi="Times New Roman" w:cs="Times New Roman"/>
        <w:color w:val="auto"/>
      </w:rPr>
    </w:lvl>
    <w:lvl w:ilvl="1">
      <w:start w:val="1"/>
      <w:numFmt w:val="decimal"/>
      <w:lvlText w:val="%1.%2."/>
      <w:lvlJc w:val="left"/>
      <w:pPr>
        <w:ind w:left="1996" w:hanging="720"/>
      </w:pPr>
      <w:rPr>
        <w:rFonts w:hint="default"/>
        <w:sz w:val="28"/>
        <w:szCs w:val="28"/>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5">
    <w:nsid w:val="45F74D24"/>
    <w:multiLevelType w:val="hybridMultilevel"/>
    <w:tmpl w:val="E0BC26A6"/>
    <w:lvl w:ilvl="0" w:tplc="DEF04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6B7A93"/>
    <w:multiLevelType w:val="multilevel"/>
    <w:tmpl w:val="396AE04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6B45825"/>
    <w:multiLevelType w:val="hybridMultilevel"/>
    <w:tmpl w:val="7D34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DD190B"/>
    <w:multiLevelType w:val="hybridMultilevel"/>
    <w:tmpl w:val="BC208C52"/>
    <w:lvl w:ilvl="0" w:tplc="B2CE09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F50DF"/>
    <w:multiLevelType w:val="hybridMultilevel"/>
    <w:tmpl w:val="9E665442"/>
    <w:lvl w:ilvl="0" w:tplc="E2D83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6649FC"/>
    <w:multiLevelType w:val="multilevel"/>
    <w:tmpl w:val="37E471F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6335DC1"/>
    <w:multiLevelType w:val="hybridMultilevel"/>
    <w:tmpl w:val="BEEC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83761F"/>
    <w:multiLevelType w:val="multilevel"/>
    <w:tmpl w:val="C1A6A264"/>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2"/>
  </w:num>
  <w:num w:numId="3">
    <w:abstractNumId w:val="0"/>
  </w:num>
  <w:num w:numId="4">
    <w:abstractNumId w:val="8"/>
  </w:num>
  <w:num w:numId="5">
    <w:abstractNumId w:val="5"/>
  </w:num>
  <w:num w:numId="6">
    <w:abstractNumId w:val="3"/>
  </w:num>
  <w:num w:numId="7">
    <w:abstractNumId w:val="11"/>
  </w:num>
  <w:num w:numId="8">
    <w:abstractNumId w:val="9"/>
  </w:num>
  <w:num w:numId="9">
    <w:abstractNumId w:val="7"/>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2"/>
    <w:rsid w:val="00001135"/>
    <w:rsid w:val="000074E5"/>
    <w:rsid w:val="00013AAC"/>
    <w:rsid w:val="00021350"/>
    <w:rsid w:val="000249F8"/>
    <w:rsid w:val="000329C4"/>
    <w:rsid w:val="00054D2A"/>
    <w:rsid w:val="0006371F"/>
    <w:rsid w:val="000665B3"/>
    <w:rsid w:val="00072020"/>
    <w:rsid w:val="00082CFE"/>
    <w:rsid w:val="00096C59"/>
    <w:rsid w:val="000A2BD4"/>
    <w:rsid w:val="000A46BD"/>
    <w:rsid w:val="000A7E03"/>
    <w:rsid w:val="000B5E43"/>
    <w:rsid w:val="000B671E"/>
    <w:rsid w:val="000B6B92"/>
    <w:rsid w:val="000D75A3"/>
    <w:rsid w:val="000E1EFF"/>
    <w:rsid w:val="000F69D1"/>
    <w:rsid w:val="00101964"/>
    <w:rsid w:val="001320DB"/>
    <w:rsid w:val="00134064"/>
    <w:rsid w:val="00152831"/>
    <w:rsid w:val="0016577F"/>
    <w:rsid w:val="00167F3B"/>
    <w:rsid w:val="001710CE"/>
    <w:rsid w:val="00174139"/>
    <w:rsid w:val="001A03D4"/>
    <w:rsid w:val="001C0B15"/>
    <w:rsid w:val="001C4DD6"/>
    <w:rsid w:val="001D1955"/>
    <w:rsid w:val="001E0D6E"/>
    <w:rsid w:val="001E112F"/>
    <w:rsid w:val="001F09CF"/>
    <w:rsid w:val="001F0B62"/>
    <w:rsid w:val="002078E5"/>
    <w:rsid w:val="00207C7D"/>
    <w:rsid w:val="00231591"/>
    <w:rsid w:val="00232EA6"/>
    <w:rsid w:val="002404B5"/>
    <w:rsid w:val="002432A6"/>
    <w:rsid w:val="0025589B"/>
    <w:rsid w:val="002613D3"/>
    <w:rsid w:val="00267781"/>
    <w:rsid w:val="00271D9A"/>
    <w:rsid w:val="00290F74"/>
    <w:rsid w:val="002957FA"/>
    <w:rsid w:val="002A1458"/>
    <w:rsid w:val="002B1365"/>
    <w:rsid w:val="002B40EE"/>
    <w:rsid w:val="002B50FD"/>
    <w:rsid w:val="002B72A8"/>
    <w:rsid w:val="002C1422"/>
    <w:rsid w:val="002D088D"/>
    <w:rsid w:val="002D42CC"/>
    <w:rsid w:val="002D72D9"/>
    <w:rsid w:val="002E53E7"/>
    <w:rsid w:val="002F799C"/>
    <w:rsid w:val="00310F0E"/>
    <w:rsid w:val="0031234F"/>
    <w:rsid w:val="00323785"/>
    <w:rsid w:val="00336E35"/>
    <w:rsid w:val="00342317"/>
    <w:rsid w:val="00344EEF"/>
    <w:rsid w:val="00345CA0"/>
    <w:rsid w:val="00346941"/>
    <w:rsid w:val="00384D32"/>
    <w:rsid w:val="0039795F"/>
    <w:rsid w:val="003A27B3"/>
    <w:rsid w:val="003B0FDA"/>
    <w:rsid w:val="003B3284"/>
    <w:rsid w:val="003E7181"/>
    <w:rsid w:val="003F36AB"/>
    <w:rsid w:val="003F76D6"/>
    <w:rsid w:val="00401BF6"/>
    <w:rsid w:val="004029FC"/>
    <w:rsid w:val="00407F80"/>
    <w:rsid w:val="00431353"/>
    <w:rsid w:val="00435370"/>
    <w:rsid w:val="00442FBA"/>
    <w:rsid w:val="004646E5"/>
    <w:rsid w:val="00494F8D"/>
    <w:rsid w:val="004A4DF1"/>
    <w:rsid w:val="004A686D"/>
    <w:rsid w:val="004C6922"/>
    <w:rsid w:val="004E09BB"/>
    <w:rsid w:val="00504D1C"/>
    <w:rsid w:val="00510A8D"/>
    <w:rsid w:val="00515ABD"/>
    <w:rsid w:val="005464BE"/>
    <w:rsid w:val="005B0C0E"/>
    <w:rsid w:val="006104D5"/>
    <w:rsid w:val="00613376"/>
    <w:rsid w:val="006261B1"/>
    <w:rsid w:val="006337D0"/>
    <w:rsid w:val="0065086D"/>
    <w:rsid w:val="00652A84"/>
    <w:rsid w:val="00671992"/>
    <w:rsid w:val="00677E16"/>
    <w:rsid w:val="00682489"/>
    <w:rsid w:val="00683436"/>
    <w:rsid w:val="006844B8"/>
    <w:rsid w:val="00685A0D"/>
    <w:rsid w:val="006926BA"/>
    <w:rsid w:val="006A2103"/>
    <w:rsid w:val="006A3054"/>
    <w:rsid w:val="006B4FE2"/>
    <w:rsid w:val="006F3A27"/>
    <w:rsid w:val="0070729D"/>
    <w:rsid w:val="0074266E"/>
    <w:rsid w:val="00746FB1"/>
    <w:rsid w:val="00760EF7"/>
    <w:rsid w:val="00770B43"/>
    <w:rsid w:val="00776F9E"/>
    <w:rsid w:val="0078103E"/>
    <w:rsid w:val="007C3B5A"/>
    <w:rsid w:val="00800026"/>
    <w:rsid w:val="00805DDF"/>
    <w:rsid w:val="00810B6B"/>
    <w:rsid w:val="00812945"/>
    <w:rsid w:val="00822520"/>
    <w:rsid w:val="00822D9D"/>
    <w:rsid w:val="008254ED"/>
    <w:rsid w:val="00833766"/>
    <w:rsid w:val="008509D6"/>
    <w:rsid w:val="008674C4"/>
    <w:rsid w:val="008701A9"/>
    <w:rsid w:val="008A6DBF"/>
    <w:rsid w:val="008D44AF"/>
    <w:rsid w:val="008D4A98"/>
    <w:rsid w:val="008D543A"/>
    <w:rsid w:val="008F6DF2"/>
    <w:rsid w:val="00907C79"/>
    <w:rsid w:val="00910A68"/>
    <w:rsid w:val="009213CB"/>
    <w:rsid w:val="00935804"/>
    <w:rsid w:val="0094779C"/>
    <w:rsid w:val="009537BE"/>
    <w:rsid w:val="0096083B"/>
    <w:rsid w:val="00981B0D"/>
    <w:rsid w:val="00982A0E"/>
    <w:rsid w:val="00993E6F"/>
    <w:rsid w:val="00994E67"/>
    <w:rsid w:val="009A3065"/>
    <w:rsid w:val="009B01D6"/>
    <w:rsid w:val="009B29E7"/>
    <w:rsid w:val="009D0E2E"/>
    <w:rsid w:val="009D0ED2"/>
    <w:rsid w:val="009E064C"/>
    <w:rsid w:val="009E1C44"/>
    <w:rsid w:val="009F2751"/>
    <w:rsid w:val="009F4303"/>
    <w:rsid w:val="009F554F"/>
    <w:rsid w:val="00A07C72"/>
    <w:rsid w:val="00A25A00"/>
    <w:rsid w:val="00A41CB9"/>
    <w:rsid w:val="00A61A13"/>
    <w:rsid w:val="00A6423C"/>
    <w:rsid w:val="00A679E3"/>
    <w:rsid w:val="00A84B14"/>
    <w:rsid w:val="00AA4D8E"/>
    <w:rsid w:val="00AB044B"/>
    <w:rsid w:val="00AD212D"/>
    <w:rsid w:val="00B041E3"/>
    <w:rsid w:val="00B10B54"/>
    <w:rsid w:val="00B11062"/>
    <w:rsid w:val="00B1152A"/>
    <w:rsid w:val="00B11C55"/>
    <w:rsid w:val="00B13A97"/>
    <w:rsid w:val="00B163EB"/>
    <w:rsid w:val="00B23484"/>
    <w:rsid w:val="00B267BA"/>
    <w:rsid w:val="00B34E72"/>
    <w:rsid w:val="00B43D36"/>
    <w:rsid w:val="00B5735C"/>
    <w:rsid w:val="00B66BEC"/>
    <w:rsid w:val="00B74E7A"/>
    <w:rsid w:val="00B832F1"/>
    <w:rsid w:val="00B848C5"/>
    <w:rsid w:val="00BA672A"/>
    <w:rsid w:val="00BC0466"/>
    <w:rsid w:val="00BC2778"/>
    <w:rsid w:val="00BC76BE"/>
    <w:rsid w:val="00BF0EA8"/>
    <w:rsid w:val="00BF2DF0"/>
    <w:rsid w:val="00BF414C"/>
    <w:rsid w:val="00BF7D24"/>
    <w:rsid w:val="00C13C38"/>
    <w:rsid w:val="00C30CED"/>
    <w:rsid w:val="00C35F01"/>
    <w:rsid w:val="00C40D02"/>
    <w:rsid w:val="00C807D4"/>
    <w:rsid w:val="00C87E54"/>
    <w:rsid w:val="00C9733C"/>
    <w:rsid w:val="00CB5727"/>
    <w:rsid w:val="00CB7051"/>
    <w:rsid w:val="00CC3DF0"/>
    <w:rsid w:val="00CC609D"/>
    <w:rsid w:val="00CC7300"/>
    <w:rsid w:val="00D10E10"/>
    <w:rsid w:val="00D15721"/>
    <w:rsid w:val="00D2030F"/>
    <w:rsid w:val="00D424E6"/>
    <w:rsid w:val="00D615C3"/>
    <w:rsid w:val="00D653D1"/>
    <w:rsid w:val="00D956D6"/>
    <w:rsid w:val="00DA06CB"/>
    <w:rsid w:val="00DA1357"/>
    <w:rsid w:val="00DB374B"/>
    <w:rsid w:val="00DF233B"/>
    <w:rsid w:val="00DF5EAC"/>
    <w:rsid w:val="00DF69EC"/>
    <w:rsid w:val="00E037F3"/>
    <w:rsid w:val="00E03895"/>
    <w:rsid w:val="00E0545C"/>
    <w:rsid w:val="00E102DA"/>
    <w:rsid w:val="00E140A8"/>
    <w:rsid w:val="00E16CF4"/>
    <w:rsid w:val="00E25E0C"/>
    <w:rsid w:val="00E34845"/>
    <w:rsid w:val="00E50A84"/>
    <w:rsid w:val="00E55100"/>
    <w:rsid w:val="00E62338"/>
    <w:rsid w:val="00E67777"/>
    <w:rsid w:val="00E7335B"/>
    <w:rsid w:val="00E802AE"/>
    <w:rsid w:val="00E80AAC"/>
    <w:rsid w:val="00E916CE"/>
    <w:rsid w:val="00EA1FAD"/>
    <w:rsid w:val="00EA566D"/>
    <w:rsid w:val="00EA58ED"/>
    <w:rsid w:val="00EB2989"/>
    <w:rsid w:val="00EB2AAD"/>
    <w:rsid w:val="00EB6E40"/>
    <w:rsid w:val="00ED3E82"/>
    <w:rsid w:val="00ED69E1"/>
    <w:rsid w:val="00F0525C"/>
    <w:rsid w:val="00F15C1B"/>
    <w:rsid w:val="00F171BF"/>
    <w:rsid w:val="00F438BF"/>
    <w:rsid w:val="00F709EE"/>
    <w:rsid w:val="00F725E6"/>
    <w:rsid w:val="00F83A78"/>
    <w:rsid w:val="00FD2D96"/>
    <w:rsid w:val="00FE5A5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customStyle="1" w:styleId="rvps2">
    <w:name w:val="rvps2"/>
    <w:basedOn w:val="a"/>
    <w:rsid w:val="00B1152A"/>
    <w:pPr>
      <w:spacing w:before="100" w:beforeAutospacing="1" w:after="100" w:afterAutospacing="1"/>
    </w:pPr>
    <w:rPr>
      <w:lang w:val="ru-RU"/>
    </w:rPr>
  </w:style>
  <w:style w:type="table" w:styleId="af0">
    <w:name w:val="Table Grid"/>
    <w:basedOn w:val="a1"/>
    <w:uiPriority w:val="99"/>
    <w:rsid w:val="001F0B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rsid w:val="00BF2DF0"/>
    <w:pPr>
      <w:spacing w:before="120"/>
      <w:ind w:firstLine="567"/>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6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07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7C3B5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566D"/>
    <w:pPr>
      <w:spacing w:after="120"/>
    </w:pPr>
    <w:rPr>
      <w:lang w:eastAsia="x-none"/>
    </w:rPr>
  </w:style>
  <w:style w:type="character" w:customStyle="1" w:styleId="a4">
    <w:name w:val="Основной текст Знак"/>
    <w:basedOn w:val="a0"/>
    <w:link w:val="a3"/>
    <w:uiPriority w:val="99"/>
    <w:rsid w:val="00EA566D"/>
    <w:rPr>
      <w:rFonts w:ascii="Times New Roman" w:eastAsia="Times New Roman" w:hAnsi="Times New Roman" w:cs="Times New Roman"/>
      <w:sz w:val="24"/>
      <w:szCs w:val="24"/>
      <w:lang w:val="uk-UA" w:eastAsia="x-none"/>
    </w:rPr>
  </w:style>
  <w:style w:type="character" w:styleId="a5">
    <w:name w:val="Hyperlink"/>
    <w:uiPriority w:val="99"/>
    <w:rsid w:val="00EA566D"/>
    <w:rPr>
      <w:rFonts w:cs="Times New Roman"/>
      <w:color w:val="0000FF"/>
      <w:u w:val="single"/>
    </w:rPr>
  </w:style>
  <w:style w:type="paragraph" w:styleId="a6">
    <w:name w:val="Subtitle"/>
    <w:basedOn w:val="a"/>
    <w:link w:val="a7"/>
    <w:uiPriority w:val="11"/>
    <w:qFormat/>
    <w:rsid w:val="00EA566D"/>
    <w:pPr>
      <w:jc w:val="center"/>
    </w:pPr>
    <w:rPr>
      <w:rFonts w:ascii="Cambria" w:hAnsi="Cambria"/>
      <w:lang w:eastAsia="x-none"/>
    </w:rPr>
  </w:style>
  <w:style w:type="character" w:customStyle="1" w:styleId="a7">
    <w:name w:val="Подзаголовок Знак"/>
    <w:basedOn w:val="a0"/>
    <w:link w:val="a6"/>
    <w:uiPriority w:val="11"/>
    <w:rsid w:val="00EA566D"/>
    <w:rPr>
      <w:rFonts w:ascii="Cambria" w:eastAsia="Times New Roman" w:hAnsi="Cambria" w:cs="Times New Roman"/>
      <w:sz w:val="24"/>
      <w:szCs w:val="24"/>
      <w:lang w:val="uk-UA" w:eastAsia="x-none"/>
    </w:rPr>
  </w:style>
  <w:style w:type="paragraph" w:styleId="a8">
    <w:name w:val="header"/>
    <w:basedOn w:val="a"/>
    <w:link w:val="a9"/>
    <w:uiPriority w:val="99"/>
    <w:rsid w:val="00EA566D"/>
    <w:pPr>
      <w:tabs>
        <w:tab w:val="center" w:pos="4677"/>
        <w:tab w:val="right" w:pos="9355"/>
      </w:tabs>
    </w:pPr>
    <w:rPr>
      <w:szCs w:val="20"/>
    </w:rPr>
  </w:style>
  <w:style w:type="character" w:customStyle="1" w:styleId="a9">
    <w:name w:val="Верхний колонтитул Знак"/>
    <w:basedOn w:val="a0"/>
    <w:link w:val="a8"/>
    <w:uiPriority w:val="99"/>
    <w:rsid w:val="00EA566D"/>
    <w:rPr>
      <w:rFonts w:ascii="Times New Roman" w:eastAsia="Times New Roman" w:hAnsi="Times New Roman" w:cs="Times New Roman"/>
      <w:sz w:val="24"/>
      <w:szCs w:val="20"/>
      <w:lang w:val="uk-UA" w:eastAsia="ru-RU"/>
    </w:rPr>
  </w:style>
  <w:style w:type="paragraph" w:styleId="aa">
    <w:name w:val="List Paragraph"/>
    <w:basedOn w:val="a"/>
    <w:uiPriority w:val="99"/>
    <w:qFormat/>
    <w:rsid w:val="00EA566D"/>
    <w:pPr>
      <w:ind w:left="720"/>
      <w:contextualSpacing/>
    </w:pPr>
  </w:style>
  <w:style w:type="character" w:styleId="ab">
    <w:name w:val="page number"/>
    <w:uiPriority w:val="99"/>
    <w:rsid w:val="00EA566D"/>
    <w:rPr>
      <w:rFonts w:cs="Times New Roman"/>
    </w:rPr>
  </w:style>
  <w:style w:type="paragraph" w:styleId="ac">
    <w:name w:val="Balloon Text"/>
    <w:basedOn w:val="a"/>
    <w:link w:val="ad"/>
    <w:uiPriority w:val="99"/>
    <w:semiHidden/>
    <w:unhideWhenUsed/>
    <w:rsid w:val="00EA566D"/>
    <w:rPr>
      <w:rFonts w:ascii="Tahoma" w:hAnsi="Tahoma" w:cs="Tahoma"/>
      <w:sz w:val="16"/>
      <w:szCs w:val="16"/>
    </w:rPr>
  </w:style>
  <w:style w:type="character" w:customStyle="1" w:styleId="ad">
    <w:name w:val="Текст выноски Знак"/>
    <w:basedOn w:val="a0"/>
    <w:link w:val="ac"/>
    <w:uiPriority w:val="99"/>
    <w:semiHidden/>
    <w:rsid w:val="00EA566D"/>
    <w:rPr>
      <w:rFonts w:ascii="Tahoma" w:eastAsia="Times New Roman" w:hAnsi="Tahoma" w:cs="Tahoma"/>
      <w:sz w:val="16"/>
      <w:szCs w:val="16"/>
      <w:lang w:val="uk-UA" w:eastAsia="ru-RU"/>
    </w:rPr>
  </w:style>
  <w:style w:type="paragraph" w:styleId="ae">
    <w:name w:val="footer"/>
    <w:basedOn w:val="a"/>
    <w:link w:val="af"/>
    <w:uiPriority w:val="99"/>
    <w:unhideWhenUsed/>
    <w:rsid w:val="00EB2AAD"/>
    <w:pPr>
      <w:tabs>
        <w:tab w:val="center" w:pos="4677"/>
        <w:tab w:val="right" w:pos="9355"/>
      </w:tabs>
    </w:pPr>
  </w:style>
  <w:style w:type="character" w:customStyle="1" w:styleId="af">
    <w:name w:val="Нижний колонтитул Знак"/>
    <w:basedOn w:val="a0"/>
    <w:link w:val="ae"/>
    <w:uiPriority w:val="99"/>
    <w:rsid w:val="00EB2AAD"/>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uiPriority w:val="9"/>
    <w:semiHidden/>
    <w:rsid w:val="007C3B5A"/>
    <w:rPr>
      <w:rFonts w:asciiTheme="majorHAnsi" w:eastAsiaTheme="majorEastAsia" w:hAnsiTheme="majorHAnsi" w:cstheme="majorBidi"/>
      <w:color w:val="404040" w:themeColor="text1" w:themeTint="BF"/>
      <w:sz w:val="20"/>
      <w:szCs w:val="20"/>
      <w:lang w:val="uk-UA" w:eastAsia="ru-RU"/>
    </w:rPr>
  </w:style>
  <w:style w:type="character" w:customStyle="1" w:styleId="10">
    <w:name w:val="Заголовок 1 Знак"/>
    <w:basedOn w:val="a0"/>
    <w:link w:val="1"/>
    <w:uiPriority w:val="9"/>
    <w:rsid w:val="0070729D"/>
    <w:rPr>
      <w:rFonts w:asciiTheme="majorHAnsi" w:eastAsiaTheme="majorEastAsia" w:hAnsiTheme="majorHAnsi" w:cstheme="majorBidi"/>
      <w:b/>
      <w:bCs/>
      <w:color w:val="365F91" w:themeColor="accent1" w:themeShade="BF"/>
      <w:sz w:val="28"/>
      <w:szCs w:val="28"/>
      <w:lang w:val="uk-UA" w:eastAsia="ru-RU"/>
    </w:rPr>
  </w:style>
  <w:style w:type="paragraph" w:customStyle="1" w:styleId="rvps2">
    <w:name w:val="rvps2"/>
    <w:basedOn w:val="a"/>
    <w:rsid w:val="00B1152A"/>
    <w:pPr>
      <w:spacing w:before="100" w:beforeAutospacing="1" w:after="100" w:afterAutospacing="1"/>
    </w:pPr>
    <w:rPr>
      <w:lang w:val="ru-RU"/>
    </w:rPr>
  </w:style>
  <w:style w:type="table" w:styleId="af0">
    <w:name w:val="Table Grid"/>
    <w:basedOn w:val="a1"/>
    <w:uiPriority w:val="99"/>
    <w:rsid w:val="001F0B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rsid w:val="00BF2DF0"/>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3109">
      <w:bodyDiv w:val="1"/>
      <w:marLeft w:val="0"/>
      <w:marRight w:val="0"/>
      <w:marTop w:val="0"/>
      <w:marBottom w:val="0"/>
      <w:divBdr>
        <w:top w:val="none" w:sz="0" w:space="0" w:color="auto"/>
        <w:left w:val="none" w:sz="0" w:space="0" w:color="auto"/>
        <w:bottom w:val="none" w:sz="0" w:space="0" w:color="auto"/>
        <w:right w:val="none" w:sz="0" w:space="0" w:color="auto"/>
      </w:divBdr>
    </w:div>
    <w:div w:id="1145976529">
      <w:bodyDiv w:val="1"/>
      <w:marLeft w:val="0"/>
      <w:marRight w:val="0"/>
      <w:marTop w:val="0"/>
      <w:marBottom w:val="0"/>
      <w:divBdr>
        <w:top w:val="none" w:sz="0" w:space="0" w:color="auto"/>
        <w:left w:val="none" w:sz="0" w:space="0" w:color="auto"/>
        <w:bottom w:val="none" w:sz="0" w:space="0" w:color="auto"/>
        <w:right w:val="none" w:sz="0" w:space="0" w:color="auto"/>
      </w:divBdr>
    </w:div>
    <w:div w:id="1261403283">
      <w:bodyDiv w:val="1"/>
      <w:marLeft w:val="0"/>
      <w:marRight w:val="0"/>
      <w:marTop w:val="0"/>
      <w:marBottom w:val="0"/>
      <w:divBdr>
        <w:top w:val="none" w:sz="0" w:space="0" w:color="auto"/>
        <w:left w:val="none" w:sz="0" w:space="0" w:color="auto"/>
        <w:bottom w:val="none" w:sz="0" w:space="0" w:color="auto"/>
        <w:right w:val="none" w:sz="0" w:space="0" w:color="auto"/>
      </w:divBdr>
    </w:div>
    <w:div w:id="1349139330">
      <w:bodyDiv w:val="1"/>
      <w:marLeft w:val="0"/>
      <w:marRight w:val="0"/>
      <w:marTop w:val="0"/>
      <w:marBottom w:val="0"/>
      <w:divBdr>
        <w:top w:val="none" w:sz="0" w:space="0" w:color="auto"/>
        <w:left w:val="none" w:sz="0" w:space="0" w:color="auto"/>
        <w:bottom w:val="none" w:sz="0" w:space="0" w:color="auto"/>
        <w:right w:val="none" w:sz="0" w:space="0" w:color="auto"/>
      </w:divBdr>
    </w:div>
    <w:div w:id="1361515795">
      <w:bodyDiv w:val="1"/>
      <w:marLeft w:val="0"/>
      <w:marRight w:val="0"/>
      <w:marTop w:val="0"/>
      <w:marBottom w:val="0"/>
      <w:divBdr>
        <w:top w:val="none" w:sz="0" w:space="0" w:color="auto"/>
        <w:left w:val="none" w:sz="0" w:space="0" w:color="auto"/>
        <w:bottom w:val="none" w:sz="0" w:space="0" w:color="auto"/>
        <w:right w:val="none" w:sz="0" w:space="0" w:color="auto"/>
      </w:divBdr>
    </w:div>
    <w:div w:id="1895236054">
      <w:bodyDiv w:val="1"/>
      <w:marLeft w:val="0"/>
      <w:marRight w:val="0"/>
      <w:marTop w:val="0"/>
      <w:marBottom w:val="0"/>
      <w:divBdr>
        <w:top w:val="none" w:sz="0" w:space="0" w:color="auto"/>
        <w:left w:val="none" w:sz="0" w:space="0" w:color="auto"/>
        <w:bottom w:val="none" w:sz="0" w:space="0" w:color="auto"/>
        <w:right w:val="none" w:sz="0" w:space="0" w:color="auto"/>
      </w:divBdr>
    </w:div>
    <w:div w:id="19013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mnspress@adm.dp.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815-2019-%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67-2015-%D0%B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on.rada.gov.ua/laws/show/1710-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2D64-FCA6-4A94-9CA4-2001C617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ШтабОГА</dc:creator>
  <cp:lastModifiedBy>USER</cp:lastModifiedBy>
  <cp:revision>9</cp:revision>
  <cp:lastPrinted>2020-11-13T13:44:00Z</cp:lastPrinted>
  <dcterms:created xsi:type="dcterms:W3CDTF">2020-11-13T11:07:00Z</dcterms:created>
  <dcterms:modified xsi:type="dcterms:W3CDTF">2020-12-03T07:28:00Z</dcterms:modified>
</cp:coreProperties>
</file>