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6D" w:rsidRPr="00A24283" w:rsidRDefault="00EA566D" w:rsidP="00EA566D">
      <w:pPr>
        <w:pStyle w:val="a3"/>
        <w:spacing w:after="0"/>
        <w:ind w:right="140" w:firstLine="4536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  <w:lang w:val="ru-RU" w:eastAsia="ru-RU"/>
        </w:rPr>
        <w:drawing>
          <wp:inline distT="0" distB="0" distL="0" distR="0">
            <wp:extent cx="424180" cy="585470"/>
            <wp:effectExtent l="0" t="0" r="0" b="5080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66D" w:rsidRPr="00A24283" w:rsidRDefault="00EA566D" w:rsidP="00EA566D">
      <w:pPr>
        <w:ind w:hanging="57"/>
        <w:jc w:val="center"/>
        <w:outlineLvl w:val="0"/>
        <w:rPr>
          <w:b/>
          <w:sz w:val="34"/>
          <w:szCs w:val="34"/>
        </w:rPr>
      </w:pPr>
    </w:p>
    <w:p w:rsidR="00EA566D" w:rsidRPr="00A24283" w:rsidRDefault="00EA566D" w:rsidP="00EA566D">
      <w:pPr>
        <w:ind w:hanging="57"/>
        <w:jc w:val="center"/>
        <w:outlineLvl w:val="0"/>
        <w:rPr>
          <w:b/>
          <w:sz w:val="34"/>
          <w:szCs w:val="34"/>
        </w:rPr>
      </w:pPr>
      <w:r w:rsidRPr="00A24283">
        <w:rPr>
          <w:b/>
          <w:sz w:val="34"/>
          <w:szCs w:val="34"/>
        </w:rPr>
        <w:t>ДНІПРОПЕТРОВСЬКА РЕГІОНАЛЬНА КОМІСІЯ</w:t>
      </w:r>
    </w:p>
    <w:p w:rsidR="00EA566D" w:rsidRPr="00A24283" w:rsidRDefault="00EA566D" w:rsidP="00EA566D">
      <w:pPr>
        <w:ind w:left="-513" w:right="-221"/>
        <w:jc w:val="center"/>
        <w:outlineLvl w:val="0"/>
        <w:rPr>
          <w:b/>
          <w:sz w:val="34"/>
          <w:szCs w:val="34"/>
        </w:rPr>
      </w:pPr>
      <w:r w:rsidRPr="00A24283">
        <w:rPr>
          <w:b/>
          <w:sz w:val="34"/>
          <w:szCs w:val="34"/>
        </w:rPr>
        <w:t xml:space="preserve">З ПИТАНЬ ТЕХНОГЕННО-ЕКОЛОГІЧНОЇ БЕЗПЕКИ </w:t>
      </w:r>
      <w:r w:rsidRPr="00A24283">
        <w:rPr>
          <w:b/>
          <w:sz w:val="34"/>
          <w:szCs w:val="34"/>
        </w:rPr>
        <w:br/>
        <w:t>І НАДЗВИЧАЙНИХ СИТУАЦІЙ</w:t>
      </w:r>
    </w:p>
    <w:p w:rsidR="00EA566D" w:rsidRPr="00A24283" w:rsidRDefault="00EA566D" w:rsidP="00EA566D">
      <w:pPr>
        <w:ind w:left="-513" w:right="-221"/>
        <w:jc w:val="center"/>
        <w:outlineLvl w:val="0"/>
        <w:rPr>
          <w:sz w:val="28"/>
          <w:szCs w:val="28"/>
        </w:rPr>
      </w:pPr>
    </w:p>
    <w:p w:rsidR="00EA566D" w:rsidRPr="00A24283" w:rsidRDefault="00EA566D" w:rsidP="00EA566D">
      <w:pPr>
        <w:spacing w:line="22" w:lineRule="atLeast"/>
        <w:jc w:val="center"/>
        <w:outlineLvl w:val="0"/>
        <w:rPr>
          <w:sz w:val="22"/>
          <w:szCs w:val="22"/>
        </w:rPr>
      </w:pPr>
      <w:proofErr w:type="spellStart"/>
      <w:r w:rsidRPr="00A24283">
        <w:rPr>
          <w:sz w:val="22"/>
          <w:szCs w:val="22"/>
        </w:rPr>
        <w:t>просп</w:t>
      </w:r>
      <w:proofErr w:type="spellEnd"/>
      <w:r w:rsidRPr="00A24283">
        <w:rPr>
          <w:sz w:val="22"/>
          <w:szCs w:val="22"/>
        </w:rPr>
        <w:t>. Слобожанський, 3</w:t>
      </w:r>
      <w:r w:rsidRPr="00A24283">
        <w:rPr>
          <w:sz w:val="22"/>
          <w:szCs w:val="22"/>
          <w:lang w:eastAsia="en-US"/>
        </w:rPr>
        <w:t xml:space="preserve">, м. Дніпро, 49081 </w:t>
      </w:r>
      <w:proofErr w:type="spellStart"/>
      <w:r w:rsidRPr="00A24283">
        <w:rPr>
          <w:sz w:val="22"/>
          <w:szCs w:val="22"/>
          <w:lang w:eastAsia="en-US"/>
        </w:rPr>
        <w:t>тел</w:t>
      </w:r>
      <w:proofErr w:type="spellEnd"/>
      <w:r w:rsidRPr="00A24283">
        <w:rPr>
          <w:sz w:val="22"/>
          <w:szCs w:val="22"/>
          <w:lang w:eastAsia="en-US"/>
        </w:rPr>
        <w:t>. 770 90 39, 742 70 90</w:t>
      </w:r>
    </w:p>
    <w:p w:rsidR="00EA566D" w:rsidRPr="00A24283" w:rsidRDefault="00EA566D" w:rsidP="00EA566D">
      <w:pPr>
        <w:spacing w:line="22" w:lineRule="atLeast"/>
        <w:jc w:val="center"/>
        <w:outlineLvl w:val="0"/>
      </w:pPr>
      <w:proofErr w:type="spellStart"/>
      <w:r w:rsidRPr="00A24283">
        <w:rPr>
          <w:sz w:val="22"/>
          <w:szCs w:val="22"/>
        </w:rPr>
        <w:t>е-</w:t>
      </w:r>
      <w:hyperlink r:id="rId9" w:history="1">
        <w:r w:rsidRPr="00A24283">
          <w:rPr>
            <w:rStyle w:val="a5"/>
            <w:sz w:val="22"/>
            <w:szCs w:val="22"/>
          </w:rPr>
          <w:t>mail:</w:t>
        </w:r>
      </w:hyperlink>
      <w:hyperlink r:id="rId10" w:history="1">
        <w:r w:rsidRPr="00A24283">
          <w:rPr>
            <w:rStyle w:val="a5"/>
            <w:sz w:val="22"/>
            <w:szCs w:val="22"/>
          </w:rPr>
          <w:t>tumnspress@adm.dp.gov.ua</w:t>
        </w:r>
        <w:proofErr w:type="spellEnd"/>
      </w:hyperlink>
    </w:p>
    <w:p w:rsidR="00EA566D" w:rsidRPr="00A24283" w:rsidRDefault="00EA566D" w:rsidP="00EA566D">
      <w:pPr>
        <w:jc w:val="center"/>
        <w:outlineLvl w:val="0"/>
        <w:rPr>
          <w:sz w:val="22"/>
          <w:szCs w:val="22"/>
        </w:rPr>
      </w:pPr>
    </w:p>
    <w:p w:rsidR="00EA566D" w:rsidRDefault="00EA566D" w:rsidP="00EA566D">
      <w:pPr>
        <w:pStyle w:val="a6"/>
        <w:outlineLvl w:val="0"/>
        <w:rPr>
          <w:szCs w:val="28"/>
        </w:rPr>
      </w:pPr>
    </w:p>
    <w:p w:rsidR="00EA566D" w:rsidRPr="00A24283" w:rsidRDefault="00EA566D" w:rsidP="00EA566D">
      <w:pPr>
        <w:pStyle w:val="a6"/>
        <w:outlineLvl w:val="0"/>
        <w:rPr>
          <w:szCs w:val="28"/>
        </w:rPr>
      </w:pPr>
    </w:p>
    <w:p w:rsidR="00EA566D" w:rsidRPr="000D44C6" w:rsidRDefault="00EA566D" w:rsidP="00EA566D">
      <w:pPr>
        <w:pStyle w:val="a6"/>
        <w:outlineLvl w:val="0"/>
        <w:rPr>
          <w:rFonts w:ascii="Times New Roman" w:hAnsi="Times New Roman"/>
          <w:sz w:val="28"/>
          <w:szCs w:val="28"/>
        </w:rPr>
      </w:pPr>
      <w:r w:rsidRPr="000D44C6">
        <w:rPr>
          <w:rFonts w:ascii="Times New Roman" w:hAnsi="Times New Roman"/>
          <w:sz w:val="28"/>
          <w:szCs w:val="28"/>
        </w:rPr>
        <w:t>Протокол № 4</w:t>
      </w:r>
      <w:r>
        <w:rPr>
          <w:rFonts w:ascii="Times New Roman" w:hAnsi="Times New Roman"/>
          <w:sz w:val="28"/>
          <w:szCs w:val="28"/>
        </w:rPr>
        <w:t xml:space="preserve">8 </w:t>
      </w:r>
      <w:r w:rsidRPr="000D44C6">
        <w:rPr>
          <w:rFonts w:ascii="Times New Roman" w:hAnsi="Times New Roman"/>
          <w:sz w:val="28"/>
          <w:szCs w:val="28"/>
        </w:rPr>
        <w:t>позачергового засідання</w:t>
      </w:r>
    </w:p>
    <w:p w:rsidR="00EA566D" w:rsidRPr="00A24283" w:rsidRDefault="00EA566D" w:rsidP="00EA566D">
      <w:pPr>
        <w:pStyle w:val="a6"/>
        <w:outlineLvl w:val="0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EA566D" w:rsidRPr="00A24283" w:rsidTr="006D499E">
        <w:tc>
          <w:tcPr>
            <w:tcW w:w="4927" w:type="dxa"/>
          </w:tcPr>
          <w:p w:rsidR="00EA566D" w:rsidRPr="008A1A6F" w:rsidRDefault="00EA566D" w:rsidP="006D499E">
            <w:pPr>
              <w:pStyle w:val="a6"/>
              <w:jc w:val="left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1A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м. Дніпро</w:t>
            </w:r>
          </w:p>
        </w:tc>
        <w:tc>
          <w:tcPr>
            <w:tcW w:w="4927" w:type="dxa"/>
          </w:tcPr>
          <w:p w:rsidR="00EA566D" w:rsidRPr="008A1A6F" w:rsidRDefault="00EA566D" w:rsidP="006D499E">
            <w:pPr>
              <w:pStyle w:val="a6"/>
              <w:ind w:firstLine="1452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</w:t>
            </w:r>
            <w:r w:rsidRPr="008A1A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верес</w:t>
            </w:r>
            <w:r w:rsidRPr="008A1A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ня 2020 року</w:t>
            </w:r>
          </w:p>
          <w:p w:rsidR="00EA566D" w:rsidRPr="008A1A6F" w:rsidRDefault="00EA566D" w:rsidP="006D499E">
            <w:pPr>
              <w:pStyle w:val="a6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A566D" w:rsidRPr="00A24283" w:rsidRDefault="00EA566D" w:rsidP="00EA566D">
      <w:pPr>
        <w:tabs>
          <w:tab w:val="left" w:pos="6521"/>
        </w:tabs>
        <w:ind w:firstLine="708"/>
        <w:jc w:val="both"/>
        <w:rPr>
          <w:sz w:val="28"/>
          <w:szCs w:val="28"/>
        </w:rPr>
      </w:pPr>
      <w:r w:rsidRPr="00A24283">
        <w:rPr>
          <w:sz w:val="28"/>
          <w:szCs w:val="28"/>
        </w:rPr>
        <w:t>Головував: голова регіональної комісії з питань техногенно-екологічної безпеки і надзвичайних ситуацій, голова облдержадміністрації Олександр Бондаренко.</w:t>
      </w:r>
    </w:p>
    <w:p w:rsidR="00EA566D" w:rsidRPr="00A24283" w:rsidRDefault="00EA566D" w:rsidP="00EA566D">
      <w:pPr>
        <w:jc w:val="both"/>
        <w:rPr>
          <w:sz w:val="28"/>
          <w:szCs w:val="28"/>
        </w:rPr>
      </w:pPr>
    </w:p>
    <w:p w:rsidR="00EA566D" w:rsidRPr="00A24283" w:rsidRDefault="00EA566D" w:rsidP="00EA566D">
      <w:pPr>
        <w:jc w:val="both"/>
        <w:rPr>
          <w:bCs/>
          <w:sz w:val="28"/>
          <w:szCs w:val="28"/>
        </w:rPr>
      </w:pPr>
      <w:r w:rsidRPr="00A24283">
        <w:rPr>
          <w:bCs/>
          <w:sz w:val="28"/>
          <w:szCs w:val="28"/>
        </w:rPr>
        <w:tab/>
        <w:t xml:space="preserve">Присутні: секретар регіональної комісії з питань техногенно-екологічної безпеки і надзвичайних ситуацій Яна </w:t>
      </w:r>
      <w:proofErr w:type="spellStart"/>
      <w:r w:rsidRPr="00A24283">
        <w:rPr>
          <w:bCs/>
          <w:sz w:val="28"/>
          <w:szCs w:val="28"/>
        </w:rPr>
        <w:t>Топтун</w:t>
      </w:r>
      <w:proofErr w:type="spellEnd"/>
      <w:r w:rsidRPr="003E7EE2">
        <w:rPr>
          <w:bCs/>
          <w:sz w:val="28"/>
          <w:szCs w:val="28"/>
        </w:rPr>
        <w:t>,</w:t>
      </w:r>
      <w:r w:rsidRPr="00A24283">
        <w:rPr>
          <w:bCs/>
          <w:sz w:val="28"/>
          <w:szCs w:val="28"/>
        </w:rPr>
        <w:t xml:space="preserve"> члени регіональної комісії з питань техногенно-екологічної безпеки і надзвичайних ситуацій (за списком) та запрошені (за списком).</w:t>
      </w:r>
    </w:p>
    <w:p w:rsidR="00EA566D" w:rsidRPr="00A24283" w:rsidRDefault="00EA566D" w:rsidP="00EA566D">
      <w:pPr>
        <w:jc w:val="both"/>
        <w:rPr>
          <w:sz w:val="28"/>
          <w:szCs w:val="28"/>
        </w:rPr>
      </w:pPr>
    </w:p>
    <w:p w:rsidR="00EA566D" w:rsidRDefault="00EA566D" w:rsidP="00EA566D">
      <w:pPr>
        <w:outlineLvl w:val="0"/>
        <w:rPr>
          <w:b/>
          <w:sz w:val="28"/>
          <w:szCs w:val="28"/>
        </w:rPr>
      </w:pPr>
      <w:r w:rsidRPr="00A24283">
        <w:rPr>
          <w:b/>
          <w:sz w:val="28"/>
          <w:szCs w:val="28"/>
        </w:rPr>
        <w:t>ПОРЯДОК ДЕННИЙ:</w:t>
      </w:r>
    </w:p>
    <w:p w:rsidR="00EA566D" w:rsidRDefault="00EA566D" w:rsidP="00EA56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І. С</w:t>
      </w:r>
      <w:r w:rsidRPr="00455EEC">
        <w:rPr>
          <w:b/>
          <w:sz w:val="28"/>
          <w:szCs w:val="28"/>
        </w:rPr>
        <w:t>анітарно-епідемічн</w:t>
      </w:r>
      <w:r>
        <w:rPr>
          <w:b/>
          <w:sz w:val="28"/>
          <w:szCs w:val="28"/>
        </w:rPr>
        <w:t>ий</w:t>
      </w:r>
      <w:r w:rsidRPr="00455EEC">
        <w:rPr>
          <w:b/>
          <w:sz w:val="28"/>
          <w:szCs w:val="28"/>
        </w:rPr>
        <w:t xml:space="preserve"> стан </w:t>
      </w:r>
      <w:r>
        <w:rPr>
          <w:b/>
          <w:sz w:val="28"/>
          <w:szCs w:val="28"/>
        </w:rPr>
        <w:t>в області та заходи з з</w:t>
      </w:r>
      <w:r w:rsidRPr="000D4E67">
        <w:rPr>
          <w:b/>
          <w:sz w:val="28"/>
          <w:szCs w:val="28"/>
        </w:rPr>
        <w:t>апобігання поширенню</w:t>
      </w:r>
      <w:r w:rsidRPr="00455EEC">
        <w:rPr>
          <w:b/>
          <w:sz w:val="28"/>
          <w:szCs w:val="28"/>
        </w:rPr>
        <w:t xml:space="preserve"> на території області</w:t>
      </w:r>
      <w:r w:rsidRPr="000D4E67">
        <w:rPr>
          <w:b/>
          <w:sz w:val="28"/>
          <w:szCs w:val="28"/>
        </w:rPr>
        <w:t xml:space="preserve"> гострої респіраторної хвороби COVID-19, спричиненої </w:t>
      </w:r>
      <w:proofErr w:type="spellStart"/>
      <w:r w:rsidRPr="000D4E67">
        <w:rPr>
          <w:b/>
          <w:sz w:val="28"/>
          <w:szCs w:val="28"/>
        </w:rPr>
        <w:t>коронавірусом</w:t>
      </w:r>
      <w:proofErr w:type="spellEnd"/>
      <w:r w:rsidRPr="000D4E67">
        <w:rPr>
          <w:b/>
          <w:sz w:val="28"/>
          <w:szCs w:val="28"/>
        </w:rPr>
        <w:t xml:space="preserve"> SARS-CoV-2.</w:t>
      </w:r>
    </w:p>
    <w:p w:rsidR="00EA566D" w:rsidRPr="00876738" w:rsidRDefault="00EA566D" w:rsidP="00EA566D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ІІ. Внесення змін до протоколу позачергового засідання </w:t>
      </w:r>
      <w:r w:rsidRPr="00876738">
        <w:rPr>
          <w:b/>
          <w:sz w:val="28"/>
        </w:rPr>
        <w:t>регіональної комісії з питань техногенно-екологічної безпеки і надзвичайних ситуацій від  29 липня 2020 року № 41</w:t>
      </w:r>
      <w:r>
        <w:rPr>
          <w:b/>
          <w:sz w:val="28"/>
        </w:rPr>
        <w:t>.</w:t>
      </w:r>
    </w:p>
    <w:p w:rsidR="00EA566D" w:rsidRDefault="00EA566D" w:rsidP="00EA566D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ІІІ. Інше.</w:t>
      </w:r>
    </w:p>
    <w:p w:rsidR="00EA566D" w:rsidRPr="00876738" w:rsidRDefault="00EA566D" w:rsidP="00EA566D">
      <w:pPr>
        <w:ind w:firstLine="709"/>
        <w:jc w:val="both"/>
        <w:outlineLvl w:val="0"/>
        <w:rPr>
          <w:b/>
          <w:sz w:val="28"/>
          <w:szCs w:val="28"/>
        </w:rPr>
      </w:pPr>
    </w:p>
    <w:p w:rsidR="00EA566D" w:rsidRDefault="00EA566D" w:rsidP="00EA56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І. С</w:t>
      </w:r>
      <w:r w:rsidRPr="00455EEC">
        <w:rPr>
          <w:b/>
          <w:sz w:val="28"/>
          <w:szCs w:val="28"/>
        </w:rPr>
        <w:t>анітарно-епідемічн</w:t>
      </w:r>
      <w:r>
        <w:rPr>
          <w:b/>
          <w:sz w:val="28"/>
          <w:szCs w:val="28"/>
        </w:rPr>
        <w:t>ий</w:t>
      </w:r>
      <w:r w:rsidRPr="00455EEC">
        <w:rPr>
          <w:b/>
          <w:sz w:val="28"/>
          <w:szCs w:val="28"/>
        </w:rPr>
        <w:t xml:space="preserve"> стан </w:t>
      </w:r>
      <w:r>
        <w:rPr>
          <w:b/>
          <w:sz w:val="28"/>
          <w:szCs w:val="28"/>
        </w:rPr>
        <w:t>в області та заходи з з</w:t>
      </w:r>
      <w:r w:rsidRPr="000D4E67">
        <w:rPr>
          <w:b/>
          <w:sz w:val="28"/>
          <w:szCs w:val="28"/>
        </w:rPr>
        <w:t>апобігання поширенню</w:t>
      </w:r>
      <w:r w:rsidRPr="00455EEC">
        <w:rPr>
          <w:b/>
          <w:sz w:val="28"/>
          <w:szCs w:val="28"/>
        </w:rPr>
        <w:t xml:space="preserve"> на території області</w:t>
      </w:r>
      <w:r w:rsidRPr="000D4E67">
        <w:rPr>
          <w:b/>
          <w:sz w:val="28"/>
          <w:szCs w:val="28"/>
        </w:rPr>
        <w:t xml:space="preserve"> гострої респіраторної хвороби COVID-19, спричиненої </w:t>
      </w:r>
      <w:proofErr w:type="spellStart"/>
      <w:r w:rsidRPr="000D4E67">
        <w:rPr>
          <w:b/>
          <w:sz w:val="28"/>
          <w:szCs w:val="28"/>
        </w:rPr>
        <w:t>коронавірусом</w:t>
      </w:r>
      <w:proofErr w:type="spellEnd"/>
      <w:r w:rsidRPr="000D4E67">
        <w:rPr>
          <w:b/>
          <w:sz w:val="28"/>
          <w:szCs w:val="28"/>
        </w:rPr>
        <w:t xml:space="preserve"> SARS-CoV-2.</w:t>
      </w:r>
    </w:p>
    <w:p w:rsidR="00EA566D" w:rsidRDefault="00EA566D" w:rsidP="00EA566D">
      <w:pPr>
        <w:ind w:firstLine="709"/>
        <w:jc w:val="both"/>
        <w:rPr>
          <w:sz w:val="28"/>
          <w:szCs w:val="28"/>
        </w:rPr>
      </w:pPr>
    </w:p>
    <w:p w:rsidR="00EA566D" w:rsidRDefault="00EA566D" w:rsidP="00EA566D">
      <w:pPr>
        <w:ind w:firstLine="709"/>
        <w:jc w:val="both"/>
        <w:rPr>
          <w:sz w:val="28"/>
          <w:szCs w:val="28"/>
        </w:rPr>
      </w:pPr>
      <w:r w:rsidRPr="00A24283">
        <w:rPr>
          <w:sz w:val="28"/>
          <w:szCs w:val="28"/>
        </w:rPr>
        <w:t xml:space="preserve">СЛУХАЛИ: </w:t>
      </w:r>
      <w:r>
        <w:rPr>
          <w:sz w:val="28"/>
          <w:szCs w:val="28"/>
        </w:rPr>
        <w:t>про с</w:t>
      </w:r>
      <w:r w:rsidRPr="001D067E">
        <w:rPr>
          <w:sz w:val="28"/>
          <w:szCs w:val="28"/>
        </w:rPr>
        <w:t xml:space="preserve">анітарно-епідемічний стан </w:t>
      </w:r>
      <w:r>
        <w:rPr>
          <w:sz w:val="28"/>
          <w:szCs w:val="28"/>
        </w:rPr>
        <w:t>в</w:t>
      </w:r>
      <w:r w:rsidRPr="001D067E">
        <w:rPr>
          <w:sz w:val="28"/>
          <w:szCs w:val="28"/>
        </w:rPr>
        <w:t xml:space="preserve"> області та заходи з запобігання поширенню на території області гострої респіраторної хвороби COVID-19, спричиненої </w:t>
      </w:r>
      <w:proofErr w:type="spellStart"/>
      <w:r w:rsidRPr="001D067E">
        <w:rPr>
          <w:sz w:val="28"/>
          <w:szCs w:val="28"/>
        </w:rPr>
        <w:t>коронавірусом</w:t>
      </w:r>
      <w:proofErr w:type="spellEnd"/>
      <w:r w:rsidRPr="001D067E">
        <w:rPr>
          <w:sz w:val="28"/>
          <w:szCs w:val="28"/>
        </w:rPr>
        <w:t xml:space="preserve"> SARS-CoV-2.</w:t>
      </w:r>
    </w:p>
    <w:p w:rsidR="00EA566D" w:rsidRDefault="00EA566D" w:rsidP="00EA566D">
      <w:pPr>
        <w:ind w:firstLine="709"/>
        <w:jc w:val="both"/>
        <w:rPr>
          <w:sz w:val="28"/>
          <w:szCs w:val="28"/>
        </w:rPr>
      </w:pPr>
    </w:p>
    <w:p w:rsidR="00EA566D" w:rsidRDefault="00EA566D" w:rsidP="00EA566D">
      <w:pPr>
        <w:ind w:firstLine="709"/>
        <w:jc w:val="both"/>
        <w:rPr>
          <w:sz w:val="28"/>
          <w:szCs w:val="28"/>
        </w:rPr>
      </w:pPr>
    </w:p>
    <w:p w:rsidR="00EA566D" w:rsidRDefault="00EA566D" w:rsidP="00EA566D">
      <w:pPr>
        <w:ind w:firstLine="709"/>
        <w:jc w:val="both"/>
        <w:rPr>
          <w:sz w:val="28"/>
          <w:szCs w:val="28"/>
        </w:rPr>
      </w:pPr>
    </w:p>
    <w:p w:rsidR="00EA566D" w:rsidRDefault="00EA566D" w:rsidP="00EA566D">
      <w:pPr>
        <w:ind w:firstLine="709"/>
        <w:jc w:val="both"/>
        <w:rPr>
          <w:sz w:val="28"/>
          <w:szCs w:val="28"/>
        </w:rPr>
      </w:pPr>
      <w:r w:rsidRPr="00A24283">
        <w:rPr>
          <w:sz w:val="28"/>
          <w:szCs w:val="28"/>
        </w:rPr>
        <w:lastRenderedPageBreak/>
        <w:t>ВИСТУПИЛИ:</w:t>
      </w:r>
    </w:p>
    <w:p w:rsidR="00EA566D" w:rsidRPr="001D067E" w:rsidRDefault="00EA566D" w:rsidP="00EA566D">
      <w:pPr>
        <w:ind w:firstLine="709"/>
        <w:jc w:val="both"/>
        <w:rPr>
          <w:bCs/>
          <w:sz w:val="28"/>
          <w:szCs w:val="28"/>
        </w:rPr>
      </w:pPr>
      <w:r w:rsidRPr="001D067E">
        <w:rPr>
          <w:bCs/>
          <w:sz w:val="28"/>
          <w:szCs w:val="28"/>
        </w:rPr>
        <w:t xml:space="preserve">директор державної установи </w:t>
      </w:r>
      <w:r w:rsidRPr="001D067E">
        <w:rPr>
          <w:bCs/>
          <w:sz w:val="28"/>
          <w:szCs w:val="28"/>
          <w:lang w:val="ru-RU"/>
        </w:rPr>
        <w:t>“</w:t>
      </w:r>
      <w:r w:rsidRPr="001D067E">
        <w:rPr>
          <w:bCs/>
          <w:sz w:val="28"/>
          <w:szCs w:val="28"/>
        </w:rPr>
        <w:t>Дніпропетровський обласний лабораторний центр Міністерства охорони здоров`я України</w:t>
      </w:r>
      <w:r w:rsidRPr="001D067E">
        <w:rPr>
          <w:bCs/>
          <w:sz w:val="28"/>
          <w:szCs w:val="28"/>
          <w:lang w:val="ru-RU"/>
        </w:rPr>
        <w:t>”</w:t>
      </w:r>
      <w:r w:rsidRPr="001D067E">
        <w:rPr>
          <w:bCs/>
          <w:sz w:val="28"/>
          <w:szCs w:val="28"/>
        </w:rPr>
        <w:t>, головний санітарний лікар області ЧУБ Р.В.</w:t>
      </w:r>
    </w:p>
    <w:p w:rsidR="00EA566D" w:rsidRPr="001D067E" w:rsidRDefault="00EA566D" w:rsidP="00EA5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департаменту охороні здоров’я</w:t>
      </w:r>
      <w:r w:rsidRPr="001D067E">
        <w:rPr>
          <w:sz w:val="28"/>
          <w:szCs w:val="28"/>
        </w:rPr>
        <w:t xml:space="preserve"> облдержадміністрації </w:t>
      </w:r>
      <w:r>
        <w:rPr>
          <w:sz w:val="28"/>
          <w:szCs w:val="28"/>
        </w:rPr>
        <w:br/>
        <w:t>СЕРДЮК В.М.</w:t>
      </w:r>
    </w:p>
    <w:p w:rsidR="00EA566D" w:rsidRDefault="00EA566D" w:rsidP="00EA566D">
      <w:pPr>
        <w:ind w:firstLine="708"/>
        <w:jc w:val="both"/>
        <w:rPr>
          <w:sz w:val="28"/>
          <w:szCs w:val="28"/>
        </w:rPr>
      </w:pPr>
    </w:p>
    <w:p w:rsidR="00EA566D" w:rsidRDefault="00EA566D" w:rsidP="00EA566D">
      <w:pPr>
        <w:ind w:firstLine="708"/>
        <w:jc w:val="both"/>
        <w:rPr>
          <w:sz w:val="28"/>
          <w:szCs w:val="28"/>
        </w:rPr>
      </w:pPr>
      <w:r w:rsidRPr="00A24283">
        <w:rPr>
          <w:sz w:val="28"/>
          <w:szCs w:val="28"/>
        </w:rPr>
        <w:t>ВИРІШИЛИ:</w:t>
      </w:r>
    </w:p>
    <w:p w:rsidR="00EA566D" w:rsidRPr="0048614C" w:rsidRDefault="00EA566D" w:rsidP="00EA566D">
      <w:pPr>
        <w:numPr>
          <w:ilvl w:val="0"/>
          <w:numId w:val="1"/>
        </w:numPr>
        <w:ind w:left="0" w:firstLine="709"/>
        <w:jc w:val="both"/>
        <w:rPr>
          <w:b/>
          <w:sz w:val="28"/>
        </w:rPr>
      </w:pPr>
      <w:r w:rsidRPr="0048614C">
        <w:rPr>
          <w:sz w:val="28"/>
          <w:szCs w:val="28"/>
        </w:rPr>
        <w:t xml:space="preserve">На виконання пункту 3 постанови Кабінету Міністрів України від                  22 липня 2020 року № 641 “Про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48614C">
        <w:rPr>
          <w:sz w:val="28"/>
          <w:szCs w:val="28"/>
        </w:rPr>
        <w:t>коронавірусом</w:t>
      </w:r>
      <w:proofErr w:type="spellEnd"/>
      <w:r w:rsidRPr="0048614C">
        <w:rPr>
          <w:sz w:val="28"/>
          <w:szCs w:val="28"/>
        </w:rPr>
        <w:t xml:space="preserve">               SARS-CoV-2” (зі змінами) (далі – постанова № 641), на підставі оцінки епідемічних показників та з урахуванням рішень протоколу позачергового засідання Державної комісії  з питань техногенно-екологічної безпеки та надзвичайних ситуацій від 24 вересня 2020 року № 33 </w:t>
      </w:r>
      <w:r w:rsidRPr="0048614C">
        <w:rPr>
          <w:sz w:val="28"/>
        </w:rPr>
        <w:t xml:space="preserve">встановити “жовтий” рівень епідемічної небезпеки поширення COVID-19 у м. Дніпро, м. Кривий Ріг та Верхньодніпровському, Дніпровському, </w:t>
      </w:r>
      <w:proofErr w:type="spellStart"/>
      <w:r w:rsidRPr="0048614C">
        <w:rPr>
          <w:sz w:val="28"/>
        </w:rPr>
        <w:t>П’ятихатському</w:t>
      </w:r>
      <w:proofErr w:type="spellEnd"/>
      <w:r w:rsidRPr="0048614C">
        <w:rPr>
          <w:sz w:val="28"/>
        </w:rPr>
        <w:t xml:space="preserve"> і </w:t>
      </w:r>
      <w:proofErr w:type="spellStart"/>
      <w:r w:rsidRPr="0048614C">
        <w:rPr>
          <w:sz w:val="28"/>
        </w:rPr>
        <w:t>Царичанському</w:t>
      </w:r>
      <w:proofErr w:type="spellEnd"/>
      <w:r w:rsidRPr="0048614C">
        <w:rPr>
          <w:sz w:val="28"/>
        </w:rPr>
        <w:t xml:space="preserve"> районах. </w:t>
      </w:r>
    </w:p>
    <w:p w:rsidR="00EA566D" w:rsidRDefault="00EA566D" w:rsidP="00EA566D">
      <w:pPr>
        <w:tabs>
          <w:tab w:val="left" w:pos="993"/>
        </w:tabs>
        <w:spacing w:line="216" w:lineRule="auto"/>
        <w:ind w:left="5954" w:hanging="1134"/>
        <w:jc w:val="both"/>
        <w:rPr>
          <w:sz w:val="28"/>
        </w:rPr>
      </w:pPr>
      <w:r w:rsidRPr="009C57BD">
        <w:rPr>
          <w:b/>
          <w:sz w:val="28"/>
        </w:rPr>
        <w:t>Термін:</w:t>
      </w:r>
      <w:r w:rsidRPr="009C57BD">
        <w:rPr>
          <w:sz w:val="28"/>
        </w:rPr>
        <w:t xml:space="preserve"> </w:t>
      </w:r>
      <w:r w:rsidRPr="00E13604">
        <w:rPr>
          <w:sz w:val="28"/>
        </w:rPr>
        <w:t>з 00.00 28 вересня</w:t>
      </w:r>
      <w:r>
        <w:rPr>
          <w:sz w:val="28"/>
        </w:rPr>
        <w:t xml:space="preserve"> </w:t>
      </w:r>
      <w:r w:rsidRPr="00E13604">
        <w:rPr>
          <w:sz w:val="28"/>
        </w:rPr>
        <w:t>2020 року</w:t>
      </w:r>
    </w:p>
    <w:p w:rsidR="00EA566D" w:rsidRDefault="00EA566D" w:rsidP="00EA566D">
      <w:pPr>
        <w:tabs>
          <w:tab w:val="left" w:pos="993"/>
        </w:tabs>
        <w:spacing w:line="216" w:lineRule="auto"/>
        <w:ind w:left="5954" w:hanging="1134"/>
        <w:jc w:val="both"/>
        <w:rPr>
          <w:sz w:val="28"/>
        </w:rPr>
      </w:pPr>
    </w:p>
    <w:p w:rsidR="00EA566D" w:rsidRPr="00E13604" w:rsidRDefault="00EA566D" w:rsidP="00EA566D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ab/>
      </w:r>
      <w:r w:rsidRPr="00E13604">
        <w:rPr>
          <w:sz w:val="28"/>
        </w:rPr>
        <w:t>На території решти районів, міст обласного значенн</w:t>
      </w:r>
      <w:r>
        <w:rPr>
          <w:sz w:val="28"/>
        </w:rPr>
        <w:t xml:space="preserve">я та об’єднаних територіальних </w:t>
      </w:r>
      <w:r w:rsidRPr="00E13604">
        <w:rPr>
          <w:sz w:val="28"/>
        </w:rPr>
        <w:t>громад Дніпропетровської області застосовуються протиепідемічні заходи, передбачені для “зеленого” рівня епідемічної небезпеки</w:t>
      </w:r>
      <w:r w:rsidRPr="002F7AB0">
        <w:rPr>
          <w:sz w:val="28"/>
        </w:rPr>
        <w:t xml:space="preserve"> поширення COVID-19</w:t>
      </w:r>
      <w:r w:rsidRPr="00E13604">
        <w:rPr>
          <w:sz w:val="28"/>
        </w:rPr>
        <w:t>.</w:t>
      </w:r>
    </w:p>
    <w:p w:rsidR="00EA566D" w:rsidRDefault="00EA566D" w:rsidP="00EA566D">
      <w:pPr>
        <w:pStyle w:val="aa"/>
        <w:ind w:left="4820"/>
        <w:jc w:val="both"/>
        <w:rPr>
          <w:b/>
          <w:sz w:val="28"/>
        </w:rPr>
      </w:pPr>
      <w:r w:rsidRPr="009C57BD">
        <w:rPr>
          <w:b/>
          <w:sz w:val="28"/>
        </w:rPr>
        <w:t>Термін:</w:t>
      </w:r>
      <w:r>
        <w:rPr>
          <w:b/>
          <w:sz w:val="28"/>
          <w:lang w:val="ru-RU"/>
        </w:rPr>
        <w:t xml:space="preserve"> </w:t>
      </w:r>
      <w:r w:rsidRPr="003C6CCC">
        <w:rPr>
          <w:sz w:val="28"/>
          <w:lang w:val="ru-RU"/>
        </w:rPr>
        <w:t xml:space="preserve">на </w:t>
      </w:r>
      <w:r w:rsidRPr="003C6CCC">
        <w:rPr>
          <w:sz w:val="28"/>
        </w:rPr>
        <w:t>період</w:t>
      </w:r>
      <w:r w:rsidRPr="003C6CCC">
        <w:rPr>
          <w:sz w:val="28"/>
          <w:lang w:val="ru-RU"/>
        </w:rPr>
        <w:t xml:space="preserve"> карантину</w:t>
      </w:r>
    </w:p>
    <w:p w:rsidR="00EA566D" w:rsidRDefault="00EA566D" w:rsidP="00EA566D">
      <w:pPr>
        <w:pStyle w:val="aa"/>
        <w:ind w:left="0" w:firstLine="709"/>
        <w:jc w:val="both"/>
        <w:rPr>
          <w:sz w:val="28"/>
          <w:szCs w:val="28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377"/>
        <w:gridCol w:w="7373"/>
      </w:tblGrid>
      <w:tr w:rsidR="00EA566D" w:rsidTr="006D499E">
        <w:tc>
          <w:tcPr>
            <w:tcW w:w="2376" w:type="dxa"/>
            <w:hideMark/>
          </w:tcPr>
          <w:p w:rsidR="00EA566D" w:rsidRDefault="00EA566D" w:rsidP="006D499E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line="221" w:lineRule="auto"/>
              <w:ind w:firstLine="8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370" w:type="dxa"/>
            <w:hideMark/>
          </w:tcPr>
          <w:p w:rsidR="00EA566D" w:rsidRDefault="00EA566D" w:rsidP="006D499E">
            <w:pPr>
              <w:spacing w:line="221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BB1B07">
              <w:rPr>
                <w:b/>
                <w:sz w:val="28"/>
                <w:szCs w:val="28"/>
                <w:shd w:val="clear" w:color="auto" w:fill="FFFFFF"/>
              </w:rPr>
              <w:t>ЩАДИЛ</w:t>
            </w:r>
            <w:r>
              <w:rPr>
                <w:b/>
                <w:sz w:val="28"/>
                <w:szCs w:val="28"/>
                <w:shd w:val="clear" w:color="auto" w:fill="FFFFFF"/>
              </w:rPr>
              <w:t>У</w:t>
            </w:r>
            <w:r w:rsidRPr="00BB1B07">
              <w:rPr>
                <w:b/>
                <w:sz w:val="28"/>
                <w:szCs w:val="28"/>
                <w:shd w:val="clear" w:color="auto" w:fill="FFFFFF"/>
              </w:rPr>
              <w:t xml:space="preserve"> А.А.</w:t>
            </w:r>
          </w:p>
          <w:p w:rsidR="00EA566D" w:rsidRPr="00BB1B07" w:rsidRDefault="00EA566D" w:rsidP="006D499E">
            <w:pPr>
              <w:spacing w:line="221" w:lineRule="auto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КАЛЮЖНОМУ А.П.</w:t>
            </w:r>
          </w:p>
          <w:p w:rsidR="00EA566D" w:rsidRPr="004236F8" w:rsidRDefault="00EA566D" w:rsidP="006D499E">
            <w:pPr>
              <w:spacing w:line="221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BB1B07">
              <w:rPr>
                <w:b/>
                <w:sz w:val="28"/>
                <w:szCs w:val="28"/>
                <w:shd w:val="clear" w:color="auto" w:fill="FFFFFF"/>
              </w:rPr>
              <w:t>ПАРАЩЕНКУ В.А.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A566D" w:rsidRDefault="00EA566D" w:rsidP="00EA566D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566D" w:rsidRDefault="00EA566D" w:rsidP="00EA566D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Створити рейдові групи для перевірки дотримання карантинних протиепідемічних  обмежень, встановлених на території області. </w:t>
      </w:r>
      <w:r w:rsidRPr="00E36883">
        <w:rPr>
          <w:sz w:val="28"/>
          <w:szCs w:val="28"/>
          <w:lang w:bidi="uk-UA"/>
        </w:rPr>
        <w:t>У межах компетенції здійснити комплекс заходів щодо посилення роботи з виявлення та припинення фактів вчинення адміністративного правопорушення, передбаченого статтею 44</w:t>
      </w:r>
      <w:r w:rsidRPr="00E36883">
        <w:rPr>
          <w:sz w:val="28"/>
          <w:szCs w:val="28"/>
          <w:vertAlign w:val="superscript"/>
          <w:lang w:bidi="uk-UA"/>
        </w:rPr>
        <w:t>3</w:t>
      </w:r>
      <w:r w:rsidRPr="00E36883">
        <w:rPr>
          <w:sz w:val="28"/>
          <w:szCs w:val="28"/>
          <w:lang w:bidi="uk-UA"/>
        </w:rPr>
        <w:t xml:space="preserve"> Кодексу України про адміністративні правопорушення</w:t>
      </w:r>
      <w:r>
        <w:rPr>
          <w:sz w:val="28"/>
          <w:szCs w:val="28"/>
          <w:lang w:bidi="uk-UA"/>
        </w:rPr>
        <w:t>.</w:t>
      </w:r>
    </w:p>
    <w:p w:rsidR="00EA566D" w:rsidRDefault="00EA566D" w:rsidP="00EA566D">
      <w:pPr>
        <w:pStyle w:val="aa"/>
        <w:ind w:left="0" w:firstLine="4820"/>
        <w:rPr>
          <w:sz w:val="28"/>
          <w:szCs w:val="28"/>
        </w:rPr>
      </w:pPr>
      <w:r w:rsidRPr="004236F8">
        <w:rPr>
          <w:b/>
          <w:sz w:val="28"/>
          <w:szCs w:val="28"/>
        </w:rPr>
        <w:t>Термін:</w:t>
      </w:r>
      <w:r w:rsidRPr="004236F8">
        <w:rPr>
          <w:sz w:val="28"/>
          <w:szCs w:val="28"/>
        </w:rPr>
        <w:t xml:space="preserve"> 28 вересня 2020 року</w:t>
      </w:r>
    </w:p>
    <w:p w:rsidR="00EA566D" w:rsidRPr="004236F8" w:rsidRDefault="00EA566D" w:rsidP="00EA566D">
      <w:pPr>
        <w:pStyle w:val="aa"/>
        <w:ind w:left="0" w:firstLine="4820"/>
        <w:rPr>
          <w:sz w:val="28"/>
          <w:szCs w:val="28"/>
        </w:rPr>
      </w:pPr>
    </w:p>
    <w:p w:rsidR="00EA566D" w:rsidRDefault="00EA566D" w:rsidP="00EA566D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Створеними рейдовим групам</w:t>
      </w:r>
      <w:r w:rsidRPr="004236F8">
        <w:rPr>
          <w:sz w:val="28"/>
          <w:szCs w:val="28"/>
        </w:rPr>
        <w:t xml:space="preserve"> першочергово </w:t>
      </w:r>
      <w:r>
        <w:rPr>
          <w:sz w:val="28"/>
          <w:szCs w:val="28"/>
        </w:rPr>
        <w:t>здійснити перевірку закладів загальної середньої освіти м. Дніпро та м. Кривий Ріг.</w:t>
      </w:r>
    </w:p>
    <w:p w:rsidR="00EA566D" w:rsidRDefault="00EA566D" w:rsidP="00EA566D">
      <w:pPr>
        <w:pStyle w:val="aa"/>
        <w:ind w:left="0"/>
        <w:jc w:val="both"/>
        <w:rPr>
          <w:sz w:val="28"/>
          <w:szCs w:val="28"/>
        </w:rPr>
      </w:pPr>
    </w:p>
    <w:p w:rsidR="00EA566D" w:rsidRDefault="00EA566D" w:rsidP="00EA566D">
      <w:pPr>
        <w:pStyle w:val="aa"/>
        <w:ind w:left="5812" w:hanging="992"/>
        <w:rPr>
          <w:sz w:val="28"/>
          <w:szCs w:val="28"/>
        </w:rPr>
      </w:pPr>
      <w:r w:rsidRPr="004236F8">
        <w:rPr>
          <w:b/>
          <w:sz w:val="28"/>
          <w:szCs w:val="28"/>
        </w:rPr>
        <w:t>Термін:</w:t>
      </w:r>
      <w:r w:rsidRPr="00423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r w:rsidRPr="004236F8">
        <w:rPr>
          <w:sz w:val="28"/>
          <w:szCs w:val="28"/>
        </w:rPr>
        <w:t>28 вересня 2020 року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до 01 жовтня 2020 року</w:t>
      </w:r>
    </w:p>
    <w:p w:rsidR="00EA566D" w:rsidRDefault="00EA566D" w:rsidP="00EA566D">
      <w:pPr>
        <w:pStyle w:val="aa"/>
        <w:ind w:left="0"/>
        <w:jc w:val="both"/>
        <w:rPr>
          <w:sz w:val="28"/>
          <w:szCs w:val="28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EA566D" w:rsidRPr="00A24283" w:rsidTr="006D499E">
        <w:tc>
          <w:tcPr>
            <w:tcW w:w="2376" w:type="dxa"/>
          </w:tcPr>
          <w:p w:rsidR="00EA566D" w:rsidRPr="00A24283" w:rsidRDefault="00EA566D" w:rsidP="006D499E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2428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EA566D" w:rsidRDefault="00EA566D" w:rsidP="006D49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ЗБОРЕЦ Н.В.</w:t>
            </w:r>
            <w:r w:rsidRPr="00A24283">
              <w:rPr>
                <w:b/>
                <w:sz w:val="28"/>
                <w:szCs w:val="28"/>
              </w:rPr>
              <w:t xml:space="preserve"> </w:t>
            </w:r>
          </w:p>
          <w:p w:rsidR="00EA566D" w:rsidRPr="00A24283" w:rsidRDefault="00EA566D" w:rsidP="006D49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КУЛЬБАЧУ А.А.</w:t>
            </w:r>
          </w:p>
          <w:p w:rsidR="00EA566D" w:rsidRPr="00A24283" w:rsidRDefault="00EA566D" w:rsidP="006D499E">
            <w:pPr>
              <w:rPr>
                <w:b/>
                <w:sz w:val="28"/>
                <w:szCs w:val="28"/>
              </w:rPr>
            </w:pPr>
            <w:r w:rsidRPr="00A24283">
              <w:rPr>
                <w:b/>
                <w:sz w:val="28"/>
                <w:szCs w:val="28"/>
              </w:rPr>
              <w:t>МІСЬКИМ ГОЛОВАМ</w:t>
            </w:r>
          </w:p>
          <w:p w:rsidR="00EA566D" w:rsidRPr="00A24283" w:rsidRDefault="00EA566D" w:rsidP="006D499E">
            <w:pPr>
              <w:rPr>
                <w:b/>
                <w:sz w:val="28"/>
                <w:szCs w:val="28"/>
              </w:rPr>
            </w:pPr>
            <w:r w:rsidRPr="00A24283">
              <w:rPr>
                <w:b/>
                <w:sz w:val="28"/>
                <w:szCs w:val="28"/>
              </w:rPr>
              <w:t>ГОЛОВАМ РАЙДЕРЖАДМІНІСТРАЦІЙ</w:t>
            </w:r>
          </w:p>
          <w:p w:rsidR="00EA566D" w:rsidRPr="00A24283" w:rsidRDefault="00EA566D" w:rsidP="006D499E">
            <w:pPr>
              <w:rPr>
                <w:b/>
                <w:sz w:val="28"/>
                <w:szCs w:val="28"/>
              </w:rPr>
            </w:pPr>
            <w:r w:rsidRPr="00A24283">
              <w:rPr>
                <w:b/>
                <w:sz w:val="28"/>
                <w:szCs w:val="28"/>
              </w:rPr>
              <w:t>ГОЛОВАМ ОБ’ЄДНАНИХ ТЕРИТОРІАЛЬНИХ ГРОМАД</w:t>
            </w:r>
          </w:p>
        </w:tc>
      </w:tr>
    </w:tbl>
    <w:p w:rsidR="00EA566D" w:rsidRDefault="00EA566D" w:rsidP="00EA566D">
      <w:pPr>
        <w:pStyle w:val="aa"/>
        <w:ind w:left="0" w:firstLine="709"/>
        <w:jc w:val="both"/>
        <w:rPr>
          <w:sz w:val="28"/>
          <w:szCs w:val="28"/>
        </w:rPr>
      </w:pPr>
    </w:p>
    <w:p w:rsidR="00EA566D" w:rsidRDefault="00EA566D" w:rsidP="00EA566D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широке інформування та роз’яснювальну роботу серед населення щодо протиепідемічних обмежень, передбачених </w:t>
      </w:r>
      <w:r w:rsidRPr="005261D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13604">
        <w:rPr>
          <w:sz w:val="28"/>
          <w:szCs w:val="28"/>
        </w:rPr>
        <w:t>“</w:t>
      </w:r>
      <w:r>
        <w:rPr>
          <w:sz w:val="28"/>
          <w:szCs w:val="28"/>
        </w:rPr>
        <w:t>зеленого</w:t>
      </w:r>
      <w:r w:rsidRPr="00E13604">
        <w:rPr>
          <w:sz w:val="28"/>
          <w:szCs w:val="28"/>
        </w:rPr>
        <w:t>”</w:t>
      </w:r>
      <w:r w:rsidRPr="00526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5261DA">
        <w:rPr>
          <w:sz w:val="28"/>
          <w:szCs w:val="28"/>
        </w:rPr>
        <w:t>“жовтого</w:t>
      </w:r>
      <w:r w:rsidRPr="005261DA">
        <w:rPr>
          <w:bCs/>
          <w:sz w:val="28"/>
          <w:szCs w:val="28"/>
        </w:rPr>
        <w:t>”</w:t>
      </w:r>
      <w:r>
        <w:rPr>
          <w:sz w:val="28"/>
          <w:szCs w:val="28"/>
        </w:rPr>
        <w:t xml:space="preserve"> рівнів епідемічної небезпеки. </w:t>
      </w:r>
    </w:p>
    <w:p w:rsidR="00EA566D" w:rsidRDefault="00EA566D" w:rsidP="00EA566D">
      <w:pPr>
        <w:pStyle w:val="aa"/>
        <w:ind w:left="0" w:firstLine="709"/>
        <w:jc w:val="both"/>
        <w:rPr>
          <w:sz w:val="28"/>
          <w:szCs w:val="28"/>
        </w:rPr>
      </w:pPr>
    </w:p>
    <w:p w:rsidR="00EA566D" w:rsidRPr="00A24283" w:rsidRDefault="00EA566D" w:rsidP="00EA566D">
      <w:pPr>
        <w:pStyle w:val="aa"/>
        <w:ind w:left="5954" w:hanging="1134"/>
        <w:rPr>
          <w:sz w:val="28"/>
          <w:szCs w:val="28"/>
        </w:rPr>
      </w:pPr>
      <w:r w:rsidRPr="00A24283">
        <w:rPr>
          <w:b/>
          <w:sz w:val="28"/>
          <w:szCs w:val="28"/>
        </w:rPr>
        <w:t>Термін:</w:t>
      </w:r>
      <w:r w:rsidRPr="00A24283">
        <w:rPr>
          <w:sz w:val="28"/>
          <w:szCs w:val="28"/>
        </w:rPr>
        <w:t xml:space="preserve"> </w:t>
      </w:r>
      <w:r w:rsidRPr="009C57BD">
        <w:rPr>
          <w:sz w:val="28"/>
          <w:szCs w:val="28"/>
        </w:rPr>
        <w:t>постійно, на період карантину</w:t>
      </w:r>
    </w:p>
    <w:p w:rsidR="00EA566D" w:rsidRDefault="00EA566D" w:rsidP="00EA566D">
      <w:pPr>
        <w:pStyle w:val="aa"/>
        <w:ind w:left="0" w:firstLine="709"/>
        <w:jc w:val="both"/>
        <w:rPr>
          <w:sz w:val="28"/>
          <w:szCs w:val="28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377"/>
        <w:gridCol w:w="7373"/>
      </w:tblGrid>
      <w:tr w:rsidR="00EA566D" w:rsidTr="006D499E">
        <w:tc>
          <w:tcPr>
            <w:tcW w:w="2376" w:type="dxa"/>
            <w:hideMark/>
          </w:tcPr>
          <w:p w:rsidR="00EA566D" w:rsidRDefault="00EA566D" w:rsidP="006D499E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line="221" w:lineRule="auto"/>
              <w:ind w:firstLine="8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370" w:type="dxa"/>
            <w:hideMark/>
          </w:tcPr>
          <w:p w:rsidR="00EA566D" w:rsidRPr="00BB1B07" w:rsidRDefault="00EA566D" w:rsidP="006D499E">
            <w:pPr>
              <w:spacing w:line="221" w:lineRule="auto"/>
              <w:rPr>
                <w:b/>
                <w:sz w:val="28"/>
                <w:szCs w:val="28"/>
              </w:rPr>
            </w:pPr>
            <w:r w:rsidRPr="00BB1B07">
              <w:rPr>
                <w:b/>
                <w:sz w:val="28"/>
                <w:szCs w:val="28"/>
              </w:rPr>
              <w:t>ФЕДОРЧУК І.Ю.</w:t>
            </w:r>
          </w:p>
          <w:p w:rsidR="00EA566D" w:rsidRDefault="00EA566D" w:rsidP="006D499E">
            <w:pPr>
              <w:spacing w:line="221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BB1B07">
              <w:rPr>
                <w:b/>
                <w:sz w:val="28"/>
                <w:szCs w:val="28"/>
                <w:shd w:val="clear" w:color="auto" w:fill="FFFFFF"/>
              </w:rPr>
              <w:t>ЩАДИЛ</w:t>
            </w:r>
            <w:r>
              <w:rPr>
                <w:b/>
                <w:sz w:val="28"/>
                <w:szCs w:val="28"/>
                <w:shd w:val="clear" w:color="auto" w:fill="FFFFFF"/>
              </w:rPr>
              <w:t>У</w:t>
            </w:r>
            <w:r w:rsidRPr="00BB1B07">
              <w:rPr>
                <w:b/>
                <w:sz w:val="28"/>
                <w:szCs w:val="28"/>
                <w:shd w:val="clear" w:color="auto" w:fill="FFFFFF"/>
              </w:rPr>
              <w:t xml:space="preserve"> А.А.</w:t>
            </w:r>
          </w:p>
          <w:p w:rsidR="00EA566D" w:rsidRPr="00BB1B07" w:rsidRDefault="00EA566D" w:rsidP="006D499E">
            <w:pPr>
              <w:spacing w:line="221" w:lineRule="auto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КАЛЮЖНОМУ А.П.</w:t>
            </w:r>
          </w:p>
          <w:p w:rsidR="00EA566D" w:rsidRDefault="00EA566D" w:rsidP="006D499E">
            <w:pPr>
              <w:spacing w:line="221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BB1B07">
              <w:rPr>
                <w:b/>
                <w:sz w:val="28"/>
                <w:szCs w:val="28"/>
                <w:shd w:val="clear" w:color="auto" w:fill="FFFFFF"/>
              </w:rPr>
              <w:t>ПАРАЩЕНКУ В.А.</w:t>
            </w:r>
          </w:p>
          <w:p w:rsidR="00EA566D" w:rsidRPr="00BB1B07" w:rsidRDefault="00EA566D" w:rsidP="006D499E">
            <w:pPr>
              <w:spacing w:line="221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ГОРДІЙЧУКУ В.І.</w:t>
            </w:r>
          </w:p>
          <w:p w:rsidR="00EA566D" w:rsidRDefault="00EA566D" w:rsidP="006D499E">
            <w:pPr>
              <w:spacing w:line="221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МІСЬКИМ ГОЛОВАМ </w:t>
            </w:r>
          </w:p>
          <w:p w:rsidR="00EA566D" w:rsidRDefault="00EA566D" w:rsidP="006D499E">
            <w:pPr>
              <w:spacing w:line="221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ГОЛОВАМ РАЙДЕРЖАДМІНІСТРАЦІЙ </w:t>
            </w:r>
          </w:p>
          <w:p w:rsidR="00EA566D" w:rsidRDefault="00EA566D" w:rsidP="006D499E">
            <w:pPr>
              <w:spacing w:line="221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ГОЛОВАМ ОБ’ЄДНАНИХ </w:t>
            </w:r>
          </w:p>
          <w:p w:rsidR="00EA566D" w:rsidRDefault="00EA566D" w:rsidP="006D499E">
            <w:pPr>
              <w:spacing w:line="221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ТЕРИТОРІАЛЬНИХ ГРОМАД </w:t>
            </w:r>
          </w:p>
        </w:tc>
      </w:tr>
    </w:tbl>
    <w:p w:rsidR="00EA566D" w:rsidRDefault="00EA566D" w:rsidP="00EA566D">
      <w:pPr>
        <w:pStyle w:val="aa"/>
        <w:ind w:left="0" w:firstLine="709"/>
        <w:jc w:val="both"/>
        <w:rPr>
          <w:sz w:val="28"/>
          <w:szCs w:val="28"/>
        </w:rPr>
      </w:pPr>
    </w:p>
    <w:p w:rsidR="00EA566D" w:rsidRDefault="00EA566D" w:rsidP="00EA566D">
      <w:pPr>
        <w:pStyle w:val="aa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Виходячи із встановлених рівнів епідемічної небезпеки поширення </w:t>
      </w:r>
      <w:r w:rsidRPr="00E13604">
        <w:rPr>
          <w:bCs/>
          <w:sz w:val="28"/>
          <w:szCs w:val="28"/>
        </w:rPr>
        <w:t>COVID-19</w:t>
      </w:r>
      <w:r>
        <w:rPr>
          <w:bCs/>
          <w:sz w:val="28"/>
          <w:szCs w:val="28"/>
        </w:rPr>
        <w:t xml:space="preserve"> з</w:t>
      </w:r>
      <w:r>
        <w:rPr>
          <w:sz w:val="28"/>
          <w:szCs w:val="28"/>
        </w:rPr>
        <w:t>абезпечити організацію здійснення контролю за виконанням обмежень, передбачених для відповідних рівнів епідемічної небезпеки, визначених постановою № 641</w:t>
      </w:r>
      <w:r>
        <w:rPr>
          <w:bCs/>
          <w:sz w:val="28"/>
          <w:szCs w:val="28"/>
        </w:rPr>
        <w:t>.</w:t>
      </w:r>
    </w:p>
    <w:p w:rsidR="00EA566D" w:rsidRPr="00A24283" w:rsidRDefault="00EA566D" w:rsidP="00EA566D">
      <w:pPr>
        <w:pStyle w:val="aa"/>
        <w:ind w:left="5954" w:hanging="1134"/>
        <w:rPr>
          <w:sz w:val="28"/>
          <w:szCs w:val="28"/>
        </w:rPr>
      </w:pPr>
      <w:r w:rsidRPr="00A24283">
        <w:rPr>
          <w:b/>
          <w:sz w:val="28"/>
          <w:szCs w:val="28"/>
        </w:rPr>
        <w:t>Термін:</w:t>
      </w:r>
      <w:r w:rsidRPr="00A24283">
        <w:rPr>
          <w:sz w:val="28"/>
          <w:szCs w:val="28"/>
        </w:rPr>
        <w:t xml:space="preserve"> </w:t>
      </w:r>
      <w:r>
        <w:rPr>
          <w:sz w:val="28"/>
          <w:szCs w:val="28"/>
        </w:rPr>
        <w:t>постійно, на період карантину</w:t>
      </w:r>
    </w:p>
    <w:p w:rsidR="00EA566D" w:rsidRDefault="00EA566D" w:rsidP="00EA566D">
      <w:pPr>
        <w:pStyle w:val="aa"/>
        <w:ind w:left="0" w:firstLine="709"/>
        <w:jc w:val="both"/>
        <w:rPr>
          <w:sz w:val="28"/>
          <w:szCs w:val="28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377"/>
        <w:gridCol w:w="7373"/>
      </w:tblGrid>
      <w:tr w:rsidR="00EA566D" w:rsidTr="006D499E">
        <w:tc>
          <w:tcPr>
            <w:tcW w:w="2376" w:type="dxa"/>
            <w:hideMark/>
          </w:tcPr>
          <w:p w:rsidR="00EA566D" w:rsidRDefault="00EA566D" w:rsidP="006D499E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line="221" w:lineRule="auto"/>
              <w:ind w:firstLine="8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7370" w:type="dxa"/>
            <w:hideMark/>
          </w:tcPr>
          <w:p w:rsidR="00EA566D" w:rsidRDefault="00EA566D" w:rsidP="006D499E">
            <w:pPr>
              <w:spacing w:line="221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МІСЬКИМ ГОЛОВАМ </w:t>
            </w:r>
          </w:p>
          <w:p w:rsidR="00EA566D" w:rsidRDefault="00EA566D" w:rsidP="006D499E">
            <w:pPr>
              <w:spacing w:line="221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ГОЛОВАМ РАЙДЕРЖАДМІНІСТРАЦІЙ </w:t>
            </w:r>
          </w:p>
          <w:p w:rsidR="00EA566D" w:rsidRDefault="00EA566D" w:rsidP="006D499E">
            <w:pPr>
              <w:spacing w:line="221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ГОЛОВАМ ОБ’ЄДНАНИХ </w:t>
            </w:r>
          </w:p>
          <w:p w:rsidR="00EA566D" w:rsidRDefault="00EA566D" w:rsidP="006D499E">
            <w:pPr>
              <w:spacing w:line="221" w:lineRule="auto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ТЕРИТОРІАЛЬНИХ ГРОМАД</w:t>
            </w:r>
          </w:p>
          <w:p w:rsidR="00EA566D" w:rsidRPr="004236F8" w:rsidRDefault="00EA566D" w:rsidP="006D499E">
            <w:pPr>
              <w:spacing w:line="221" w:lineRule="auto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КУЛЬБАЧУ А.А.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A566D" w:rsidRDefault="00EA566D" w:rsidP="00EA566D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566D" w:rsidRPr="0047305A" w:rsidRDefault="00EA566D" w:rsidP="00EA566D">
      <w:pPr>
        <w:spacing w:line="0" w:lineRule="atLeast"/>
        <w:ind w:firstLine="708"/>
        <w:jc w:val="both"/>
        <w:rPr>
          <w:sz w:val="28"/>
          <w:szCs w:val="28"/>
        </w:rPr>
      </w:pPr>
      <w:r w:rsidRPr="0047305A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 xml:space="preserve">проведення та </w:t>
      </w:r>
      <w:r w:rsidRPr="0047305A">
        <w:rPr>
          <w:sz w:val="28"/>
          <w:szCs w:val="28"/>
        </w:rPr>
        <w:t xml:space="preserve">дієвий контроль за проведенням </w:t>
      </w:r>
      <w:r>
        <w:rPr>
          <w:sz w:val="28"/>
          <w:szCs w:val="28"/>
        </w:rPr>
        <w:t xml:space="preserve"> </w:t>
      </w:r>
      <w:r w:rsidRPr="0047305A">
        <w:rPr>
          <w:sz w:val="28"/>
          <w:szCs w:val="28"/>
        </w:rPr>
        <w:t xml:space="preserve">дезінфекційних заходів у транспортних  </w:t>
      </w:r>
      <w:r w:rsidRPr="0047305A">
        <w:rPr>
          <w:sz w:val="28"/>
          <w:szCs w:val="28"/>
          <w:lang w:bidi="uk-UA"/>
        </w:rPr>
        <w:t xml:space="preserve">засобах, що  здійснюють регулярні та нерегулярні перевезення пасажирів, та у місцях масового скупчення людей (зупинки транспорту, автомобільні, залізничні вокзали, станції та інші місця, де перебувають пасажири, </w:t>
      </w:r>
      <w:r>
        <w:rPr>
          <w:sz w:val="28"/>
          <w:szCs w:val="28"/>
          <w:lang w:bidi="uk-UA"/>
        </w:rPr>
        <w:t xml:space="preserve">місця проведення масових заходів, що проводяться відповідно до вимог постанови № 641, </w:t>
      </w:r>
      <w:r w:rsidRPr="0047305A">
        <w:rPr>
          <w:sz w:val="28"/>
          <w:szCs w:val="28"/>
          <w:lang w:bidi="uk-UA"/>
        </w:rPr>
        <w:t>супермаркети, місця торгівлі продовольчими товарами, в тому числі ринки</w:t>
      </w:r>
      <w:r>
        <w:rPr>
          <w:sz w:val="28"/>
          <w:szCs w:val="28"/>
          <w:lang w:bidi="uk-UA"/>
        </w:rPr>
        <w:t>,</w:t>
      </w:r>
      <w:r w:rsidRPr="0047305A">
        <w:rPr>
          <w:sz w:val="28"/>
          <w:szCs w:val="28"/>
          <w:lang w:bidi="uk-UA"/>
        </w:rPr>
        <w:t xml:space="preserve"> тощо).</w:t>
      </w:r>
    </w:p>
    <w:p w:rsidR="00EA566D" w:rsidRDefault="00EA566D" w:rsidP="00EA566D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566D" w:rsidRPr="00A24283" w:rsidRDefault="00EA566D" w:rsidP="00EA566D">
      <w:pPr>
        <w:pStyle w:val="aa"/>
        <w:ind w:left="5954" w:hanging="1134"/>
        <w:rPr>
          <w:sz w:val="28"/>
          <w:szCs w:val="28"/>
        </w:rPr>
      </w:pPr>
      <w:r w:rsidRPr="00A24283">
        <w:rPr>
          <w:b/>
          <w:sz w:val="28"/>
          <w:szCs w:val="28"/>
        </w:rPr>
        <w:t>Термін:</w:t>
      </w:r>
      <w:r w:rsidRPr="00A24283">
        <w:rPr>
          <w:sz w:val="28"/>
          <w:szCs w:val="28"/>
        </w:rPr>
        <w:t xml:space="preserve"> </w:t>
      </w:r>
      <w:r>
        <w:rPr>
          <w:sz w:val="28"/>
          <w:szCs w:val="28"/>
        </w:rPr>
        <w:t>постійно, на період карантину</w:t>
      </w:r>
    </w:p>
    <w:p w:rsidR="00EA566D" w:rsidRDefault="00EA566D" w:rsidP="00EA566D">
      <w:pPr>
        <w:ind w:firstLine="709"/>
        <w:contextualSpacing/>
        <w:jc w:val="both"/>
        <w:rPr>
          <w:sz w:val="28"/>
          <w:szCs w:val="28"/>
        </w:rPr>
      </w:pPr>
    </w:p>
    <w:p w:rsidR="00EA566D" w:rsidRPr="00C97340" w:rsidRDefault="00EA566D" w:rsidP="00EA566D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2351"/>
        <w:gridCol w:w="7294"/>
      </w:tblGrid>
      <w:tr w:rsidR="00EA566D" w:rsidRPr="00C97340" w:rsidTr="006D499E">
        <w:trPr>
          <w:trHeight w:val="413"/>
        </w:trPr>
        <w:tc>
          <w:tcPr>
            <w:tcW w:w="2351" w:type="dxa"/>
            <w:hideMark/>
          </w:tcPr>
          <w:p w:rsidR="00EA566D" w:rsidRPr="00C97340" w:rsidRDefault="00EA566D" w:rsidP="006D499E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840"/>
              <w:rPr>
                <w:b/>
                <w:bCs/>
                <w:spacing w:val="-16"/>
                <w:sz w:val="28"/>
                <w:szCs w:val="28"/>
              </w:rPr>
            </w:pPr>
            <w:r>
              <w:rPr>
                <w:b/>
                <w:bCs/>
                <w:spacing w:val="-16"/>
                <w:sz w:val="28"/>
                <w:szCs w:val="28"/>
              </w:rPr>
              <w:lastRenderedPageBreak/>
              <w:t>6</w:t>
            </w:r>
            <w:r w:rsidRPr="00C97340">
              <w:rPr>
                <w:b/>
                <w:bCs/>
                <w:spacing w:val="-16"/>
                <w:sz w:val="28"/>
                <w:szCs w:val="28"/>
              </w:rPr>
              <w:t>.</w:t>
            </w:r>
          </w:p>
        </w:tc>
        <w:tc>
          <w:tcPr>
            <w:tcW w:w="7294" w:type="dxa"/>
          </w:tcPr>
          <w:p w:rsidR="00EA566D" w:rsidRPr="00C97340" w:rsidRDefault="00EA566D" w:rsidP="006D499E">
            <w:pPr>
              <w:rPr>
                <w:b/>
                <w:bCs/>
                <w:spacing w:val="-16"/>
                <w:sz w:val="28"/>
                <w:szCs w:val="28"/>
              </w:rPr>
            </w:pPr>
            <w:r w:rsidRPr="00C97340">
              <w:rPr>
                <w:b/>
                <w:bCs/>
                <w:spacing w:val="-16"/>
                <w:sz w:val="28"/>
                <w:szCs w:val="28"/>
              </w:rPr>
              <w:t>ПРОХОРЕНКУ В.А.</w:t>
            </w:r>
          </w:p>
          <w:p w:rsidR="00EA566D" w:rsidRPr="00C97340" w:rsidRDefault="00EA566D" w:rsidP="006D499E">
            <w:pPr>
              <w:rPr>
                <w:b/>
                <w:bCs/>
                <w:spacing w:val="-16"/>
                <w:sz w:val="28"/>
                <w:szCs w:val="28"/>
              </w:rPr>
            </w:pPr>
            <w:r w:rsidRPr="00C97340">
              <w:rPr>
                <w:b/>
                <w:bCs/>
                <w:spacing w:val="-16"/>
                <w:sz w:val="28"/>
                <w:szCs w:val="28"/>
              </w:rPr>
              <w:t>ЛАШИНУ П.М.</w:t>
            </w:r>
          </w:p>
          <w:p w:rsidR="00EA566D" w:rsidRPr="00C97340" w:rsidRDefault="00EA566D" w:rsidP="006D499E">
            <w:pPr>
              <w:rPr>
                <w:b/>
                <w:bCs/>
                <w:spacing w:val="-16"/>
                <w:sz w:val="28"/>
                <w:szCs w:val="28"/>
              </w:rPr>
            </w:pPr>
            <w:r w:rsidRPr="00C97340">
              <w:rPr>
                <w:b/>
                <w:bCs/>
                <w:spacing w:val="-16"/>
                <w:sz w:val="28"/>
                <w:szCs w:val="28"/>
              </w:rPr>
              <w:t>ШЕБЕКО  Т.І.</w:t>
            </w:r>
          </w:p>
        </w:tc>
      </w:tr>
    </w:tbl>
    <w:p w:rsidR="00EA566D" w:rsidRDefault="00EA566D" w:rsidP="00EA566D">
      <w:pPr>
        <w:pStyle w:val="aa"/>
        <w:ind w:left="0" w:firstLine="709"/>
        <w:jc w:val="both"/>
        <w:rPr>
          <w:sz w:val="28"/>
          <w:szCs w:val="28"/>
        </w:rPr>
      </w:pPr>
    </w:p>
    <w:p w:rsidR="00EA566D" w:rsidRPr="00837BBE" w:rsidRDefault="00EA566D" w:rsidP="00EA566D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97340">
        <w:rPr>
          <w:sz w:val="28"/>
          <w:szCs w:val="28"/>
        </w:rPr>
        <w:t>.1. Обрахувати потребу щодо необхідної суми коштів для забезпечення санітарного та епідемічного благополуччя населення Дніпропетровської області</w:t>
      </w:r>
      <w:r>
        <w:rPr>
          <w:sz w:val="28"/>
          <w:szCs w:val="28"/>
        </w:rPr>
        <w:t xml:space="preserve"> в умовах значного поширення</w:t>
      </w:r>
      <w:r w:rsidRPr="00837BBE">
        <w:rPr>
          <w:sz w:val="28"/>
          <w:szCs w:val="28"/>
        </w:rPr>
        <w:t xml:space="preserve"> гострої респіраторної хвороби COVID-19, спричине</w:t>
      </w:r>
      <w:r>
        <w:rPr>
          <w:sz w:val="28"/>
          <w:szCs w:val="28"/>
        </w:rPr>
        <w:t xml:space="preserve">ної корона вірусом </w:t>
      </w:r>
      <w:r w:rsidRPr="00837BBE">
        <w:rPr>
          <w:sz w:val="28"/>
          <w:szCs w:val="28"/>
        </w:rPr>
        <w:t>SARS-CoV-2</w:t>
      </w:r>
      <w:r w:rsidRPr="00C97340">
        <w:rPr>
          <w:sz w:val="28"/>
          <w:szCs w:val="28"/>
        </w:rPr>
        <w:t>, у тому числі на придбання дезінфікуючого засобу для обробки поверхонь (</w:t>
      </w:r>
      <w:proofErr w:type="spellStart"/>
      <w:r w:rsidRPr="00C97340">
        <w:rPr>
          <w:bCs/>
          <w:sz w:val="28"/>
          <w:szCs w:val="28"/>
        </w:rPr>
        <w:t>гіпохлориту</w:t>
      </w:r>
      <w:proofErr w:type="spellEnd"/>
      <w:r w:rsidRPr="00C97340">
        <w:rPr>
          <w:bCs/>
          <w:sz w:val="28"/>
          <w:szCs w:val="28"/>
        </w:rPr>
        <w:t xml:space="preserve"> натрію </w:t>
      </w:r>
      <w:r w:rsidRPr="00C97340">
        <w:rPr>
          <w:bCs/>
          <w:iCs/>
          <w:sz w:val="28"/>
          <w:szCs w:val="28"/>
        </w:rPr>
        <w:t>марки А) та подати на розгляд департаменту економічного розвитку облдержадміністрації та департаменту фінансів облдержадміністрації звернення про виділення коштів з резервного фонду обласного бюджету.</w:t>
      </w:r>
    </w:p>
    <w:p w:rsidR="00EA566D" w:rsidRPr="00C97340" w:rsidRDefault="00EA566D" w:rsidP="00EA566D">
      <w:pPr>
        <w:pStyle w:val="aa"/>
        <w:ind w:left="0"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Pr="00C97340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2</w:t>
      </w:r>
      <w:r w:rsidRPr="00C97340">
        <w:rPr>
          <w:bCs/>
          <w:iCs/>
          <w:sz w:val="28"/>
          <w:szCs w:val="28"/>
        </w:rPr>
        <w:t>. Підготувати необхідний пакет документів щодо виділення коштів з резервного фонду обласного бюджету на зазначені цілі.</w:t>
      </w:r>
    </w:p>
    <w:p w:rsidR="00EA566D" w:rsidRDefault="00EA566D" w:rsidP="00EA566D">
      <w:pPr>
        <w:pStyle w:val="aa"/>
        <w:ind w:left="0" w:firstLine="709"/>
        <w:jc w:val="both"/>
        <w:rPr>
          <w:sz w:val="28"/>
          <w:szCs w:val="28"/>
        </w:rPr>
      </w:pPr>
    </w:p>
    <w:p w:rsidR="00EA566D" w:rsidRDefault="00EA566D" w:rsidP="00EA566D">
      <w:pPr>
        <w:pStyle w:val="aa"/>
        <w:ind w:left="5812" w:hanging="992"/>
        <w:rPr>
          <w:sz w:val="28"/>
          <w:szCs w:val="28"/>
        </w:rPr>
      </w:pPr>
      <w:r w:rsidRPr="004236F8">
        <w:rPr>
          <w:b/>
          <w:sz w:val="28"/>
          <w:szCs w:val="28"/>
        </w:rPr>
        <w:t>Термін:</w:t>
      </w:r>
      <w:r w:rsidRPr="004236F8">
        <w:rPr>
          <w:sz w:val="28"/>
          <w:szCs w:val="28"/>
        </w:rPr>
        <w:t xml:space="preserve"> </w:t>
      </w:r>
      <w:r>
        <w:rPr>
          <w:sz w:val="28"/>
          <w:szCs w:val="28"/>
        </w:rPr>
        <w:t>до 01 жовтня 2020 року</w:t>
      </w:r>
    </w:p>
    <w:p w:rsidR="00EA566D" w:rsidRDefault="00EA566D" w:rsidP="00EA566D">
      <w:pPr>
        <w:pStyle w:val="aa"/>
        <w:ind w:left="0" w:firstLine="709"/>
        <w:jc w:val="both"/>
        <w:rPr>
          <w:sz w:val="28"/>
          <w:szCs w:val="28"/>
        </w:rPr>
      </w:pPr>
    </w:p>
    <w:p w:rsidR="00E037F3" w:rsidRDefault="00E037F3" w:rsidP="00E037F3">
      <w:pPr>
        <w:pStyle w:val="aa"/>
        <w:ind w:left="0" w:firstLine="709"/>
        <w:jc w:val="both"/>
        <w:rPr>
          <w:sz w:val="28"/>
          <w:szCs w:val="28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377"/>
        <w:gridCol w:w="7373"/>
      </w:tblGrid>
      <w:tr w:rsidR="00E037F3" w:rsidTr="009863B3">
        <w:tc>
          <w:tcPr>
            <w:tcW w:w="2376" w:type="dxa"/>
            <w:hideMark/>
          </w:tcPr>
          <w:p w:rsidR="00E037F3" w:rsidRDefault="00E037F3" w:rsidP="009863B3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line="221" w:lineRule="auto"/>
              <w:ind w:firstLine="8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7370" w:type="dxa"/>
            <w:hideMark/>
          </w:tcPr>
          <w:p w:rsidR="00E037F3" w:rsidRDefault="00E037F3" w:rsidP="009863B3">
            <w:pPr>
              <w:spacing w:line="221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МІСЬКИМ ГОЛОВАМ </w:t>
            </w:r>
          </w:p>
          <w:p w:rsidR="00E037F3" w:rsidRDefault="00E037F3" w:rsidP="009863B3">
            <w:pPr>
              <w:spacing w:line="221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ГОЛОВАМ РАЙДЕРЖАДМІНІСТРАЦІЙ </w:t>
            </w:r>
          </w:p>
          <w:p w:rsidR="00E037F3" w:rsidRDefault="00E037F3" w:rsidP="009863B3">
            <w:pPr>
              <w:spacing w:line="221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ГОЛОВАМ ОБ’ЄДНАНИХ </w:t>
            </w:r>
          </w:p>
          <w:p w:rsidR="00E037F3" w:rsidRPr="004236F8" w:rsidRDefault="00E037F3" w:rsidP="009863B3">
            <w:pPr>
              <w:spacing w:line="221" w:lineRule="auto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ТЕРИТОРІАЛЬНИХ ГРОМАД</w:t>
            </w:r>
          </w:p>
        </w:tc>
      </w:tr>
    </w:tbl>
    <w:p w:rsidR="00EA566D" w:rsidRDefault="00EA566D" w:rsidP="00EA566D">
      <w:pPr>
        <w:pStyle w:val="aa"/>
        <w:ind w:left="0" w:firstLine="709"/>
        <w:jc w:val="both"/>
        <w:rPr>
          <w:sz w:val="28"/>
          <w:szCs w:val="28"/>
        </w:rPr>
      </w:pPr>
    </w:p>
    <w:p w:rsidR="00E037F3" w:rsidRDefault="00E037F3" w:rsidP="00EA566D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формуванні </w:t>
      </w:r>
      <w:r w:rsidR="006654B9">
        <w:rPr>
          <w:sz w:val="28"/>
          <w:szCs w:val="28"/>
        </w:rPr>
        <w:t xml:space="preserve">місцевих </w:t>
      </w:r>
      <w:r>
        <w:rPr>
          <w:sz w:val="28"/>
          <w:szCs w:val="28"/>
        </w:rPr>
        <w:t xml:space="preserve">бюджетів на 2021 рік передбачити видатки, які будуть спрямовані на </w:t>
      </w:r>
      <w:r w:rsidRPr="00E037F3">
        <w:rPr>
          <w:sz w:val="28"/>
          <w:szCs w:val="28"/>
        </w:rPr>
        <w:t xml:space="preserve">запровадження посилених протиепідемічних заходів </w:t>
      </w:r>
      <w:r>
        <w:rPr>
          <w:sz w:val="28"/>
          <w:szCs w:val="28"/>
        </w:rPr>
        <w:t>та боротьбу з</w:t>
      </w:r>
      <w:r w:rsidRPr="00E037F3">
        <w:rPr>
          <w:sz w:val="28"/>
          <w:szCs w:val="28"/>
        </w:rPr>
        <w:t xml:space="preserve"> поширенням гострої респіраторної хвороби COVID-19, спричине</w:t>
      </w:r>
      <w:r>
        <w:rPr>
          <w:sz w:val="28"/>
          <w:szCs w:val="28"/>
        </w:rPr>
        <w:t xml:space="preserve">ної </w:t>
      </w:r>
      <w:proofErr w:type="spellStart"/>
      <w:r>
        <w:rPr>
          <w:sz w:val="28"/>
          <w:szCs w:val="28"/>
        </w:rPr>
        <w:t>коронавірусом</w:t>
      </w:r>
      <w:proofErr w:type="spellEnd"/>
      <w:r>
        <w:rPr>
          <w:sz w:val="28"/>
          <w:szCs w:val="28"/>
        </w:rPr>
        <w:t xml:space="preserve"> </w:t>
      </w:r>
      <w:r w:rsidRPr="00E037F3">
        <w:rPr>
          <w:sz w:val="28"/>
          <w:szCs w:val="28"/>
        </w:rPr>
        <w:t>SARS-CoV-2</w:t>
      </w:r>
      <w:r>
        <w:rPr>
          <w:sz w:val="28"/>
          <w:szCs w:val="28"/>
        </w:rPr>
        <w:t xml:space="preserve"> на відповідних територіях</w:t>
      </w:r>
      <w:r w:rsidR="00274639">
        <w:rPr>
          <w:sz w:val="28"/>
          <w:szCs w:val="28"/>
        </w:rPr>
        <w:t>.</w:t>
      </w:r>
      <w:bookmarkStart w:id="0" w:name="_GoBack"/>
      <w:bookmarkEnd w:id="0"/>
    </w:p>
    <w:p w:rsidR="00E037F3" w:rsidRDefault="00E037F3" w:rsidP="00EA566D">
      <w:pPr>
        <w:pStyle w:val="aa"/>
        <w:ind w:left="0" w:firstLine="709"/>
        <w:jc w:val="both"/>
        <w:rPr>
          <w:sz w:val="28"/>
          <w:szCs w:val="28"/>
        </w:rPr>
      </w:pPr>
    </w:p>
    <w:p w:rsidR="00E037F3" w:rsidRDefault="00E037F3" w:rsidP="00EA566D">
      <w:pPr>
        <w:pStyle w:val="aa"/>
        <w:ind w:left="0" w:firstLine="709"/>
        <w:jc w:val="both"/>
        <w:rPr>
          <w:sz w:val="28"/>
          <w:szCs w:val="28"/>
        </w:rPr>
      </w:pPr>
    </w:p>
    <w:p w:rsidR="00EA566D" w:rsidRPr="00A24283" w:rsidRDefault="00EA566D" w:rsidP="00EA566D">
      <w:pPr>
        <w:pStyle w:val="aa"/>
        <w:ind w:left="0" w:firstLine="709"/>
        <w:jc w:val="both"/>
        <w:rPr>
          <w:sz w:val="28"/>
          <w:szCs w:val="28"/>
        </w:rPr>
      </w:pPr>
      <w:r w:rsidRPr="00A24283">
        <w:rPr>
          <w:sz w:val="28"/>
          <w:szCs w:val="28"/>
        </w:rPr>
        <w:t>Про виконання протокольних рішень</w:t>
      </w:r>
      <w:r>
        <w:rPr>
          <w:sz w:val="28"/>
          <w:szCs w:val="28"/>
        </w:rPr>
        <w:t xml:space="preserve"> розділу І</w:t>
      </w:r>
      <w:r w:rsidRPr="00A24283">
        <w:rPr>
          <w:sz w:val="28"/>
          <w:szCs w:val="28"/>
        </w:rPr>
        <w:t xml:space="preserve"> інформувати регіональну комісію з питань техногенно-екологічної безпеки і надзвичайних ситуацій через управління цивільного захисту облдержадміністрації електронною поштою: tumnspress@adm.dp.gov.ua та shtaboda@adm.dp.gov.ua.</w:t>
      </w:r>
    </w:p>
    <w:p w:rsidR="00EA566D" w:rsidRPr="00A24283" w:rsidRDefault="00EA566D" w:rsidP="00EA566D">
      <w:pPr>
        <w:pStyle w:val="aa"/>
        <w:ind w:left="450" w:firstLine="4370"/>
        <w:rPr>
          <w:b/>
          <w:sz w:val="28"/>
          <w:szCs w:val="28"/>
        </w:rPr>
      </w:pPr>
    </w:p>
    <w:p w:rsidR="00EA566D" w:rsidRPr="00A24283" w:rsidRDefault="00EA566D" w:rsidP="00EA566D">
      <w:pPr>
        <w:pStyle w:val="aa"/>
        <w:ind w:left="448" w:firstLine="4372"/>
        <w:rPr>
          <w:sz w:val="28"/>
          <w:szCs w:val="28"/>
        </w:rPr>
      </w:pPr>
      <w:r w:rsidRPr="00A24283">
        <w:rPr>
          <w:b/>
          <w:sz w:val="28"/>
          <w:szCs w:val="28"/>
        </w:rPr>
        <w:t>Термін:</w:t>
      </w:r>
      <w:r w:rsidRPr="00A24283">
        <w:rPr>
          <w:sz w:val="28"/>
          <w:szCs w:val="28"/>
        </w:rPr>
        <w:t xml:space="preserve"> щочетверга, на період  </w:t>
      </w:r>
    </w:p>
    <w:p w:rsidR="00EA566D" w:rsidRDefault="00EA566D" w:rsidP="00EA566D">
      <w:pPr>
        <w:pStyle w:val="aa"/>
        <w:ind w:left="448" w:firstLine="4372"/>
        <w:rPr>
          <w:sz w:val="28"/>
          <w:szCs w:val="28"/>
        </w:rPr>
      </w:pPr>
      <w:r w:rsidRPr="00A24283">
        <w:rPr>
          <w:b/>
          <w:sz w:val="28"/>
          <w:szCs w:val="28"/>
        </w:rPr>
        <w:t xml:space="preserve">               </w:t>
      </w:r>
      <w:r w:rsidRPr="00A24283">
        <w:rPr>
          <w:sz w:val="28"/>
          <w:szCs w:val="28"/>
        </w:rPr>
        <w:t>карантину</w:t>
      </w:r>
    </w:p>
    <w:p w:rsidR="00EA566D" w:rsidRDefault="00EA566D" w:rsidP="00EA566D">
      <w:pPr>
        <w:pStyle w:val="aa"/>
        <w:ind w:left="448" w:firstLine="4372"/>
        <w:rPr>
          <w:sz w:val="28"/>
          <w:szCs w:val="28"/>
        </w:rPr>
      </w:pPr>
    </w:p>
    <w:p w:rsidR="00EA566D" w:rsidRDefault="00EA566D" w:rsidP="00EA566D">
      <w:pPr>
        <w:ind w:firstLine="709"/>
        <w:jc w:val="both"/>
        <w:outlineLvl w:val="0"/>
        <w:rPr>
          <w:b/>
          <w:sz w:val="28"/>
        </w:rPr>
      </w:pPr>
      <w:r>
        <w:rPr>
          <w:b/>
          <w:sz w:val="28"/>
          <w:szCs w:val="28"/>
        </w:rPr>
        <w:t xml:space="preserve">ІІ. Внесення змін до протоколу позачергового засідання </w:t>
      </w:r>
      <w:r w:rsidRPr="00876738">
        <w:rPr>
          <w:b/>
          <w:sz w:val="28"/>
        </w:rPr>
        <w:t>регіональної комісії з питань техногенно-екологічної безпеки і надзвичайних ситуацій від  29 липня 2020 року № 41</w:t>
      </w:r>
      <w:r>
        <w:rPr>
          <w:b/>
          <w:sz w:val="28"/>
        </w:rPr>
        <w:t>.</w:t>
      </w:r>
    </w:p>
    <w:p w:rsidR="00EA566D" w:rsidRPr="00876738" w:rsidRDefault="00EA566D" w:rsidP="00EA566D">
      <w:pPr>
        <w:ind w:firstLine="709"/>
        <w:jc w:val="both"/>
        <w:outlineLvl w:val="0"/>
        <w:rPr>
          <w:b/>
          <w:sz w:val="28"/>
          <w:szCs w:val="28"/>
        </w:rPr>
      </w:pPr>
    </w:p>
    <w:p w:rsidR="00EA566D" w:rsidRPr="0089267F" w:rsidRDefault="00EA566D" w:rsidP="00EA566D">
      <w:pPr>
        <w:ind w:firstLine="709"/>
        <w:jc w:val="both"/>
        <w:outlineLvl w:val="0"/>
        <w:rPr>
          <w:sz w:val="28"/>
          <w:szCs w:val="28"/>
        </w:rPr>
      </w:pPr>
      <w:r w:rsidRPr="00A24283">
        <w:rPr>
          <w:sz w:val="28"/>
          <w:szCs w:val="28"/>
        </w:rPr>
        <w:t>СЛУХАЛИ:</w:t>
      </w:r>
      <w:r>
        <w:rPr>
          <w:sz w:val="28"/>
          <w:szCs w:val="28"/>
        </w:rPr>
        <w:t xml:space="preserve"> Про </w:t>
      </w:r>
      <w:r w:rsidRPr="0089267F">
        <w:rPr>
          <w:sz w:val="28"/>
          <w:szCs w:val="28"/>
        </w:rPr>
        <w:t xml:space="preserve">внесення змін до протоколу позачергового засідання </w:t>
      </w:r>
      <w:r w:rsidRPr="0089267F">
        <w:rPr>
          <w:sz w:val="28"/>
        </w:rPr>
        <w:t>регіональної комісії з питань техногенно-екологічної безпеки і надзвичайних ситуацій від  29 липня 2020 року № 41</w:t>
      </w:r>
      <w:r>
        <w:rPr>
          <w:sz w:val="28"/>
        </w:rPr>
        <w:t>.</w:t>
      </w:r>
    </w:p>
    <w:p w:rsidR="00EA566D" w:rsidRDefault="00EA566D" w:rsidP="00EA566D">
      <w:pPr>
        <w:pStyle w:val="aa"/>
        <w:rPr>
          <w:sz w:val="28"/>
          <w:szCs w:val="28"/>
        </w:rPr>
      </w:pPr>
    </w:p>
    <w:p w:rsidR="00EA566D" w:rsidRPr="0089267F" w:rsidRDefault="00EA566D" w:rsidP="00EA566D">
      <w:pPr>
        <w:pStyle w:val="aa"/>
        <w:rPr>
          <w:sz w:val="28"/>
          <w:szCs w:val="28"/>
        </w:rPr>
      </w:pPr>
      <w:r w:rsidRPr="0089267F">
        <w:rPr>
          <w:sz w:val="28"/>
          <w:szCs w:val="28"/>
        </w:rPr>
        <w:lastRenderedPageBreak/>
        <w:t>ВИСТУПИЛИ:</w:t>
      </w:r>
    </w:p>
    <w:p w:rsidR="00EA566D" w:rsidRPr="0089267F" w:rsidRDefault="00EA566D" w:rsidP="00EA566D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r w:rsidRPr="0089267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89267F">
        <w:rPr>
          <w:sz w:val="28"/>
          <w:szCs w:val="28"/>
        </w:rPr>
        <w:t xml:space="preserve"> управління цивільного захисту облдержадміністрації </w:t>
      </w:r>
      <w:r>
        <w:rPr>
          <w:sz w:val="28"/>
          <w:szCs w:val="28"/>
        </w:rPr>
        <w:t>– начальник відділу матеріально-технічного забезпечення та інформування населення КУРЯЧЕНКО Т.М.</w:t>
      </w:r>
    </w:p>
    <w:p w:rsidR="00EA566D" w:rsidRDefault="00EA566D" w:rsidP="00EA566D">
      <w:pPr>
        <w:pStyle w:val="aa"/>
        <w:ind w:left="0" w:firstLine="709"/>
        <w:rPr>
          <w:sz w:val="28"/>
          <w:szCs w:val="28"/>
        </w:rPr>
      </w:pPr>
    </w:p>
    <w:p w:rsidR="00EA566D" w:rsidRPr="0089267F" w:rsidRDefault="00EA566D" w:rsidP="00EA566D">
      <w:pPr>
        <w:ind w:firstLine="708"/>
        <w:jc w:val="both"/>
        <w:rPr>
          <w:sz w:val="28"/>
          <w:szCs w:val="28"/>
        </w:rPr>
      </w:pPr>
      <w:r w:rsidRPr="00A24283">
        <w:rPr>
          <w:sz w:val="28"/>
          <w:szCs w:val="28"/>
        </w:rPr>
        <w:t>ВИРІШИЛИ:</w:t>
      </w:r>
    </w:p>
    <w:p w:rsidR="00EA566D" w:rsidRDefault="00EA566D" w:rsidP="00EA566D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постановами Кабінету Міністрів України </w:t>
      </w:r>
      <w:r w:rsidRPr="003E7EE2">
        <w:rPr>
          <w:bCs/>
          <w:sz w:val="28"/>
          <w:szCs w:val="28"/>
        </w:rPr>
        <w:t xml:space="preserve">від 12 серпня </w:t>
      </w:r>
      <w:r>
        <w:rPr>
          <w:bCs/>
          <w:sz w:val="28"/>
          <w:szCs w:val="28"/>
        </w:rPr>
        <w:br/>
      </w:r>
      <w:r w:rsidRPr="003E7EE2">
        <w:rPr>
          <w:bCs/>
          <w:sz w:val="28"/>
          <w:szCs w:val="28"/>
        </w:rPr>
        <w:t>2020 року № 712 “Про внесення змін до постанови Кабінету Міністрів України від 24 квітня 2020 р</w:t>
      </w:r>
      <w:r>
        <w:rPr>
          <w:bCs/>
          <w:sz w:val="28"/>
          <w:szCs w:val="28"/>
        </w:rPr>
        <w:t>оку</w:t>
      </w:r>
      <w:r w:rsidRPr="003E7EE2">
        <w:rPr>
          <w:bCs/>
          <w:sz w:val="28"/>
          <w:szCs w:val="28"/>
        </w:rPr>
        <w:t xml:space="preserve"> № 331 і від 22 липня 2020 року № 641”</w:t>
      </w:r>
      <w:r>
        <w:rPr>
          <w:bCs/>
          <w:sz w:val="28"/>
          <w:szCs w:val="28"/>
        </w:rPr>
        <w:t xml:space="preserve"> та від </w:t>
      </w:r>
      <w:r w:rsidRPr="003E7EE2">
        <w:rPr>
          <w:bCs/>
          <w:sz w:val="28"/>
          <w:szCs w:val="28"/>
        </w:rPr>
        <w:t>26 серпня 2020 р</w:t>
      </w:r>
      <w:r>
        <w:rPr>
          <w:bCs/>
          <w:sz w:val="28"/>
          <w:szCs w:val="28"/>
        </w:rPr>
        <w:t>оку</w:t>
      </w:r>
      <w:r w:rsidRPr="003E7EE2">
        <w:rPr>
          <w:bCs/>
          <w:sz w:val="28"/>
          <w:szCs w:val="28"/>
        </w:rPr>
        <w:t xml:space="preserve"> № 760 “Про внесення змін до деяких актів Кабінету Міністрів України” </w:t>
      </w:r>
      <w:proofErr w:type="spellStart"/>
      <w:r w:rsidRPr="003E7EE2">
        <w:rPr>
          <w:bCs/>
          <w:sz w:val="28"/>
          <w:szCs w:val="28"/>
        </w:rPr>
        <w:t>внести</w:t>
      </w:r>
      <w:proofErr w:type="spellEnd"/>
      <w:r w:rsidRPr="003E7EE2">
        <w:rPr>
          <w:bCs/>
          <w:sz w:val="28"/>
          <w:szCs w:val="28"/>
        </w:rPr>
        <w:t xml:space="preserve"> до Протоколу позачергового засідання регіональної комісії з питань техногенно-екологічної безпеки і надзвичайних ситуацій від 29 липня                   2020 року № 41 такі зміни:</w:t>
      </w:r>
    </w:p>
    <w:p w:rsidR="00EA566D" w:rsidRPr="0089267F" w:rsidRDefault="00EA566D" w:rsidP="00EA566D">
      <w:pPr>
        <w:pStyle w:val="aa"/>
        <w:ind w:left="0" w:firstLine="709"/>
        <w:jc w:val="both"/>
        <w:rPr>
          <w:sz w:val="28"/>
          <w:szCs w:val="28"/>
        </w:rPr>
      </w:pPr>
      <w:r w:rsidRPr="0089267F">
        <w:rPr>
          <w:sz w:val="28"/>
          <w:szCs w:val="28"/>
        </w:rPr>
        <w:t>пункт 1.2.2. викласти в такій редакції:</w:t>
      </w:r>
    </w:p>
    <w:p w:rsidR="00EA566D" w:rsidRDefault="00EA566D" w:rsidP="00EA566D">
      <w:pPr>
        <w:pStyle w:val="aa"/>
        <w:ind w:left="0" w:firstLine="709"/>
        <w:jc w:val="both"/>
        <w:rPr>
          <w:sz w:val="28"/>
          <w:szCs w:val="28"/>
        </w:rPr>
      </w:pPr>
      <w:r w:rsidRPr="0089267F">
        <w:rPr>
          <w:sz w:val="28"/>
          <w:szCs w:val="28"/>
        </w:rPr>
        <w:t>“при “жовтому” рівні епідемічної небезпеки, додатково до протиепідемічних обмежень, встановлених для “зеленого” рівня епідемічної небезпеки, забороняється:</w:t>
      </w:r>
    </w:p>
    <w:p w:rsidR="00EA566D" w:rsidRPr="0089267F" w:rsidRDefault="00EA566D" w:rsidP="00EA566D">
      <w:pPr>
        <w:pStyle w:val="aa"/>
        <w:ind w:left="0" w:firstLine="709"/>
        <w:jc w:val="both"/>
        <w:rPr>
          <w:sz w:val="28"/>
          <w:szCs w:val="28"/>
        </w:rPr>
      </w:pPr>
      <w:r w:rsidRPr="0089267F">
        <w:rPr>
          <w:sz w:val="28"/>
          <w:szCs w:val="28"/>
        </w:rPr>
        <w:t>1) відвідування сторонніми особами установ і закладів соціального захисту, в яких тимчасово або постійно проживають/перебувають громадяни похилого віку, ветерани війни і праці, особи з інвалідністю, особи із стійкими інтелектуальними або психічними порушеннями, установ і закладів, що надають соціальні послуги сім’ям/особам, які перебувають у складних життєвих обставинах, крім установ і закладів, які надають соціальні послуги екстрено (</w:t>
      </w:r>
      <w:proofErr w:type="spellStart"/>
      <w:r w:rsidRPr="0089267F">
        <w:rPr>
          <w:sz w:val="28"/>
          <w:szCs w:val="28"/>
        </w:rPr>
        <w:t>кризово</w:t>
      </w:r>
      <w:proofErr w:type="spellEnd"/>
      <w:r w:rsidRPr="0089267F">
        <w:rPr>
          <w:sz w:val="28"/>
          <w:szCs w:val="28"/>
        </w:rPr>
        <w:t>);</w:t>
      </w:r>
    </w:p>
    <w:p w:rsidR="00EA566D" w:rsidRPr="0089267F" w:rsidRDefault="00EA566D" w:rsidP="00EA566D">
      <w:pPr>
        <w:pStyle w:val="aa"/>
        <w:ind w:left="0" w:firstLine="709"/>
        <w:jc w:val="both"/>
        <w:rPr>
          <w:sz w:val="28"/>
          <w:szCs w:val="28"/>
        </w:rPr>
      </w:pPr>
      <w:bookmarkStart w:id="1" w:name="n231"/>
      <w:bookmarkEnd w:id="1"/>
      <w:r w:rsidRPr="0089267F">
        <w:rPr>
          <w:sz w:val="28"/>
          <w:szCs w:val="28"/>
        </w:rPr>
        <w:t xml:space="preserve">2) діяльність </w:t>
      </w:r>
      <w:proofErr w:type="spellStart"/>
      <w:r w:rsidRPr="0089267F">
        <w:rPr>
          <w:sz w:val="28"/>
          <w:szCs w:val="28"/>
        </w:rPr>
        <w:t>хостелів</w:t>
      </w:r>
      <w:proofErr w:type="spellEnd"/>
      <w:r w:rsidRPr="0089267F">
        <w:rPr>
          <w:sz w:val="28"/>
          <w:szCs w:val="28"/>
        </w:rPr>
        <w:t>;</w:t>
      </w:r>
    </w:p>
    <w:p w:rsidR="00EA566D" w:rsidRPr="0089267F" w:rsidRDefault="00EA566D" w:rsidP="00EA566D">
      <w:pPr>
        <w:pStyle w:val="aa"/>
        <w:ind w:left="0" w:firstLine="709"/>
        <w:jc w:val="both"/>
        <w:rPr>
          <w:sz w:val="28"/>
          <w:szCs w:val="28"/>
        </w:rPr>
      </w:pPr>
      <w:r w:rsidRPr="0089267F">
        <w:rPr>
          <w:sz w:val="28"/>
          <w:szCs w:val="28"/>
        </w:rPr>
        <w:t xml:space="preserve">3) роботу після 24-ї та до 7-ї години суб’єктів господарювання з надання послуг громадського харчування без організації дозвілля (ресторанів, кафе, барів, закусочних, </w:t>
      </w:r>
      <w:proofErr w:type="spellStart"/>
      <w:r w:rsidRPr="0089267F">
        <w:rPr>
          <w:sz w:val="28"/>
          <w:szCs w:val="28"/>
        </w:rPr>
        <w:t>їдалень</w:t>
      </w:r>
      <w:proofErr w:type="spellEnd"/>
      <w:r w:rsidRPr="0089267F">
        <w:rPr>
          <w:sz w:val="28"/>
          <w:szCs w:val="28"/>
        </w:rPr>
        <w:t>, кафетеріїв, буфетів тощо), крім діяльності з надання послуг громадського харчування із здійсненням адресної доставки замовлень та замовлень на винос.”.</w:t>
      </w:r>
    </w:p>
    <w:p w:rsidR="00EA566D" w:rsidRDefault="00EA566D" w:rsidP="00EA566D">
      <w:pPr>
        <w:tabs>
          <w:tab w:val="left" w:pos="993"/>
        </w:tabs>
        <w:spacing w:line="216" w:lineRule="auto"/>
        <w:jc w:val="both"/>
        <w:rPr>
          <w:sz w:val="28"/>
          <w:szCs w:val="28"/>
        </w:rPr>
      </w:pPr>
    </w:p>
    <w:p w:rsidR="00EA566D" w:rsidRDefault="00EA566D" w:rsidP="00EA566D">
      <w:pPr>
        <w:ind w:firstLine="709"/>
        <w:jc w:val="both"/>
        <w:outlineLvl w:val="0"/>
        <w:rPr>
          <w:b/>
          <w:sz w:val="28"/>
        </w:rPr>
      </w:pPr>
      <w:r>
        <w:rPr>
          <w:b/>
          <w:sz w:val="28"/>
          <w:szCs w:val="28"/>
        </w:rPr>
        <w:t>ІІІ. Інше</w:t>
      </w:r>
    </w:p>
    <w:p w:rsidR="00EA566D" w:rsidRPr="00876738" w:rsidRDefault="00EA566D" w:rsidP="00EA566D">
      <w:pPr>
        <w:ind w:firstLine="709"/>
        <w:jc w:val="both"/>
        <w:outlineLvl w:val="0"/>
        <w:rPr>
          <w:b/>
          <w:sz w:val="28"/>
          <w:szCs w:val="28"/>
        </w:rPr>
      </w:pPr>
    </w:p>
    <w:p w:rsidR="00EA566D" w:rsidRPr="0089267F" w:rsidRDefault="00EA566D" w:rsidP="00EA566D">
      <w:pPr>
        <w:ind w:firstLine="709"/>
        <w:jc w:val="both"/>
        <w:outlineLvl w:val="0"/>
        <w:rPr>
          <w:sz w:val="28"/>
          <w:szCs w:val="28"/>
        </w:rPr>
      </w:pPr>
      <w:r w:rsidRPr="00A24283">
        <w:rPr>
          <w:sz w:val="28"/>
          <w:szCs w:val="28"/>
        </w:rPr>
        <w:t>СЛУХАЛИ:</w:t>
      </w:r>
      <w:r>
        <w:rPr>
          <w:sz w:val="28"/>
          <w:szCs w:val="28"/>
        </w:rPr>
        <w:t xml:space="preserve"> Про необхідність оновити перелік закладів охорони здоров’я 1-ої та 2-ої хвилі, що визначені для госпіталізації пацієнтів з  </w:t>
      </w:r>
      <w:r w:rsidRPr="00871BFC">
        <w:rPr>
          <w:sz w:val="28"/>
          <w:szCs w:val="28"/>
        </w:rPr>
        <w:t>гостро</w:t>
      </w:r>
      <w:r>
        <w:rPr>
          <w:sz w:val="28"/>
          <w:szCs w:val="28"/>
        </w:rPr>
        <w:t xml:space="preserve">ю </w:t>
      </w:r>
      <w:r w:rsidRPr="00871BFC">
        <w:rPr>
          <w:sz w:val="28"/>
          <w:szCs w:val="28"/>
        </w:rPr>
        <w:t>респіраторно</w:t>
      </w:r>
      <w:r>
        <w:rPr>
          <w:sz w:val="28"/>
          <w:szCs w:val="28"/>
        </w:rPr>
        <w:t>ю</w:t>
      </w:r>
      <w:r w:rsidRPr="00871BFC">
        <w:rPr>
          <w:sz w:val="28"/>
          <w:szCs w:val="28"/>
        </w:rPr>
        <w:t xml:space="preserve"> хвороб</w:t>
      </w:r>
      <w:r>
        <w:rPr>
          <w:sz w:val="28"/>
          <w:szCs w:val="28"/>
        </w:rPr>
        <w:t>ою</w:t>
      </w:r>
      <w:r w:rsidRPr="00871BFC">
        <w:rPr>
          <w:sz w:val="28"/>
          <w:szCs w:val="28"/>
        </w:rPr>
        <w:t xml:space="preserve"> COVID-19, спричиненої корона вірусом SARS-CoV-2</w:t>
      </w:r>
      <w:r>
        <w:rPr>
          <w:sz w:val="28"/>
          <w:szCs w:val="28"/>
        </w:rPr>
        <w:t>.</w:t>
      </w:r>
    </w:p>
    <w:p w:rsidR="00EA566D" w:rsidRDefault="00EA566D" w:rsidP="00EA566D">
      <w:pPr>
        <w:pStyle w:val="aa"/>
        <w:rPr>
          <w:sz w:val="28"/>
          <w:szCs w:val="28"/>
        </w:rPr>
      </w:pPr>
    </w:p>
    <w:p w:rsidR="00EA566D" w:rsidRPr="0089267F" w:rsidRDefault="00EA566D" w:rsidP="00EA566D">
      <w:pPr>
        <w:pStyle w:val="aa"/>
        <w:rPr>
          <w:sz w:val="28"/>
          <w:szCs w:val="28"/>
        </w:rPr>
      </w:pPr>
      <w:r w:rsidRPr="0089267F">
        <w:rPr>
          <w:sz w:val="28"/>
          <w:szCs w:val="28"/>
        </w:rPr>
        <w:t>ВИСТУПИЛИ:</w:t>
      </w:r>
    </w:p>
    <w:p w:rsidR="00EA566D" w:rsidRPr="00871BFC" w:rsidRDefault="00EA566D" w:rsidP="00EA566D">
      <w:pPr>
        <w:pStyle w:val="aa"/>
        <w:ind w:left="0" w:firstLine="720"/>
        <w:jc w:val="both"/>
        <w:rPr>
          <w:sz w:val="28"/>
          <w:szCs w:val="28"/>
        </w:rPr>
      </w:pPr>
      <w:r w:rsidRPr="00871BFC">
        <w:rPr>
          <w:sz w:val="28"/>
          <w:szCs w:val="28"/>
        </w:rPr>
        <w:t xml:space="preserve">директор департаменту охороні здоров’я облдержадміністрації </w:t>
      </w:r>
      <w:r w:rsidRPr="00871BFC">
        <w:rPr>
          <w:sz w:val="28"/>
          <w:szCs w:val="28"/>
        </w:rPr>
        <w:br/>
        <w:t>СЕРДЮК В.М.</w:t>
      </w:r>
    </w:p>
    <w:p w:rsidR="00EA566D" w:rsidRDefault="00EA566D" w:rsidP="00EA566D">
      <w:pPr>
        <w:pStyle w:val="aa"/>
        <w:ind w:left="0" w:firstLine="709"/>
        <w:jc w:val="both"/>
        <w:rPr>
          <w:sz w:val="28"/>
          <w:szCs w:val="28"/>
        </w:rPr>
      </w:pPr>
    </w:p>
    <w:p w:rsidR="00EA566D" w:rsidRPr="0089267F" w:rsidRDefault="00EA566D" w:rsidP="00EA566D">
      <w:pPr>
        <w:ind w:firstLine="708"/>
        <w:jc w:val="both"/>
        <w:rPr>
          <w:sz w:val="28"/>
          <w:szCs w:val="28"/>
        </w:rPr>
      </w:pPr>
      <w:r w:rsidRPr="00A24283">
        <w:rPr>
          <w:sz w:val="28"/>
          <w:szCs w:val="28"/>
        </w:rPr>
        <w:t>ВИРІШИЛИ:</w:t>
      </w:r>
    </w:p>
    <w:p w:rsidR="00EA566D" w:rsidRPr="00871BFC" w:rsidRDefault="00EA566D" w:rsidP="00EA566D">
      <w:pPr>
        <w:numPr>
          <w:ilvl w:val="0"/>
          <w:numId w:val="2"/>
        </w:numPr>
        <w:spacing w:line="21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r w:rsidRPr="00871BFC">
        <w:rPr>
          <w:sz w:val="28"/>
          <w:szCs w:val="28"/>
        </w:rPr>
        <w:t>онов</w:t>
      </w:r>
      <w:r>
        <w:rPr>
          <w:sz w:val="28"/>
          <w:szCs w:val="28"/>
        </w:rPr>
        <w:t>лений</w:t>
      </w:r>
      <w:r w:rsidRPr="00871BFC">
        <w:rPr>
          <w:sz w:val="28"/>
          <w:szCs w:val="28"/>
        </w:rPr>
        <w:t xml:space="preserve"> перелік закладів охорони здоров’я 1-ої та 2-ої хвилі, що визначені для госпіталізації пацієнтів з  гострою респіраторною хворобою COVID-19, спричиненої корона вірусом SARS-CoV-2</w:t>
      </w:r>
      <w:r>
        <w:rPr>
          <w:sz w:val="28"/>
          <w:szCs w:val="28"/>
        </w:rPr>
        <w:t xml:space="preserve"> (додається)</w:t>
      </w:r>
      <w:r w:rsidRPr="00871BFC">
        <w:rPr>
          <w:sz w:val="28"/>
          <w:szCs w:val="28"/>
        </w:rPr>
        <w:t>.</w:t>
      </w:r>
    </w:p>
    <w:p w:rsidR="00EA566D" w:rsidRPr="00E96974" w:rsidRDefault="00EA566D" w:rsidP="00EA566D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2351"/>
        <w:gridCol w:w="7294"/>
      </w:tblGrid>
      <w:tr w:rsidR="00EA566D" w:rsidRPr="00C97340" w:rsidTr="006D499E">
        <w:trPr>
          <w:trHeight w:val="413"/>
        </w:trPr>
        <w:tc>
          <w:tcPr>
            <w:tcW w:w="2351" w:type="dxa"/>
            <w:hideMark/>
          </w:tcPr>
          <w:p w:rsidR="00EA566D" w:rsidRPr="00C97340" w:rsidRDefault="00EA566D" w:rsidP="006D499E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pacing w:val="-16"/>
                <w:sz w:val="28"/>
                <w:szCs w:val="28"/>
              </w:rPr>
            </w:pPr>
            <w:r>
              <w:rPr>
                <w:b/>
                <w:bCs/>
                <w:spacing w:val="-16"/>
                <w:sz w:val="28"/>
                <w:szCs w:val="28"/>
              </w:rPr>
              <w:t>2.</w:t>
            </w:r>
          </w:p>
        </w:tc>
        <w:tc>
          <w:tcPr>
            <w:tcW w:w="7294" w:type="dxa"/>
          </w:tcPr>
          <w:p w:rsidR="00EA566D" w:rsidRPr="00C97340" w:rsidRDefault="00EA566D" w:rsidP="00A25A00">
            <w:pPr>
              <w:rPr>
                <w:b/>
                <w:bCs/>
                <w:spacing w:val="-16"/>
                <w:sz w:val="28"/>
                <w:szCs w:val="28"/>
              </w:rPr>
            </w:pPr>
            <w:r>
              <w:rPr>
                <w:b/>
                <w:bCs/>
                <w:spacing w:val="-16"/>
                <w:sz w:val="28"/>
                <w:szCs w:val="28"/>
              </w:rPr>
              <w:t>С</w:t>
            </w:r>
            <w:r w:rsidR="00A25A00">
              <w:rPr>
                <w:b/>
                <w:bCs/>
                <w:spacing w:val="-16"/>
                <w:sz w:val="28"/>
                <w:szCs w:val="28"/>
              </w:rPr>
              <w:t>Е</w:t>
            </w:r>
            <w:r>
              <w:rPr>
                <w:b/>
                <w:bCs/>
                <w:spacing w:val="-16"/>
                <w:sz w:val="28"/>
                <w:szCs w:val="28"/>
              </w:rPr>
              <w:t>РДЮКУ В.М.</w:t>
            </w:r>
          </w:p>
        </w:tc>
      </w:tr>
    </w:tbl>
    <w:p w:rsidR="00EA566D" w:rsidRDefault="00EA566D" w:rsidP="00EA566D">
      <w:pPr>
        <w:pStyle w:val="aa"/>
        <w:ind w:left="0" w:firstLine="709"/>
        <w:jc w:val="both"/>
        <w:rPr>
          <w:sz w:val="28"/>
          <w:szCs w:val="28"/>
        </w:rPr>
      </w:pPr>
    </w:p>
    <w:p w:rsidR="00EA566D" w:rsidRPr="00375EE5" w:rsidRDefault="00EA566D" w:rsidP="00EA566D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Погодити з керівником робіт з ліквідації наслідків медико-біологічної надзвичайної ситуації природного характеру державного рівня, пов’язаної із поширенням </w:t>
      </w:r>
      <w:r w:rsidRPr="00375EE5">
        <w:rPr>
          <w:sz w:val="28"/>
          <w:szCs w:val="28"/>
        </w:rPr>
        <w:t>гостро</w:t>
      </w:r>
      <w:r>
        <w:rPr>
          <w:sz w:val="28"/>
          <w:szCs w:val="28"/>
        </w:rPr>
        <w:t>ї</w:t>
      </w:r>
      <w:r w:rsidRPr="00375EE5">
        <w:rPr>
          <w:sz w:val="28"/>
          <w:szCs w:val="28"/>
        </w:rPr>
        <w:t xml:space="preserve"> респіраторно</w:t>
      </w:r>
      <w:r>
        <w:rPr>
          <w:sz w:val="28"/>
          <w:szCs w:val="28"/>
        </w:rPr>
        <w:t>ї</w:t>
      </w:r>
      <w:r w:rsidRPr="00375EE5">
        <w:rPr>
          <w:sz w:val="28"/>
          <w:szCs w:val="28"/>
        </w:rPr>
        <w:t xml:space="preserve"> хвороб</w:t>
      </w:r>
      <w:r>
        <w:rPr>
          <w:sz w:val="28"/>
          <w:szCs w:val="28"/>
        </w:rPr>
        <w:t>и</w:t>
      </w:r>
      <w:r w:rsidRPr="00375EE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75EE5">
        <w:rPr>
          <w:sz w:val="28"/>
          <w:szCs w:val="28"/>
        </w:rPr>
        <w:t>COVID-19</w:t>
      </w:r>
      <w:r>
        <w:rPr>
          <w:sz w:val="28"/>
          <w:szCs w:val="28"/>
        </w:rPr>
        <w:t xml:space="preserve">) </w:t>
      </w:r>
      <w:r w:rsidRPr="00375EE5">
        <w:rPr>
          <w:sz w:val="28"/>
          <w:szCs w:val="28"/>
        </w:rPr>
        <w:t>оновлений перелік закладів охорони здоров’я 1-ої та 2-ої хвилі, що визначені для госпіталізації пацієнтів з  гострою респіраторною хворобою COVID-19, спричиненої корона вірусом SARS-CoV-2.</w:t>
      </w:r>
    </w:p>
    <w:p w:rsidR="00EA566D" w:rsidRPr="00E96974" w:rsidRDefault="00EA566D" w:rsidP="00EA566D">
      <w:pPr>
        <w:pStyle w:val="aa"/>
        <w:ind w:left="0" w:firstLine="709"/>
        <w:jc w:val="both"/>
        <w:rPr>
          <w:sz w:val="28"/>
          <w:szCs w:val="28"/>
        </w:rPr>
      </w:pPr>
    </w:p>
    <w:p w:rsidR="00EA566D" w:rsidRPr="00A24283" w:rsidRDefault="00EA566D" w:rsidP="00EA566D">
      <w:pPr>
        <w:pStyle w:val="aa"/>
        <w:ind w:left="0" w:firstLine="709"/>
        <w:jc w:val="both"/>
        <w:rPr>
          <w:sz w:val="28"/>
          <w:szCs w:val="28"/>
        </w:rPr>
      </w:pPr>
    </w:p>
    <w:p w:rsidR="00EA566D" w:rsidRPr="00A24283" w:rsidRDefault="00EA566D" w:rsidP="00EA566D">
      <w:pPr>
        <w:tabs>
          <w:tab w:val="left" w:pos="9600"/>
        </w:tabs>
        <w:autoSpaceDE w:val="0"/>
        <w:autoSpaceDN w:val="0"/>
        <w:ind w:right="-21" w:firstLine="709"/>
        <w:jc w:val="both"/>
        <w:rPr>
          <w:rFonts w:eastAsia="Calibri"/>
          <w:sz w:val="28"/>
          <w:szCs w:val="28"/>
          <w:lang w:eastAsia="en-US"/>
        </w:rPr>
      </w:pPr>
      <w:r w:rsidRPr="00A24283">
        <w:rPr>
          <w:rFonts w:eastAsia="Calibri"/>
          <w:sz w:val="28"/>
          <w:szCs w:val="28"/>
          <w:lang w:eastAsia="en-US"/>
        </w:rPr>
        <w:t>Координацію роботи щодо виконання протокольних рішень             покласти на заступників голови облдержадміністрації згідно з розподілом функціональних повноважень, контроль залишаю за собою.</w:t>
      </w:r>
    </w:p>
    <w:p w:rsidR="00EA566D" w:rsidRDefault="00EA566D" w:rsidP="00EA566D">
      <w:pPr>
        <w:jc w:val="both"/>
        <w:rPr>
          <w:sz w:val="28"/>
          <w:szCs w:val="28"/>
        </w:rPr>
      </w:pPr>
    </w:p>
    <w:p w:rsidR="00EA566D" w:rsidRPr="00A24283" w:rsidRDefault="00EA566D" w:rsidP="00EA566D">
      <w:pPr>
        <w:jc w:val="both"/>
        <w:rPr>
          <w:sz w:val="28"/>
          <w:szCs w:val="28"/>
        </w:rPr>
      </w:pPr>
    </w:p>
    <w:p w:rsidR="00EA566D" w:rsidRPr="00A24283" w:rsidRDefault="00EA566D" w:rsidP="00EA566D">
      <w:pPr>
        <w:jc w:val="both"/>
        <w:rPr>
          <w:sz w:val="28"/>
          <w:szCs w:val="28"/>
        </w:rPr>
      </w:pPr>
    </w:p>
    <w:p w:rsidR="00EA566D" w:rsidRPr="00A24283" w:rsidRDefault="00EA566D" w:rsidP="00EA566D">
      <w:pPr>
        <w:jc w:val="both"/>
        <w:rPr>
          <w:sz w:val="28"/>
          <w:szCs w:val="28"/>
        </w:rPr>
      </w:pPr>
      <w:r w:rsidRPr="00A24283">
        <w:rPr>
          <w:sz w:val="28"/>
          <w:szCs w:val="28"/>
        </w:rPr>
        <w:t>Голова регіональної комісії</w:t>
      </w:r>
      <w:r w:rsidRPr="00A24283">
        <w:rPr>
          <w:sz w:val="28"/>
          <w:szCs w:val="28"/>
        </w:rPr>
        <w:tab/>
      </w:r>
      <w:r w:rsidRPr="00A24283">
        <w:rPr>
          <w:sz w:val="28"/>
          <w:szCs w:val="28"/>
        </w:rPr>
        <w:tab/>
      </w:r>
      <w:r w:rsidRPr="00A24283">
        <w:rPr>
          <w:sz w:val="28"/>
          <w:szCs w:val="28"/>
        </w:rPr>
        <w:tab/>
      </w:r>
      <w:r w:rsidRPr="00A24283">
        <w:rPr>
          <w:sz w:val="28"/>
          <w:szCs w:val="28"/>
        </w:rPr>
        <w:tab/>
        <w:t xml:space="preserve">          Олександр БОНДАРЕНКО</w:t>
      </w:r>
    </w:p>
    <w:p w:rsidR="00EA566D" w:rsidRDefault="00EA566D" w:rsidP="00EA566D">
      <w:pPr>
        <w:jc w:val="both"/>
        <w:rPr>
          <w:sz w:val="28"/>
          <w:szCs w:val="28"/>
        </w:rPr>
      </w:pPr>
    </w:p>
    <w:p w:rsidR="00EA566D" w:rsidRPr="00A24283" w:rsidRDefault="00EA566D" w:rsidP="00EA566D">
      <w:pPr>
        <w:jc w:val="both"/>
        <w:rPr>
          <w:sz w:val="28"/>
          <w:szCs w:val="28"/>
        </w:rPr>
      </w:pPr>
    </w:p>
    <w:p w:rsidR="00EA566D" w:rsidRPr="00A24283" w:rsidRDefault="00EA566D" w:rsidP="00EA566D">
      <w:pPr>
        <w:jc w:val="both"/>
        <w:rPr>
          <w:sz w:val="28"/>
          <w:szCs w:val="28"/>
        </w:rPr>
      </w:pPr>
    </w:p>
    <w:p w:rsidR="00EA566D" w:rsidRDefault="00EA566D" w:rsidP="00EA566D">
      <w:pPr>
        <w:jc w:val="both"/>
        <w:rPr>
          <w:sz w:val="28"/>
          <w:szCs w:val="28"/>
        </w:rPr>
      </w:pPr>
      <w:r w:rsidRPr="00A24283">
        <w:rPr>
          <w:sz w:val="28"/>
          <w:szCs w:val="28"/>
        </w:rPr>
        <w:t>Секретар регіональної комісії</w:t>
      </w:r>
      <w:r w:rsidRPr="00A24283">
        <w:rPr>
          <w:sz w:val="28"/>
          <w:szCs w:val="28"/>
        </w:rPr>
        <w:tab/>
      </w:r>
      <w:r w:rsidRPr="00A24283">
        <w:rPr>
          <w:sz w:val="28"/>
          <w:szCs w:val="28"/>
        </w:rPr>
        <w:tab/>
      </w:r>
      <w:r w:rsidRPr="00A24283">
        <w:rPr>
          <w:sz w:val="28"/>
          <w:szCs w:val="28"/>
        </w:rPr>
        <w:tab/>
        <w:t xml:space="preserve">          Яна ТОПТУН</w:t>
      </w:r>
    </w:p>
    <w:p w:rsidR="00EA566D" w:rsidRDefault="00EA566D" w:rsidP="00EA566D">
      <w:pPr>
        <w:jc w:val="both"/>
        <w:rPr>
          <w:sz w:val="28"/>
          <w:szCs w:val="28"/>
        </w:rPr>
      </w:pPr>
    </w:p>
    <w:p w:rsidR="00EA566D" w:rsidRDefault="00EA566D" w:rsidP="00EA566D">
      <w:pPr>
        <w:jc w:val="both"/>
        <w:rPr>
          <w:sz w:val="28"/>
          <w:szCs w:val="28"/>
        </w:rPr>
      </w:pPr>
    </w:p>
    <w:p w:rsidR="00EA566D" w:rsidRDefault="00EA566D" w:rsidP="00EA566D">
      <w:pPr>
        <w:jc w:val="both"/>
        <w:rPr>
          <w:sz w:val="28"/>
          <w:szCs w:val="28"/>
        </w:rPr>
      </w:pPr>
    </w:p>
    <w:p w:rsidR="00EA566D" w:rsidRDefault="00EA566D" w:rsidP="00EA566D">
      <w:pPr>
        <w:jc w:val="both"/>
        <w:rPr>
          <w:sz w:val="28"/>
          <w:szCs w:val="28"/>
        </w:rPr>
      </w:pPr>
    </w:p>
    <w:p w:rsidR="00EA566D" w:rsidRDefault="00EA566D" w:rsidP="00EA566D">
      <w:pPr>
        <w:jc w:val="both"/>
        <w:rPr>
          <w:sz w:val="28"/>
          <w:szCs w:val="28"/>
        </w:rPr>
      </w:pPr>
    </w:p>
    <w:p w:rsidR="00EA566D" w:rsidRDefault="00EA566D" w:rsidP="00EA566D">
      <w:pPr>
        <w:jc w:val="both"/>
        <w:rPr>
          <w:sz w:val="28"/>
          <w:szCs w:val="28"/>
        </w:rPr>
      </w:pPr>
    </w:p>
    <w:p w:rsidR="00EA566D" w:rsidRDefault="00EA566D" w:rsidP="00EA566D">
      <w:pPr>
        <w:jc w:val="both"/>
        <w:rPr>
          <w:sz w:val="28"/>
          <w:szCs w:val="28"/>
        </w:rPr>
      </w:pPr>
    </w:p>
    <w:p w:rsidR="00EA566D" w:rsidRDefault="00EA566D" w:rsidP="00EA566D">
      <w:pPr>
        <w:jc w:val="both"/>
        <w:rPr>
          <w:sz w:val="28"/>
          <w:szCs w:val="28"/>
        </w:rPr>
      </w:pPr>
    </w:p>
    <w:p w:rsidR="00EA566D" w:rsidRDefault="00EA566D" w:rsidP="00EA566D">
      <w:pPr>
        <w:jc w:val="both"/>
        <w:rPr>
          <w:sz w:val="28"/>
          <w:szCs w:val="28"/>
        </w:rPr>
      </w:pPr>
    </w:p>
    <w:p w:rsidR="00EA566D" w:rsidRDefault="00EA566D" w:rsidP="00EA566D">
      <w:pPr>
        <w:jc w:val="both"/>
        <w:rPr>
          <w:sz w:val="28"/>
          <w:szCs w:val="28"/>
        </w:rPr>
      </w:pPr>
    </w:p>
    <w:p w:rsidR="00EA566D" w:rsidRDefault="00EA566D" w:rsidP="00EA566D">
      <w:pPr>
        <w:jc w:val="center"/>
        <w:rPr>
          <w:b/>
          <w:sz w:val="28"/>
          <w:szCs w:val="28"/>
        </w:rPr>
      </w:pPr>
    </w:p>
    <w:p w:rsidR="00EA566D" w:rsidRDefault="00EA566D" w:rsidP="00EA566D">
      <w:pPr>
        <w:jc w:val="center"/>
        <w:rPr>
          <w:b/>
          <w:sz w:val="28"/>
          <w:szCs w:val="28"/>
        </w:rPr>
      </w:pPr>
    </w:p>
    <w:p w:rsidR="00EA566D" w:rsidRDefault="00EA566D" w:rsidP="00EA566D">
      <w:pPr>
        <w:jc w:val="center"/>
        <w:rPr>
          <w:b/>
          <w:sz w:val="28"/>
          <w:szCs w:val="28"/>
        </w:rPr>
      </w:pPr>
    </w:p>
    <w:p w:rsidR="00EA566D" w:rsidRDefault="00EA566D" w:rsidP="00EA566D">
      <w:pPr>
        <w:jc w:val="center"/>
        <w:rPr>
          <w:b/>
          <w:sz w:val="28"/>
          <w:szCs w:val="28"/>
        </w:rPr>
      </w:pPr>
    </w:p>
    <w:p w:rsidR="00EA566D" w:rsidRDefault="00EA566D" w:rsidP="00EA566D">
      <w:pPr>
        <w:jc w:val="center"/>
        <w:rPr>
          <w:b/>
          <w:sz w:val="28"/>
          <w:szCs w:val="28"/>
        </w:rPr>
      </w:pPr>
    </w:p>
    <w:p w:rsidR="00EA566D" w:rsidRDefault="00EA566D" w:rsidP="00EA566D">
      <w:pPr>
        <w:jc w:val="center"/>
        <w:rPr>
          <w:b/>
          <w:sz w:val="28"/>
          <w:szCs w:val="28"/>
        </w:rPr>
      </w:pPr>
    </w:p>
    <w:sectPr w:rsidR="00EA566D" w:rsidSect="009B3DEB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E6" w:rsidRDefault="00CE1DE6">
      <w:r>
        <w:separator/>
      </w:r>
    </w:p>
  </w:endnote>
  <w:endnote w:type="continuationSeparator" w:id="0">
    <w:p w:rsidR="00CE1DE6" w:rsidRDefault="00CE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E6" w:rsidRDefault="00CE1DE6">
      <w:r>
        <w:separator/>
      </w:r>
    </w:p>
  </w:footnote>
  <w:footnote w:type="continuationSeparator" w:id="0">
    <w:p w:rsidR="00CE1DE6" w:rsidRDefault="00CE1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64" w:rsidRDefault="00A25A00" w:rsidP="00E11C4E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22764" w:rsidRDefault="00CE1D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64" w:rsidRDefault="00A25A00" w:rsidP="00E11C4E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74639">
      <w:rPr>
        <w:rStyle w:val="ab"/>
        <w:noProof/>
      </w:rPr>
      <w:t>4</w:t>
    </w:r>
    <w:r>
      <w:rPr>
        <w:rStyle w:val="ab"/>
      </w:rPr>
      <w:fldChar w:fldCharType="end"/>
    </w:r>
  </w:p>
  <w:p w:rsidR="00222764" w:rsidRDefault="00CE1D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B02"/>
    <w:multiLevelType w:val="hybridMultilevel"/>
    <w:tmpl w:val="A3629682"/>
    <w:lvl w:ilvl="0" w:tplc="48FA0F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83641C"/>
    <w:multiLevelType w:val="multilevel"/>
    <w:tmpl w:val="6ADE43E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02"/>
    <w:rsid w:val="00274639"/>
    <w:rsid w:val="002D42CC"/>
    <w:rsid w:val="006654B9"/>
    <w:rsid w:val="00A25A00"/>
    <w:rsid w:val="00C40D02"/>
    <w:rsid w:val="00CE1DE6"/>
    <w:rsid w:val="00E037F3"/>
    <w:rsid w:val="00E25E0C"/>
    <w:rsid w:val="00EA566D"/>
    <w:rsid w:val="00F7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566D"/>
    <w:pPr>
      <w:spacing w:after="120"/>
    </w:pPr>
    <w:rPr>
      <w:lang w:eastAsia="x-none"/>
    </w:rPr>
  </w:style>
  <w:style w:type="character" w:customStyle="1" w:styleId="a4">
    <w:name w:val="Основной текст Знак"/>
    <w:basedOn w:val="a0"/>
    <w:link w:val="a3"/>
    <w:uiPriority w:val="99"/>
    <w:rsid w:val="00EA566D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styleId="a5">
    <w:name w:val="Hyperlink"/>
    <w:uiPriority w:val="99"/>
    <w:rsid w:val="00EA566D"/>
    <w:rPr>
      <w:rFonts w:cs="Times New Roman"/>
      <w:color w:val="0000FF"/>
      <w:u w:val="single"/>
    </w:rPr>
  </w:style>
  <w:style w:type="paragraph" w:styleId="a6">
    <w:name w:val="Subtitle"/>
    <w:basedOn w:val="a"/>
    <w:link w:val="a7"/>
    <w:uiPriority w:val="11"/>
    <w:qFormat/>
    <w:rsid w:val="00EA566D"/>
    <w:pPr>
      <w:jc w:val="center"/>
    </w:pPr>
    <w:rPr>
      <w:rFonts w:ascii="Cambria" w:hAnsi="Cambria"/>
      <w:lang w:eastAsia="x-none"/>
    </w:rPr>
  </w:style>
  <w:style w:type="character" w:customStyle="1" w:styleId="a7">
    <w:name w:val="Подзаголовок Знак"/>
    <w:basedOn w:val="a0"/>
    <w:link w:val="a6"/>
    <w:uiPriority w:val="11"/>
    <w:rsid w:val="00EA566D"/>
    <w:rPr>
      <w:rFonts w:ascii="Cambria" w:eastAsia="Times New Roman" w:hAnsi="Cambria" w:cs="Times New Roman"/>
      <w:sz w:val="24"/>
      <w:szCs w:val="24"/>
      <w:lang w:val="uk-UA" w:eastAsia="x-none"/>
    </w:rPr>
  </w:style>
  <w:style w:type="paragraph" w:styleId="a8">
    <w:name w:val="header"/>
    <w:basedOn w:val="a"/>
    <w:link w:val="a9"/>
    <w:uiPriority w:val="99"/>
    <w:rsid w:val="00EA566D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A566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List Paragraph"/>
    <w:basedOn w:val="a"/>
    <w:uiPriority w:val="99"/>
    <w:qFormat/>
    <w:rsid w:val="00EA566D"/>
    <w:pPr>
      <w:ind w:left="720"/>
      <w:contextualSpacing/>
    </w:pPr>
  </w:style>
  <w:style w:type="character" w:styleId="ab">
    <w:name w:val="page number"/>
    <w:uiPriority w:val="99"/>
    <w:rsid w:val="00EA566D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A56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566D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566D"/>
    <w:pPr>
      <w:spacing w:after="120"/>
    </w:pPr>
    <w:rPr>
      <w:lang w:eastAsia="x-none"/>
    </w:rPr>
  </w:style>
  <w:style w:type="character" w:customStyle="1" w:styleId="a4">
    <w:name w:val="Основной текст Знак"/>
    <w:basedOn w:val="a0"/>
    <w:link w:val="a3"/>
    <w:uiPriority w:val="99"/>
    <w:rsid w:val="00EA566D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styleId="a5">
    <w:name w:val="Hyperlink"/>
    <w:uiPriority w:val="99"/>
    <w:rsid w:val="00EA566D"/>
    <w:rPr>
      <w:rFonts w:cs="Times New Roman"/>
      <w:color w:val="0000FF"/>
      <w:u w:val="single"/>
    </w:rPr>
  </w:style>
  <w:style w:type="paragraph" w:styleId="a6">
    <w:name w:val="Subtitle"/>
    <w:basedOn w:val="a"/>
    <w:link w:val="a7"/>
    <w:uiPriority w:val="11"/>
    <w:qFormat/>
    <w:rsid w:val="00EA566D"/>
    <w:pPr>
      <w:jc w:val="center"/>
    </w:pPr>
    <w:rPr>
      <w:rFonts w:ascii="Cambria" w:hAnsi="Cambria"/>
      <w:lang w:eastAsia="x-none"/>
    </w:rPr>
  </w:style>
  <w:style w:type="character" w:customStyle="1" w:styleId="a7">
    <w:name w:val="Подзаголовок Знак"/>
    <w:basedOn w:val="a0"/>
    <w:link w:val="a6"/>
    <w:uiPriority w:val="11"/>
    <w:rsid w:val="00EA566D"/>
    <w:rPr>
      <w:rFonts w:ascii="Cambria" w:eastAsia="Times New Roman" w:hAnsi="Cambria" w:cs="Times New Roman"/>
      <w:sz w:val="24"/>
      <w:szCs w:val="24"/>
      <w:lang w:val="uk-UA" w:eastAsia="x-none"/>
    </w:rPr>
  </w:style>
  <w:style w:type="paragraph" w:styleId="a8">
    <w:name w:val="header"/>
    <w:basedOn w:val="a"/>
    <w:link w:val="a9"/>
    <w:uiPriority w:val="99"/>
    <w:rsid w:val="00EA566D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A566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List Paragraph"/>
    <w:basedOn w:val="a"/>
    <w:uiPriority w:val="99"/>
    <w:qFormat/>
    <w:rsid w:val="00EA566D"/>
    <w:pPr>
      <w:ind w:left="720"/>
      <w:contextualSpacing/>
    </w:pPr>
  </w:style>
  <w:style w:type="character" w:styleId="ab">
    <w:name w:val="page number"/>
    <w:uiPriority w:val="99"/>
    <w:rsid w:val="00EA566D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A56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566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umnspress@adm.dp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nsiav@go.dnep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ШтабОГА</dc:creator>
  <cp:keywords/>
  <dc:description/>
  <cp:lastModifiedBy>USER</cp:lastModifiedBy>
  <cp:revision>6</cp:revision>
  <cp:lastPrinted>2020-09-25T11:48:00Z</cp:lastPrinted>
  <dcterms:created xsi:type="dcterms:W3CDTF">2020-09-25T11:48:00Z</dcterms:created>
  <dcterms:modified xsi:type="dcterms:W3CDTF">2020-09-28T07:12:00Z</dcterms:modified>
</cp:coreProperties>
</file>