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B27" w:rsidRPr="00543B27" w:rsidRDefault="00543B27" w:rsidP="00543B27">
      <w:pPr>
        <w:spacing w:after="0" w:line="240" w:lineRule="auto"/>
        <w:jc w:val="center"/>
        <w:outlineLvl w:val="1"/>
        <w:rPr>
          <w:rFonts w:ascii="Times New Roman" w:eastAsia="Times New Roman" w:hAnsi="Times New Roman" w:cs="Times New Roman"/>
          <w:b/>
          <w:caps/>
          <w:sz w:val="28"/>
          <w:szCs w:val="28"/>
          <w:lang w:val="uk-UA"/>
        </w:rPr>
      </w:pPr>
      <w:r w:rsidRPr="00543B27">
        <w:rPr>
          <w:rFonts w:ascii="Times New Roman" w:eastAsia="Times New Roman" w:hAnsi="Times New Roman" w:cs="Times New Roman"/>
          <w:b/>
          <w:caps/>
          <w:sz w:val="28"/>
          <w:szCs w:val="28"/>
          <w:lang w:val="uk-UA"/>
        </w:rPr>
        <w:t>16.  ІНФОРМАЦІЯ ПРО ОТРИМАННЯ ДОЗВОЛУ ДЛЯ ОЗНАЙОМЛЕННЯ З НЕЮ ГРОМАДСЬКОСТІ</w:t>
      </w:r>
    </w:p>
    <w:p w:rsidR="00543B27" w:rsidRPr="00543B27" w:rsidRDefault="00543B27" w:rsidP="00543B27">
      <w:pPr>
        <w:spacing w:after="0" w:line="240" w:lineRule="auto"/>
        <w:jc w:val="both"/>
        <w:rPr>
          <w:rFonts w:ascii="Times New Roman" w:eastAsia="Calibri" w:hAnsi="Times New Roman" w:cs="Times New Roman"/>
          <w:i/>
          <w:sz w:val="28"/>
          <w:szCs w:val="28"/>
          <w:lang w:val="uk-UA"/>
        </w:rPr>
      </w:pPr>
      <w:r w:rsidRPr="00543B27">
        <w:rPr>
          <w:rFonts w:ascii="Times New Roman" w:eastAsia="Calibri" w:hAnsi="Times New Roman" w:cs="Times New Roman"/>
          <w:i/>
          <w:sz w:val="28"/>
          <w:szCs w:val="28"/>
          <w:lang w:val="uk-UA"/>
        </w:rPr>
        <w:t>Повне та скорочене найменування суб’єкта господарювання:</w:t>
      </w:r>
      <w:r w:rsidRPr="00543B27">
        <w:rPr>
          <w:rFonts w:ascii="Times New Roman" w:eastAsia="Calibri" w:hAnsi="Times New Roman" w:cs="Times New Roman"/>
          <w:sz w:val="28"/>
          <w:szCs w:val="28"/>
          <w:lang w:val="uk-UA"/>
        </w:rPr>
        <w:t xml:space="preserve"> Товариство з обмеженою відповідальністю «ПТАХОКОМПЛЕКС «ДНІПРОВСЬКИЙ» </w:t>
      </w:r>
      <w:r w:rsidRPr="00543B27">
        <w:rPr>
          <w:rFonts w:ascii="Times New Roman" w:eastAsia="Calibri" w:hAnsi="Times New Roman" w:cs="Times New Roman"/>
          <w:bCs/>
          <w:sz w:val="28"/>
          <w:szCs w:val="28"/>
          <w:lang w:val="uk-UA"/>
        </w:rPr>
        <w:t>(ТОВ  «</w:t>
      </w:r>
      <w:r w:rsidRPr="00543B27">
        <w:rPr>
          <w:rFonts w:ascii="Times New Roman" w:eastAsia="Calibri" w:hAnsi="Times New Roman" w:cs="Times New Roman"/>
          <w:sz w:val="28"/>
          <w:szCs w:val="28"/>
          <w:lang w:val="uk-UA"/>
        </w:rPr>
        <w:t>ПК «ДНІПРОВСЬКИЙ</w:t>
      </w:r>
      <w:r w:rsidRPr="00543B27">
        <w:rPr>
          <w:rFonts w:ascii="Times New Roman" w:eastAsia="Calibri" w:hAnsi="Times New Roman" w:cs="Times New Roman"/>
          <w:bCs/>
          <w:sz w:val="28"/>
          <w:szCs w:val="28"/>
          <w:lang w:val="uk-UA"/>
        </w:rPr>
        <w:t>»)</w:t>
      </w:r>
      <w:r w:rsidRPr="00543B27">
        <w:rPr>
          <w:rFonts w:ascii="Times New Roman" w:eastAsia="Calibri" w:hAnsi="Times New Roman" w:cs="Times New Roman"/>
          <w:bCs/>
          <w:i/>
          <w:sz w:val="28"/>
          <w:szCs w:val="28"/>
          <w:lang w:val="uk-UA"/>
        </w:rPr>
        <w:t xml:space="preserve"> </w:t>
      </w:r>
    </w:p>
    <w:p w:rsidR="00543B27" w:rsidRPr="00543B27" w:rsidRDefault="00543B27" w:rsidP="00543B27">
      <w:pPr>
        <w:spacing w:after="0" w:line="240" w:lineRule="auto"/>
        <w:jc w:val="both"/>
        <w:rPr>
          <w:rFonts w:ascii="Times New Roman" w:eastAsia="Calibri" w:hAnsi="Times New Roman" w:cs="Times New Roman"/>
          <w:b/>
          <w:sz w:val="28"/>
          <w:szCs w:val="28"/>
          <w:lang w:val="uk-UA"/>
        </w:rPr>
      </w:pPr>
      <w:r w:rsidRPr="00543B27">
        <w:rPr>
          <w:rFonts w:ascii="Times New Roman" w:eastAsia="Calibri" w:hAnsi="Times New Roman" w:cs="Times New Roman"/>
          <w:i/>
          <w:sz w:val="28"/>
          <w:szCs w:val="28"/>
          <w:lang w:val="uk-UA"/>
        </w:rPr>
        <w:t>Ідентифікаційний код юридичної особи в Єдиному державному реєстрі підприємств та організацій України:</w:t>
      </w:r>
      <w:r w:rsidRPr="00543B27">
        <w:rPr>
          <w:rFonts w:ascii="Times New Roman" w:eastAsia="Calibri" w:hAnsi="Times New Roman" w:cs="Times New Roman"/>
          <w:sz w:val="28"/>
          <w:szCs w:val="28"/>
          <w:lang w:val="uk-UA"/>
        </w:rPr>
        <w:t xml:space="preserve"> </w:t>
      </w:r>
      <w:r w:rsidRPr="00543B27">
        <w:rPr>
          <w:rFonts w:ascii="Times New Roman" w:eastAsia="Calibri" w:hAnsi="Times New Roman" w:cs="Times New Roman"/>
          <w:bCs/>
          <w:sz w:val="28"/>
          <w:szCs w:val="28"/>
          <w:lang w:val="uk-UA"/>
        </w:rPr>
        <w:t>36020648</w:t>
      </w:r>
    </w:p>
    <w:p w:rsidR="00543B27" w:rsidRPr="00543B27" w:rsidRDefault="00543B27" w:rsidP="00543B27">
      <w:pPr>
        <w:spacing w:after="0" w:line="240" w:lineRule="auto"/>
        <w:jc w:val="both"/>
        <w:rPr>
          <w:rFonts w:ascii="Times New Roman" w:eastAsia="Calibri" w:hAnsi="Times New Roman" w:cs="Times New Roman"/>
          <w:bCs/>
          <w:sz w:val="28"/>
          <w:szCs w:val="28"/>
          <w:lang w:val="uk-UA"/>
        </w:rPr>
      </w:pPr>
      <w:r w:rsidRPr="00543B27">
        <w:rPr>
          <w:rFonts w:ascii="Times New Roman" w:eastAsia="Calibri" w:hAnsi="Times New Roman" w:cs="Times New Roman"/>
          <w:i/>
          <w:sz w:val="28"/>
          <w:szCs w:val="28"/>
          <w:lang w:val="uk-UA"/>
        </w:rPr>
        <w:t>Місцезнаходження суб’єкта господарювання, контактний номер телефону, адреса електронної пошти:</w:t>
      </w:r>
      <w:r w:rsidRPr="00543B27">
        <w:rPr>
          <w:rFonts w:ascii="Times New Roman" w:eastAsia="Calibri" w:hAnsi="Times New Roman" w:cs="Times New Roman"/>
          <w:sz w:val="28"/>
          <w:szCs w:val="28"/>
          <w:lang w:val="uk-UA"/>
        </w:rPr>
        <w:t xml:space="preserve"> 53264, Дніпропетровська обл., Нікопольський р-н, с. Мозолевське, вул. Центральна, 15,  (050) 452-57-31, </w:t>
      </w:r>
      <w:r w:rsidRPr="00543B27">
        <w:rPr>
          <w:rFonts w:ascii="Times New Roman" w:eastAsia="Calibri" w:hAnsi="Times New Roman" w:cs="Times New Roman"/>
          <w:sz w:val="28"/>
          <w:szCs w:val="28"/>
          <w:lang w:val="en-US"/>
        </w:rPr>
        <w:t>office</w:t>
      </w:r>
      <w:r w:rsidRPr="00543B27">
        <w:rPr>
          <w:rFonts w:ascii="Times New Roman" w:eastAsia="Calibri" w:hAnsi="Times New Roman" w:cs="Times New Roman"/>
          <w:sz w:val="28"/>
          <w:szCs w:val="28"/>
        </w:rPr>
        <w:t>@</w:t>
      </w:r>
      <w:proofErr w:type="spellStart"/>
      <w:r w:rsidRPr="00543B27">
        <w:rPr>
          <w:rFonts w:ascii="Times New Roman" w:eastAsia="Calibri" w:hAnsi="Times New Roman" w:cs="Times New Roman"/>
          <w:sz w:val="28"/>
          <w:szCs w:val="28"/>
          <w:lang w:val="en-US"/>
        </w:rPr>
        <w:t>zao</w:t>
      </w:r>
      <w:proofErr w:type="spellEnd"/>
      <w:r w:rsidRPr="00543B27">
        <w:rPr>
          <w:rFonts w:ascii="Times New Roman" w:eastAsia="Calibri" w:hAnsi="Times New Roman" w:cs="Times New Roman"/>
          <w:sz w:val="28"/>
          <w:szCs w:val="28"/>
        </w:rPr>
        <w:t>-</w:t>
      </w:r>
      <w:proofErr w:type="spellStart"/>
      <w:r w:rsidRPr="00543B27">
        <w:rPr>
          <w:rFonts w:ascii="Times New Roman" w:eastAsia="Calibri" w:hAnsi="Times New Roman" w:cs="Times New Roman"/>
          <w:sz w:val="28"/>
          <w:szCs w:val="28"/>
          <w:lang w:val="en-US"/>
        </w:rPr>
        <w:t>pkd</w:t>
      </w:r>
      <w:proofErr w:type="spellEnd"/>
      <w:r w:rsidRPr="00543B27">
        <w:rPr>
          <w:rFonts w:ascii="Times New Roman" w:eastAsia="Calibri" w:hAnsi="Times New Roman" w:cs="Times New Roman"/>
          <w:sz w:val="28"/>
          <w:szCs w:val="28"/>
        </w:rPr>
        <w:t>.</w:t>
      </w:r>
      <w:r w:rsidRPr="00543B27">
        <w:rPr>
          <w:rFonts w:ascii="Times New Roman" w:eastAsia="Calibri" w:hAnsi="Times New Roman" w:cs="Times New Roman"/>
          <w:sz w:val="28"/>
          <w:szCs w:val="28"/>
          <w:lang w:val="en-US"/>
        </w:rPr>
        <w:t>com</w:t>
      </w:r>
      <w:r w:rsidRPr="00543B27">
        <w:rPr>
          <w:rFonts w:ascii="Times New Roman" w:eastAsia="Calibri" w:hAnsi="Times New Roman" w:cs="Times New Roman"/>
          <w:sz w:val="28"/>
          <w:szCs w:val="28"/>
        </w:rPr>
        <w:t>.</w:t>
      </w:r>
      <w:proofErr w:type="spellStart"/>
      <w:r w:rsidRPr="00543B27">
        <w:rPr>
          <w:rFonts w:ascii="Times New Roman" w:eastAsia="Calibri" w:hAnsi="Times New Roman" w:cs="Times New Roman"/>
          <w:sz w:val="28"/>
          <w:szCs w:val="28"/>
          <w:lang w:val="en-US"/>
        </w:rPr>
        <w:t>ua</w:t>
      </w:r>
      <w:proofErr w:type="spellEnd"/>
    </w:p>
    <w:p w:rsidR="00543B27" w:rsidRPr="00543B27" w:rsidRDefault="00543B27" w:rsidP="00543B27">
      <w:pPr>
        <w:spacing w:after="0" w:line="240" w:lineRule="auto"/>
        <w:jc w:val="both"/>
        <w:rPr>
          <w:rFonts w:ascii="Times New Roman" w:eastAsia="Calibri" w:hAnsi="Times New Roman" w:cs="Times New Roman"/>
          <w:i/>
          <w:sz w:val="28"/>
          <w:szCs w:val="28"/>
          <w:lang w:val="uk-UA"/>
        </w:rPr>
      </w:pPr>
      <w:r w:rsidRPr="00543B27">
        <w:rPr>
          <w:rFonts w:ascii="Times New Roman" w:eastAsia="Calibri" w:hAnsi="Times New Roman" w:cs="Times New Roman"/>
          <w:i/>
          <w:sz w:val="28"/>
          <w:szCs w:val="28"/>
          <w:lang w:val="uk-UA"/>
        </w:rPr>
        <w:t xml:space="preserve">Назва об’єкта / промислового майданчика: </w:t>
      </w:r>
      <w:r w:rsidRPr="00543B27">
        <w:rPr>
          <w:rFonts w:ascii="Times New Roman" w:eastAsia="Calibri" w:hAnsi="Times New Roman" w:cs="Times New Roman"/>
          <w:sz w:val="28"/>
          <w:szCs w:val="28"/>
          <w:lang w:val="uk-UA"/>
        </w:rPr>
        <w:t>Гуртожиток</w:t>
      </w:r>
      <w:r w:rsidRPr="00543B27">
        <w:rPr>
          <w:rFonts w:ascii="Times New Roman" w:eastAsia="Calibri" w:hAnsi="Times New Roman" w:cs="Times New Roman"/>
          <w:i/>
          <w:sz w:val="28"/>
          <w:szCs w:val="28"/>
          <w:lang w:val="uk-UA"/>
        </w:rPr>
        <w:t xml:space="preserve"> </w:t>
      </w:r>
      <w:r w:rsidRPr="00543B27">
        <w:rPr>
          <w:rFonts w:ascii="Times New Roman" w:eastAsia="Calibri" w:hAnsi="Times New Roman" w:cs="Times New Roman"/>
          <w:sz w:val="28"/>
          <w:szCs w:val="28"/>
          <w:lang w:val="uk-UA"/>
        </w:rPr>
        <w:t xml:space="preserve">ТОВ «ПК «ДНІПРОВСЬКИЙ» </w:t>
      </w:r>
    </w:p>
    <w:p w:rsidR="00543B27" w:rsidRPr="00543B27" w:rsidRDefault="00543B27" w:rsidP="00543B27">
      <w:pPr>
        <w:spacing w:after="0" w:line="240" w:lineRule="auto"/>
        <w:jc w:val="both"/>
        <w:rPr>
          <w:rFonts w:ascii="Times New Roman" w:eastAsia="Calibri" w:hAnsi="Times New Roman" w:cs="Times New Roman"/>
          <w:sz w:val="28"/>
          <w:szCs w:val="28"/>
          <w:lang w:val="uk-UA"/>
        </w:rPr>
      </w:pPr>
      <w:r w:rsidRPr="00543B27">
        <w:rPr>
          <w:rFonts w:ascii="Times New Roman" w:eastAsia="Calibri" w:hAnsi="Times New Roman" w:cs="Times New Roman"/>
          <w:i/>
          <w:sz w:val="28"/>
          <w:szCs w:val="28"/>
          <w:lang w:val="uk-UA"/>
        </w:rPr>
        <w:t>Місцезнаходження об’єкта/промислового майданчика:</w:t>
      </w:r>
      <w:r w:rsidRPr="00543B27">
        <w:rPr>
          <w:rFonts w:ascii="Times New Roman" w:eastAsia="Calibri" w:hAnsi="Times New Roman" w:cs="Times New Roman"/>
          <w:sz w:val="28"/>
          <w:szCs w:val="28"/>
          <w:lang w:val="uk-UA"/>
        </w:rPr>
        <w:t xml:space="preserve"> </w:t>
      </w:r>
      <w:r w:rsidRPr="00543B27">
        <w:rPr>
          <w:rFonts w:ascii="Times New Roman" w:eastAsia="Times New Roman" w:hAnsi="Times New Roman" w:cs="Times New Roman"/>
          <w:bCs/>
          <w:sz w:val="28"/>
          <w:szCs w:val="28"/>
          <w:lang w:val="uk-UA"/>
        </w:rPr>
        <w:t>53264, Дніпропетровська обл., Нікопольський р-н, с. Мозолевське, вул. Центральна, 15</w:t>
      </w:r>
    </w:p>
    <w:p w:rsidR="00543B27" w:rsidRPr="00543B27" w:rsidRDefault="00543B27" w:rsidP="00543B27">
      <w:pPr>
        <w:spacing w:after="0" w:line="240" w:lineRule="auto"/>
        <w:ind w:firstLine="567"/>
        <w:jc w:val="both"/>
        <w:outlineLvl w:val="1"/>
        <w:rPr>
          <w:rFonts w:ascii="Times New Roman" w:eastAsia="Times New Roman" w:hAnsi="Times New Roman" w:cs="Times New Roman"/>
          <w:i/>
          <w:sz w:val="28"/>
          <w:szCs w:val="28"/>
          <w:lang w:val="uk-UA"/>
        </w:rPr>
      </w:pPr>
      <w:r w:rsidRPr="00543B27">
        <w:rPr>
          <w:rFonts w:ascii="Times New Roman" w:eastAsia="Times New Roman" w:hAnsi="Times New Roman" w:cs="Times New Roman"/>
          <w:i/>
          <w:sz w:val="28"/>
          <w:szCs w:val="28"/>
          <w:lang w:val="uk-UA"/>
        </w:rPr>
        <w:t>Відомості про наявність висновку з оцінки впливу на довкілля</w:t>
      </w:r>
    </w:p>
    <w:p w:rsidR="00543B27" w:rsidRPr="00543B27" w:rsidRDefault="00543B27" w:rsidP="00543B27">
      <w:pPr>
        <w:spacing w:after="0" w:line="240" w:lineRule="auto"/>
        <w:ind w:firstLine="567"/>
        <w:jc w:val="both"/>
        <w:outlineLvl w:val="1"/>
        <w:rPr>
          <w:rFonts w:ascii="Times New Roman" w:eastAsia="Times New Roman" w:hAnsi="Times New Roman" w:cs="Times New Roman"/>
          <w:sz w:val="28"/>
          <w:szCs w:val="28"/>
          <w:lang w:val="uk-UA"/>
        </w:rPr>
      </w:pPr>
      <w:r w:rsidRPr="00543B27">
        <w:rPr>
          <w:rFonts w:ascii="Times New Roman" w:eastAsia="Times New Roman" w:hAnsi="Times New Roman" w:cs="Times New Roman"/>
          <w:sz w:val="28"/>
          <w:szCs w:val="28"/>
          <w:lang w:val="uk-UA"/>
        </w:rPr>
        <w:t>Згідно Закону України «Про оцінку впливу на довкілля» від 23.05.2017 р. №2059-VIII діяльність Гуртожитку ТОВ «ПК «ДНІПРОВСЬКИЙ» не підпадає під процедуру оцінки впливу на довкілля, висновки з оцінки впливу на довкілля, в яких визначено допустимість провадження планованої діяльності, відсутні</w:t>
      </w:r>
    </w:p>
    <w:p w:rsidR="00543B27" w:rsidRPr="00543B27" w:rsidRDefault="00543B27" w:rsidP="00543B27">
      <w:pPr>
        <w:spacing w:after="0" w:line="240" w:lineRule="auto"/>
        <w:ind w:firstLine="567"/>
        <w:jc w:val="both"/>
        <w:outlineLvl w:val="1"/>
        <w:rPr>
          <w:rFonts w:ascii="Times New Roman" w:eastAsia="Times New Roman" w:hAnsi="Times New Roman" w:cs="Times New Roman"/>
          <w:i/>
          <w:sz w:val="28"/>
          <w:szCs w:val="28"/>
          <w:lang w:val="uk-UA"/>
        </w:rPr>
      </w:pPr>
      <w:r w:rsidRPr="00543B27">
        <w:rPr>
          <w:rFonts w:ascii="Times New Roman" w:eastAsia="Times New Roman" w:hAnsi="Times New Roman" w:cs="Times New Roman"/>
          <w:i/>
          <w:sz w:val="28"/>
          <w:szCs w:val="28"/>
          <w:lang w:val="uk-UA"/>
        </w:rPr>
        <w:t>Перелік та загальний опис виробництв, технологічних процесів, технологічного устаткування об’єкта</w:t>
      </w:r>
    </w:p>
    <w:p w:rsidR="00543B27" w:rsidRPr="00543B27" w:rsidRDefault="00543B27" w:rsidP="00543B27">
      <w:pPr>
        <w:tabs>
          <w:tab w:val="left" w:pos="5400"/>
        </w:tabs>
        <w:spacing w:after="0" w:line="240" w:lineRule="auto"/>
        <w:ind w:firstLine="426"/>
        <w:jc w:val="both"/>
        <w:rPr>
          <w:rFonts w:ascii="Times New Roman" w:eastAsia="Calibri" w:hAnsi="Times New Roman" w:cs="Times New Roman"/>
          <w:b/>
          <w:bCs/>
          <w:sz w:val="28"/>
          <w:szCs w:val="28"/>
          <w:lang w:val="uk-UA"/>
        </w:rPr>
      </w:pPr>
      <w:r w:rsidRPr="00543B27">
        <w:rPr>
          <w:rFonts w:ascii="Times New Roman" w:eastAsia="Calibri" w:hAnsi="Times New Roman" w:cs="Times New Roman"/>
          <w:b/>
          <w:bCs/>
          <w:sz w:val="28"/>
          <w:szCs w:val="28"/>
          <w:lang w:val="uk-UA"/>
        </w:rPr>
        <w:t xml:space="preserve">Виробнича структура об’єкта </w:t>
      </w:r>
    </w:p>
    <w:p w:rsidR="00543B27" w:rsidRPr="00543B27" w:rsidRDefault="00543B27" w:rsidP="00543B27">
      <w:pPr>
        <w:spacing w:after="0" w:line="240" w:lineRule="auto"/>
        <w:ind w:firstLine="708"/>
        <w:jc w:val="both"/>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 xml:space="preserve">Проммайданчик </w:t>
      </w:r>
      <w:r w:rsidRPr="00543B27">
        <w:rPr>
          <w:rFonts w:ascii="Times New Roman" w:eastAsia="Calibri" w:hAnsi="Times New Roman" w:cs="Times New Roman"/>
          <w:bCs/>
          <w:sz w:val="28"/>
          <w:szCs w:val="28"/>
          <w:lang w:val="uk-UA"/>
        </w:rPr>
        <w:t>Гуртожиток</w:t>
      </w:r>
      <w:r w:rsidRPr="00543B27">
        <w:rPr>
          <w:rFonts w:ascii="Times New Roman" w:eastAsia="Calibri" w:hAnsi="Times New Roman" w:cs="Times New Roman"/>
          <w:sz w:val="28"/>
          <w:szCs w:val="28"/>
          <w:lang w:val="uk-UA"/>
        </w:rPr>
        <w:t xml:space="preserve"> ТОВ </w:t>
      </w:r>
      <w:r w:rsidRPr="00543B27">
        <w:rPr>
          <w:rFonts w:ascii="Times New Roman" w:eastAsia="Times New Roman" w:hAnsi="Times New Roman" w:cs="Times New Roman"/>
          <w:sz w:val="28"/>
          <w:szCs w:val="28"/>
          <w:lang w:val="uk-UA"/>
        </w:rPr>
        <w:t>«ПК «Дніпровський</w:t>
      </w:r>
      <w:r w:rsidRPr="00543B27">
        <w:rPr>
          <w:rFonts w:ascii="Times New Roman" w:eastAsia="Calibri" w:hAnsi="Times New Roman" w:cs="Times New Roman"/>
          <w:sz w:val="28"/>
          <w:szCs w:val="28"/>
          <w:lang w:val="uk-UA"/>
        </w:rPr>
        <w:t xml:space="preserve">» </w:t>
      </w:r>
      <w:r w:rsidRPr="00543B27">
        <w:rPr>
          <w:rFonts w:ascii="Times New Roman" w:eastAsia="Calibri" w:hAnsi="Times New Roman" w:cs="Times New Roman"/>
          <w:bCs/>
          <w:sz w:val="28"/>
          <w:szCs w:val="28"/>
          <w:lang w:val="uk-UA"/>
        </w:rPr>
        <w:t>(</w:t>
      </w:r>
      <w:r w:rsidRPr="00543B27">
        <w:rPr>
          <w:rFonts w:ascii="Times New Roman" w:eastAsia="Calibri" w:hAnsi="Times New Roman" w:cs="Times New Roman"/>
          <w:sz w:val="28"/>
          <w:szCs w:val="28"/>
          <w:lang w:val="uk-UA"/>
        </w:rPr>
        <w:t xml:space="preserve">Дніпропетровська обл., Нікопольський р-н, с. Мозолевське, вул. Центральна, 15) знаходиться на орендованій у </w:t>
      </w:r>
      <w:proofErr w:type="spellStart"/>
      <w:r w:rsidRPr="00543B27">
        <w:rPr>
          <w:rFonts w:ascii="Times New Roman" w:eastAsia="Calibri" w:hAnsi="Times New Roman" w:cs="Times New Roman"/>
          <w:sz w:val="28"/>
          <w:szCs w:val="28"/>
          <w:lang w:val="uk-UA"/>
        </w:rPr>
        <w:t>Мозолевської</w:t>
      </w:r>
      <w:proofErr w:type="spellEnd"/>
      <w:r w:rsidRPr="00543B27">
        <w:rPr>
          <w:rFonts w:ascii="Times New Roman" w:eastAsia="Calibri" w:hAnsi="Times New Roman" w:cs="Times New Roman"/>
          <w:sz w:val="28"/>
          <w:szCs w:val="28"/>
          <w:lang w:val="uk-UA"/>
        </w:rPr>
        <w:t xml:space="preserve"> селищної ради земельній ділянці та має наступну виробничу структуру:</w:t>
      </w:r>
    </w:p>
    <w:p w:rsidR="00543B27" w:rsidRPr="00543B27" w:rsidRDefault="00543B27" w:rsidP="00543B27">
      <w:pPr>
        <w:numPr>
          <w:ilvl w:val="1"/>
          <w:numId w:val="31"/>
        </w:numPr>
        <w:tabs>
          <w:tab w:val="left" w:pos="-142"/>
        </w:tabs>
        <w:spacing w:after="0" w:line="240" w:lineRule="auto"/>
        <w:jc w:val="both"/>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будівля гуртожитку;</w:t>
      </w:r>
    </w:p>
    <w:p w:rsidR="00543B27" w:rsidRPr="00543B27" w:rsidRDefault="00543B27" w:rsidP="00543B27">
      <w:pPr>
        <w:numPr>
          <w:ilvl w:val="1"/>
          <w:numId w:val="31"/>
        </w:numPr>
        <w:tabs>
          <w:tab w:val="left" w:pos="-142"/>
        </w:tabs>
        <w:spacing w:after="0" w:line="240" w:lineRule="auto"/>
        <w:jc w:val="both"/>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топкова;</w:t>
      </w:r>
    </w:p>
    <w:p w:rsidR="00543B27" w:rsidRPr="00543B27" w:rsidRDefault="00543B27" w:rsidP="00543B27">
      <w:pPr>
        <w:numPr>
          <w:ilvl w:val="1"/>
          <w:numId w:val="31"/>
        </w:numPr>
        <w:tabs>
          <w:tab w:val="left" w:pos="-142"/>
        </w:tabs>
        <w:spacing w:after="0" w:line="240" w:lineRule="auto"/>
        <w:jc w:val="both"/>
        <w:rPr>
          <w:rFonts w:ascii="Times New Roman" w:eastAsia="Calibri" w:hAnsi="Times New Roman" w:cs="Times New Roman"/>
          <w:sz w:val="28"/>
          <w:szCs w:val="28"/>
          <w:lang w:val="uk-UA"/>
        </w:rPr>
      </w:pPr>
      <w:proofErr w:type="spellStart"/>
      <w:r w:rsidRPr="00543B27">
        <w:rPr>
          <w:rFonts w:ascii="Times New Roman" w:eastAsia="Calibri" w:hAnsi="Times New Roman" w:cs="Times New Roman"/>
          <w:sz w:val="28"/>
          <w:szCs w:val="28"/>
          <w:lang w:val="uk-UA"/>
        </w:rPr>
        <w:t>газорегуляторний</w:t>
      </w:r>
      <w:proofErr w:type="spellEnd"/>
      <w:r w:rsidRPr="00543B27">
        <w:rPr>
          <w:rFonts w:ascii="Times New Roman" w:eastAsia="Calibri" w:hAnsi="Times New Roman" w:cs="Times New Roman"/>
          <w:sz w:val="28"/>
          <w:szCs w:val="28"/>
          <w:lang w:val="uk-UA"/>
        </w:rPr>
        <w:t xml:space="preserve"> пункт (ГРП);</w:t>
      </w:r>
    </w:p>
    <w:p w:rsidR="00543B27" w:rsidRPr="00543B27" w:rsidRDefault="00543B27" w:rsidP="00543B27">
      <w:pPr>
        <w:numPr>
          <w:ilvl w:val="1"/>
          <w:numId w:val="31"/>
        </w:numPr>
        <w:tabs>
          <w:tab w:val="left" w:pos="-142"/>
        </w:tabs>
        <w:spacing w:after="0" w:line="240" w:lineRule="auto"/>
        <w:jc w:val="both"/>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дизель-генератор.</w:t>
      </w:r>
    </w:p>
    <w:p w:rsidR="00543B27" w:rsidRPr="00543B27" w:rsidRDefault="00543B27" w:rsidP="00543B27">
      <w:pPr>
        <w:spacing w:after="0" w:line="240" w:lineRule="auto"/>
        <w:ind w:left="-142" w:firstLine="710"/>
        <w:jc w:val="both"/>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На території промислового майданчика відсутні інші суб'єкти господарювання.</w:t>
      </w:r>
    </w:p>
    <w:p w:rsidR="00543B27" w:rsidRPr="00543B27" w:rsidRDefault="00543B27" w:rsidP="00543B27">
      <w:pPr>
        <w:spacing w:after="0" w:line="240" w:lineRule="auto"/>
        <w:ind w:left="-142" w:firstLine="710"/>
        <w:jc w:val="both"/>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Режим роботи топкової:</w:t>
      </w:r>
    </w:p>
    <w:p w:rsidR="00543B27" w:rsidRPr="00543B27" w:rsidRDefault="00543B27" w:rsidP="00543B27">
      <w:pPr>
        <w:spacing w:after="0" w:line="240" w:lineRule="auto"/>
        <w:ind w:left="-142" w:firstLine="710"/>
        <w:jc w:val="both"/>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 xml:space="preserve">- кількість робочих годин у році – 4320 </w:t>
      </w:r>
      <w:proofErr w:type="spellStart"/>
      <w:r w:rsidRPr="00543B27">
        <w:rPr>
          <w:rFonts w:ascii="Times New Roman" w:eastAsia="Calibri" w:hAnsi="Times New Roman" w:cs="Times New Roman"/>
          <w:sz w:val="28"/>
          <w:szCs w:val="28"/>
          <w:lang w:val="uk-UA"/>
        </w:rPr>
        <w:t>год</w:t>
      </w:r>
      <w:proofErr w:type="spellEnd"/>
      <w:r w:rsidRPr="00543B27">
        <w:rPr>
          <w:rFonts w:ascii="Times New Roman" w:eastAsia="Calibri" w:hAnsi="Times New Roman" w:cs="Times New Roman"/>
          <w:sz w:val="28"/>
          <w:szCs w:val="28"/>
          <w:lang w:val="uk-UA"/>
        </w:rPr>
        <w:t xml:space="preserve">/рік (опалювальний період) та </w:t>
      </w:r>
    </w:p>
    <w:p w:rsidR="00543B27" w:rsidRPr="00543B27" w:rsidRDefault="00543B27" w:rsidP="00543B27">
      <w:pPr>
        <w:spacing w:after="0" w:line="240" w:lineRule="auto"/>
        <w:ind w:left="-142" w:firstLine="710"/>
        <w:jc w:val="both"/>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 xml:space="preserve">8760 </w:t>
      </w:r>
      <w:proofErr w:type="spellStart"/>
      <w:r w:rsidRPr="00543B27">
        <w:rPr>
          <w:rFonts w:ascii="Times New Roman" w:eastAsia="Calibri" w:hAnsi="Times New Roman" w:cs="Times New Roman"/>
          <w:sz w:val="28"/>
          <w:szCs w:val="28"/>
          <w:lang w:val="uk-UA"/>
        </w:rPr>
        <w:t>год</w:t>
      </w:r>
      <w:proofErr w:type="spellEnd"/>
      <w:r w:rsidRPr="00543B27">
        <w:rPr>
          <w:rFonts w:ascii="Times New Roman" w:eastAsia="Calibri" w:hAnsi="Times New Roman" w:cs="Times New Roman"/>
          <w:sz w:val="28"/>
          <w:szCs w:val="28"/>
          <w:lang w:val="uk-UA"/>
        </w:rPr>
        <w:t>/рік (протягом всього року для нагріву води).</w:t>
      </w:r>
    </w:p>
    <w:p w:rsidR="00543B27" w:rsidRPr="00543B27" w:rsidRDefault="00543B27" w:rsidP="00543B27">
      <w:pPr>
        <w:spacing w:after="0" w:line="240" w:lineRule="auto"/>
        <w:ind w:left="-142" w:firstLine="710"/>
        <w:jc w:val="both"/>
        <w:rPr>
          <w:rFonts w:ascii="Times New Roman" w:eastAsia="Calibri" w:hAnsi="Times New Roman" w:cs="Times New Roman"/>
          <w:color w:val="FF0000"/>
          <w:sz w:val="28"/>
          <w:szCs w:val="28"/>
          <w:lang w:val="uk-UA"/>
        </w:rPr>
      </w:pPr>
    </w:p>
    <w:p w:rsidR="00543B27" w:rsidRPr="00543B27" w:rsidRDefault="00543B27" w:rsidP="00543B27">
      <w:pPr>
        <w:spacing w:after="0" w:line="240" w:lineRule="auto"/>
        <w:ind w:firstLine="567"/>
        <w:jc w:val="both"/>
        <w:rPr>
          <w:rFonts w:ascii="Times New Roman" w:eastAsia="Calibri" w:hAnsi="Times New Roman" w:cs="Times New Roman"/>
          <w:b/>
          <w:sz w:val="28"/>
          <w:szCs w:val="28"/>
          <w:lang w:val="uk-UA"/>
        </w:rPr>
      </w:pPr>
      <w:r w:rsidRPr="00543B27">
        <w:rPr>
          <w:rFonts w:ascii="Times New Roman" w:eastAsia="Calibri" w:hAnsi="Times New Roman" w:cs="Times New Roman"/>
          <w:b/>
          <w:sz w:val="28"/>
          <w:szCs w:val="28"/>
          <w:lang w:val="uk-UA"/>
        </w:rPr>
        <w:t xml:space="preserve">Перелік видів продукції, що випускається на об’єкті /  промисловому майданчику, у тому числі продукції переділів, що використовується у власному виробництві </w:t>
      </w:r>
    </w:p>
    <w:p w:rsidR="00543B27" w:rsidRPr="00543B27" w:rsidRDefault="00543B27" w:rsidP="00543B27">
      <w:pPr>
        <w:spacing w:after="0" w:line="240" w:lineRule="auto"/>
        <w:ind w:firstLine="567"/>
        <w:jc w:val="both"/>
        <w:rPr>
          <w:rFonts w:ascii="Times New Roman" w:eastAsia="Calibri" w:hAnsi="Times New Roman" w:cs="Times New Roman"/>
          <w:bCs/>
          <w:sz w:val="16"/>
          <w:szCs w:val="16"/>
          <w:lang w:val="uk-UA"/>
        </w:rPr>
      </w:pPr>
    </w:p>
    <w:tbl>
      <w:tblPr>
        <w:tblW w:w="8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5439"/>
        <w:gridCol w:w="1874"/>
      </w:tblGrid>
      <w:tr w:rsidR="00543B27" w:rsidRPr="00543B27" w:rsidTr="000C09BC">
        <w:trPr>
          <w:trHeight w:val="70"/>
          <w:jc w:val="center"/>
        </w:trPr>
        <w:tc>
          <w:tcPr>
            <w:tcW w:w="1469" w:type="dxa"/>
            <w:shd w:val="clear" w:color="auto" w:fill="auto"/>
            <w:vAlign w:val="center"/>
          </w:tcPr>
          <w:p w:rsidR="00543B27" w:rsidRPr="00543B27" w:rsidRDefault="00543B27" w:rsidP="00543B27">
            <w:pPr>
              <w:spacing w:after="0" w:line="240" w:lineRule="auto"/>
              <w:jc w:val="center"/>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Порядковий номер</w:t>
            </w:r>
          </w:p>
        </w:tc>
        <w:tc>
          <w:tcPr>
            <w:tcW w:w="5616" w:type="dxa"/>
            <w:shd w:val="clear" w:color="auto" w:fill="auto"/>
            <w:vAlign w:val="center"/>
          </w:tcPr>
          <w:p w:rsidR="00543B27" w:rsidRPr="00543B27" w:rsidRDefault="00543B27" w:rsidP="00543B27">
            <w:pPr>
              <w:spacing w:after="0" w:line="240" w:lineRule="auto"/>
              <w:jc w:val="center"/>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Вид продукції</w:t>
            </w:r>
          </w:p>
        </w:tc>
        <w:tc>
          <w:tcPr>
            <w:tcW w:w="1906" w:type="dxa"/>
            <w:shd w:val="clear" w:color="auto" w:fill="auto"/>
          </w:tcPr>
          <w:p w:rsidR="00543B27" w:rsidRPr="00543B27" w:rsidRDefault="00543B27" w:rsidP="00543B27">
            <w:pPr>
              <w:spacing w:after="0" w:line="240" w:lineRule="auto"/>
              <w:jc w:val="center"/>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Річний випуск</w:t>
            </w:r>
          </w:p>
        </w:tc>
      </w:tr>
      <w:tr w:rsidR="00543B27" w:rsidRPr="00543B27" w:rsidTr="000C09BC">
        <w:trPr>
          <w:jc w:val="center"/>
        </w:trPr>
        <w:tc>
          <w:tcPr>
            <w:tcW w:w="1469" w:type="dxa"/>
            <w:shd w:val="clear" w:color="auto" w:fill="auto"/>
          </w:tcPr>
          <w:p w:rsidR="00543B27" w:rsidRPr="00543B27" w:rsidRDefault="00543B27" w:rsidP="00543B27">
            <w:pPr>
              <w:spacing w:after="0" w:line="240" w:lineRule="auto"/>
              <w:jc w:val="center"/>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1</w:t>
            </w:r>
          </w:p>
        </w:tc>
        <w:tc>
          <w:tcPr>
            <w:tcW w:w="5616" w:type="dxa"/>
            <w:shd w:val="clear" w:color="auto" w:fill="auto"/>
          </w:tcPr>
          <w:p w:rsidR="00543B27" w:rsidRPr="00543B27" w:rsidRDefault="00543B27" w:rsidP="00543B27">
            <w:pPr>
              <w:spacing w:after="0" w:line="240" w:lineRule="auto"/>
              <w:jc w:val="center"/>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Теплова енергія</w:t>
            </w:r>
          </w:p>
        </w:tc>
        <w:tc>
          <w:tcPr>
            <w:tcW w:w="1906" w:type="dxa"/>
            <w:shd w:val="clear" w:color="auto" w:fill="auto"/>
          </w:tcPr>
          <w:p w:rsidR="00543B27" w:rsidRPr="00543B27" w:rsidRDefault="00543B27" w:rsidP="00543B27">
            <w:pPr>
              <w:spacing w:after="0" w:line="240" w:lineRule="auto"/>
              <w:jc w:val="center"/>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 xml:space="preserve">586,357 </w:t>
            </w:r>
            <w:proofErr w:type="spellStart"/>
            <w:r w:rsidRPr="00543B27">
              <w:rPr>
                <w:rFonts w:ascii="Times New Roman" w:eastAsia="Times New Roman" w:hAnsi="Times New Roman" w:cs="Times New Roman"/>
                <w:sz w:val="28"/>
                <w:szCs w:val="28"/>
                <w:lang w:val="uk-UA" w:eastAsia="ru-RU"/>
              </w:rPr>
              <w:t>Гкал</w:t>
            </w:r>
            <w:proofErr w:type="spellEnd"/>
            <w:r w:rsidRPr="00543B27">
              <w:rPr>
                <w:rFonts w:ascii="Times New Roman" w:eastAsia="Times New Roman" w:hAnsi="Times New Roman" w:cs="Times New Roman"/>
                <w:sz w:val="28"/>
                <w:szCs w:val="28"/>
                <w:lang w:val="uk-UA" w:eastAsia="ru-RU"/>
              </w:rPr>
              <w:t xml:space="preserve"> </w:t>
            </w:r>
          </w:p>
        </w:tc>
      </w:tr>
    </w:tbl>
    <w:p w:rsidR="00543B27" w:rsidRPr="00543B27" w:rsidRDefault="00543B27" w:rsidP="00543B27">
      <w:pPr>
        <w:spacing w:after="0" w:line="240" w:lineRule="auto"/>
        <w:ind w:firstLine="567"/>
        <w:jc w:val="both"/>
        <w:outlineLvl w:val="1"/>
        <w:rPr>
          <w:rFonts w:ascii="Times New Roman" w:eastAsia="Calibri" w:hAnsi="Times New Roman" w:cs="Times New Roman"/>
          <w:b/>
          <w:bCs/>
          <w:sz w:val="16"/>
          <w:szCs w:val="16"/>
          <w:lang w:val="uk-UA"/>
        </w:rPr>
      </w:pPr>
    </w:p>
    <w:p w:rsidR="00543B27" w:rsidRDefault="00543B27" w:rsidP="00543B27">
      <w:pPr>
        <w:spacing w:after="0" w:line="240" w:lineRule="auto"/>
        <w:ind w:firstLine="540"/>
        <w:jc w:val="both"/>
        <w:rPr>
          <w:rFonts w:ascii="Times New Roman" w:eastAsia="Calibri" w:hAnsi="Times New Roman" w:cs="Times New Roman"/>
          <w:b/>
          <w:sz w:val="28"/>
          <w:szCs w:val="28"/>
          <w:lang w:val="uk-UA"/>
        </w:rPr>
      </w:pPr>
    </w:p>
    <w:p w:rsidR="00543B27" w:rsidRDefault="00543B27" w:rsidP="00543B27">
      <w:pPr>
        <w:spacing w:after="0" w:line="240" w:lineRule="auto"/>
        <w:ind w:firstLine="540"/>
        <w:jc w:val="both"/>
        <w:rPr>
          <w:rFonts w:ascii="Times New Roman" w:eastAsia="Calibri" w:hAnsi="Times New Roman" w:cs="Times New Roman"/>
          <w:b/>
          <w:sz w:val="28"/>
          <w:szCs w:val="28"/>
          <w:lang w:val="uk-UA"/>
        </w:rPr>
      </w:pPr>
    </w:p>
    <w:p w:rsidR="00543B27" w:rsidRPr="00543B27" w:rsidRDefault="00543B27" w:rsidP="00543B27">
      <w:pPr>
        <w:spacing w:after="0" w:line="240" w:lineRule="auto"/>
        <w:ind w:firstLine="540"/>
        <w:jc w:val="both"/>
        <w:rPr>
          <w:rFonts w:ascii="Times New Roman" w:eastAsia="Calibri" w:hAnsi="Times New Roman" w:cs="Times New Roman"/>
          <w:bCs/>
          <w:sz w:val="28"/>
          <w:szCs w:val="28"/>
          <w:highlight w:val="yellow"/>
          <w:lang w:val="uk-UA"/>
        </w:rPr>
      </w:pPr>
      <w:r w:rsidRPr="00543B27">
        <w:rPr>
          <w:rFonts w:ascii="Times New Roman" w:eastAsia="Calibri" w:hAnsi="Times New Roman" w:cs="Times New Roman"/>
          <w:b/>
          <w:sz w:val="28"/>
          <w:szCs w:val="28"/>
          <w:lang w:val="uk-UA"/>
        </w:rPr>
        <w:lastRenderedPageBreak/>
        <w:t>Перелік та опис виробництв</w:t>
      </w:r>
    </w:p>
    <w:p w:rsidR="00543B27" w:rsidRPr="00543B27" w:rsidRDefault="00543B27" w:rsidP="00543B27">
      <w:pPr>
        <w:tabs>
          <w:tab w:val="left" w:pos="0"/>
          <w:tab w:val="left" w:pos="709"/>
        </w:tabs>
        <w:spacing w:after="0" w:line="240" w:lineRule="auto"/>
        <w:ind w:firstLine="567"/>
        <w:jc w:val="both"/>
        <w:rPr>
          <w:rFonts w:ascii="Times New Roman" w:eastAsia="Calibri" w:hAnsi="Times New Roman" w:cs="Times New Roman"/>
          <w:strike/>
          <w:sz w:val="28"/>
          <w:szCs w:val="28"/>
          <w:lang w:val="uk-UA"/>
        </w:rPr>
      </w:pPr>
      <w:r w:rsidRPr="00543B27">
        <w:rPr>
          <w:rFonts w:ascii="Times New Roman" w:eastAsia="Calibri" w:hAnsi="Times New Roman" w:cs="Times New Roman"/>
          <w:sz w:val="28"/>
          <w:szCs w:val="28"/>
          <w:lang w:val="uk-UA"/>
        </w:rPr>
        <w:t>Проммайданчик ТОВ «ПК «Дніпровський» Гуртожиток спеціалізується на виробництві теплової енергії для власних потреб (опалення приміщень гуртожитку та гаряче водопостачання).</w:t>
      </w:r>
    </w:p>
    <w:p w:rsidR="00543B27" w:rsidRPr="00543B27" w:rsidRDefault="00543B27" w:rsidP="00543B27">
      <w:pPr>
        <w:spacing w:after="0" w:line="240" w:lineRule="auto"/>
        <w:ind w:firstLine="567"/>
        <w:jc w:val="both"/>
        <w:rPr>
          <w:rFonts w:ascii="Times New Roman" w:eastAsia="Times New Roman" w:hAnsi="Times New Roman" w:cs="Times New Roman"/>
          <w:color w:val="FF0000"/>
          <w:spacing w:val="-1"/>
          <w:sz w:val="28"/>
          <w:szCs w:val="28"/>
          <w:lang w:val="uk-UA" w:eastAsia="ar-SA"/>
        </w:rPr>
      </w:pPr>
      <w:r w:rsidRPr="00543B27">
        <w:rPr>
          <w:rFonts w:ascii="Times New Roman" w:eastAsia="Times New Roman" w:hAnsi="Times New Roman" w:cs="Times New Roman"/>
          <w:spacing w:val="-1"/>
          <w:sz w:val="28"/>
          <w:szCs w:val="28"/>
          <w:lang w:val="uk-UA" w:eastAsia="ar-SA"/>
        </w:rPr>
        <w:t xml:space="preserve">На  Проммайданчику обладнано топкову, в якій встановлено котел </w:t>
      </w:r>
      <w:r w:rsidRPr="00543B27">
        <w:rPr>
          <w:rFonts w:ascii="Times New Roman" w:eastAsia="Times New Roman" w:hAnsi="Times New Roman" w:cs="Times New Roman"/>
          <w:spacing w:val="-1"/>
          <w:sz w:val="28"/>
          <w:szCs w:val="28"/>
          <w:lang w:val="en-US" w:eastAsia="ar-SA"/>
        </w:rPr>
        <w:t>Ariston</w:t>
      </w:r>
      <w:r w:rsidRPr="00543B27">
        <w:rPr>
          <w:rFonts w:ascii="Times New Roman" w:eastAsia="Times New Roman" w:hAnsi="Times New Roman" w:cs="Times New Roman"/>
          <w:spacing w:val="-1"/>
          <w:sz w:val="28"/>
          <w:szCs w:val="28"/>
          <w:lang w:val="uk-UA" w:eastAsia="ar-SA"/>
        </w:rPr>
        <w:t xml:space="preserve"> </w:t>
      </w:r>
      <w:r w:rsidRPr="00543B27">
        <w:rPr>
          <w:rFonts w:ascii="Times New Roman" w:eastAsia="Times New Roman" w:hAnsi="Times New Roman" w:cs="Times New Roman"/>
          <w:spacing w:val="-1"/>
          <w:sz w:val="28"/>
          <w:szCs w:val="28"/>
          <w:lang w:val="en-US" w:eastAsia="ar-SA"/>
        </w:rPr>
        <w:t>Genus</w:t>
      </w:r>
      <w:r w:rsidRPr="00543B27">
        <w:rPr>
          <w:rFonts w:ascii="Times New Roman" w:eastAsia="Times New Roman" w:hAnsi="Times New Roman" w:cs="Times New Roman"/>
          <w:spacing w:val="-1"/>
          <w:sz w:val="28"/>
          <w:szCs w:val="28"/>
          <w:lang w:val="uk-UA" w:eastAsia="ar-SA"/>
        </w:rPr>
        <w:t xml:space="preserve"> </w:t>
      </w:r>
      <w:r w:rsidRPr="00543B27">
        <w:rPr>
          <w:rFonts w:ascii="Times New Roman" w:eastAsia="Times New Roman" w:hAnsi="Times New Roman" w:cs="Times New Roman"/>
          <w:spacing w:val="-1"/>
          <w:sz w:val="28"/>
          <w:szCs w:val="28"/>
          <w:lang w:val="en-US" w:eastAsia="ar-SA"/>
        </w:rPr>
        <w:t>Premium</w:t>
      </w:r>
      <w:r w:rsidRPr="00543B27">
        <w:rPr>
          <w:rFonts w:ascii="Times New Roman" w:eastAsia="Times New Roman" w:hAnsi="Times New Roman" w:cs="Times New Roman"/>
          <w:spacing w:val="-1"/>
          <w:sz w:val="28"/>
          <w:szCs w:val="28"/>
          <w:lang w:val="uk-UA" w:eastAsia="ar-SA"/>
        </w:rPr>
        <w:t xml:space="preserve"> </w:t>
      </w:r>
      <w:r w:rsidRPr="00543B27">
        <w:rPr>
          <w:rFonts w:ascii="Times New Roman" w:eastAsia="Times New Roman" w:hAnsi="Times New Roman" w:cs="Times New Roman"/>
          <w:spacing w:val="-1"/>
          <w:sz w:val="28"/>
          <w:szCs w:val="28"/>
          <w:lang w:val="en-US" w:eastAsia="ar-SA"/>
        </w:rPr>
        <w:t>EVO</w:t>
      </w:r>
      <w:r w:rsidRPr="00543B27">
        <w:rPr>
          <w:rFonts w:ascii="Times New Roman" w:eastAsia="Times New Roman" w:hAnsi="Times New Roman" w:cs="Times New Roman"/>
          <w:spacing w:val="-1"/>
          <w:sz w:val="28"/>
          <w:szCs w:val="28"/>
          <w:lang w:val="uk-UA" w:eastAsia="ar-SA"/>
        </w:rPr>
        <w:t xml:space="preserve"> </w:t>
      </w:r>
      <w:r w:rsidRPr="00543B27">
        <w:rPr>
          <w:rFonts w:ascii="Times New Roman" w:eastAsia="Times New Roman" w:hAnsi="Times New Roman" w:cs="Times New Roman"/>
          <w:spacing w:val="-1"/>
          <w:sz w:val="28"/>
          <w:szCs w:val="28"/>
          <w:lang w:val="en-US" w:eastAsia="ar-SA"/>
        </w:rPr>
        <w:t>HP</w:t>
      </w:r>
      <w:r w:rsidRPr="00543B27">
        <w:rPr>
          <w:rFonts w:ascii="Times New Roman" w:eastAsia="Times New Roman" w:hAnsi="Times New Roman" w:cs="Times New Roman"/>
          <w:spacing w:val="-1"/>
          <w:sz w:val="28"/>
          <w:szCs w:val="28"/>
          <w:lang w:val="uk-UA" w:eastAsia="ar-SA"/>
        </w:rPr>
        <w:t xml:space="preserve">-115 потужністю 115 кВт, що використовується для опалення приміщень в опалювальний період, а також котел </w:t>
      </w:r>
      <w:proofErr w:type="spellStart"/>
      <w:r w:rsidRPr="00543B27">
        <w:rPr>
          <w:rFonts w:ascii="Times New Roman" w:eastAsia="Times New Roman" w:hAnsi="Times New Roman" w:cs="Times New Roman"/>
          <w:spacing w:val="-1"/>
          <w:sz w:val="28"/>
          <w:szCs w:val="28"/>
          <w:lang w:val="uk-UA" w:eastAsia="ar-SA"/>
        </w:rPr>
        <w:t>Ariston</w:t>
      </w:r>
      <w:proofErr w:type="spellEnd"/>
      <w:r w:rsidRPr="00543B27">
        <w:rPr>
          <w:rFonts w:ascii="Times New Roman" w:eastAsia="Times New Roman" w:hAnsi="Times New Roman" w:cs="Times New Roman"/>
          <w:spacing w:val="-1"/>
          <w:sz w:val="28"/>
          <w:szCs w:val="28"/>
          <w:lang w:val="uk-UA" w:eastAsia="ar-SA"/>
        </w:rPr>
        <w:t xml:space="preserve"> </w:t>
      </w:r>
      <w:proofErr w:type="spellStart"/>
      <w:r w:rsidRPr="00543B27">
        <w:rPr>
          <w:rFonts w:ascii="Times New Roman" w:eastAsia="Times New Roman" w:hAnsi="Times New Roman" w:cs="Times New Roman"/>
          <w:spacing w:val="-1"/>
          <w:sz w:val="28"/>
          <w:szCs w:val="28"/>
          <w:lang w:val="en-US" w:eastAsia="ar-SA"/>
        </w:rPr>
        <w:t>Alteas</w:t>
      </w:r>
      <w:proofErr w:type="spellEnd"/>
      <w:r w:rsidRPr="00543B27">
        <w:rPr>
          <w:rFonts w:ascii="Times New Roman" w:eastAsia="Times New Roman" w:hAnsi="Times New Roman" w:cs="Times New Roman"/>
          <w:spacing w:val="-1"/>
          <w:sz w:val="28"/>
          <w:szCs w:val="28"/>
          <w:lang w:val="uk-UA" w:eastAsia="ar-SA"/>
        </w:rPr>
        <w:t xml:space="preserve"> </w:t>
      </w:r>
      <w:r w:rsidRPr="00543B27">
        <w:rPr>
          <w:rFonts w:ascii="Times New Roman" w:eastAsia="Times New Roman" w:hAnsi="Times New Roman" w:cs="Times New Roman"/>
          <w:spacing w:val="-1"/>
          <w:sz w:val="28"/>
          <w:szCs w:val="28"/>
          <w:lang w:val="en-US" w:eastAsia="ar-SA"/>
        </w:rPr>
        <w:t>XC</w:t>
      </w:r>
      <w:r w:rsidRPr="00543B27">
        <w:rPr>
          <w:rFonts w:ascii="Times New Roman" w:eastAsia="Times New Roman" w:hAnsi="Times New Roman" w:cs="Times New Roman"/>
          <w:spacing w:val="-1"/>
          <w:sz w:val="28"/>
          <w:szCs w:val="28"/>
          <w:lang w:val="uk-UA" w:eastAsia="ar-SA"/>
        </w:rPr>
        <w:t>-35</w:t>
      </w:r>
      <w:r w:rsidRPr="00543B27">
        <w:rPr>
          <w:rFonts w:ascii="Times New Roman" w:eastAsia="Times New Roman" w:hAnsi="Times New Roman" w:cs="Times New Roman"/>
          <w:spacing w:val="-1"/>
          <w:sz w:val="28"/>
          <w:szCs w:val="28"/>
          <w:lang w:val="en-US" w:eastAsia="ar-SA"/>
        </w:rPr>
        <w:t>FF</w:t>
      </w:r>
      <w:r w:rsidRPr="00543B27">
        <w:rPr>
          <w:rFonts w:ascii="Times New Roman" w:eastAsia="Times New Roman" w:hAnsi="Times New Roman" w:cs="Times New Roman"/>
          <w:spacing w:val="-1"/>
          <w:sz w:val="28"/>
          <w:szCs w:val="28"/>
          <w:lang w:val="uk-UA" w:eastAsia="ar-SA"/>
        </w:rPr>
        <w:t xml:space="preserve"> потужністю 35 кВт, що використовується для нагріву води для гарячого водопостачання (джерела викиду №1,2). Котли працюють на газовому пальному – метані.</w:t>
      </w:r>
    </w:p>
    <w:p w:rsidR="00543B27" w:rsidRPr="00543B27" w:rsidRDefault="00543B27" w:rsidP="00543B27">
      <w:pPr>
        <w:spacing w:after="0" w:line="240" w:lineRule="auto"/>
        <w:ind w:firstLine="567"/>
        <w:jc w:val="both"/>
        <w:rPr>
          <w:rFonts w:ascii="Times New Roman" w:eastAsia="Times New Roman" w:hAnsi="Times New Roman" w:cs="Times New Roman"/>
          <w:spacing w:val="-1"/>
          <w:sz w:val="28"/>
          <w:szCs w:val="28"/>
          <w:lang w:val="uk-UA" w:eastAsia="ar-SA"/>
        </w:rPr>
      </w:pPr>
      <w:r w:rsidRPr="00543B27">
        <w:rPr>
          <w:rFonts w:ascii="Times New Roman" w:eastAsia="Times New Roman" w:hAnsi="Times New Roman" w:cs="Times New Roman"/>
          <w:spacing w:val="-1"/>
          <w:sz w:val="28"/>
          <w:szCs w:val="28"/>
          <w:lang w:val="uk-UA" w:eastAsia="ar-SA"/>
        </w:rPr>
        <w:t xml:space="preserve">Система газопостачання топкової обладнана свічкою для продувки обладнання під час запуску газу один раз на рік (джерело викиду №3). </w:t>
      </w:r>
    </w:p>
    <w:p w:rsidR="00543B27" w:rsidRPr="00543B27" w:rsidRDefault="00543B27" w:rsidP="00543B27">
      <w:pPr>
        <w:spacing w:after="0" w:line="240" w:lineRule="auto"/>
        <w:ind w:firstLine="567"/>
        <w:jc w:val="both"/>
        <w:rPr>
          <w:rFonts w:ascii="Times New Roman" w:eastAsia="Times New Roman" w:hAnsi="Times New Roman" w:cs="Times New Roman"/>
          <w:spacing w:val="-1"/>
          <w:sz w:val="28"/>
          <w:szCs w:val="28"/>
          <w:lang w:val="uk-UA" w:eastAsia="ar-SA"/>
        </w:rPr>
      </w:pPr>
      <w:r w:rsidRPr="00543B27">
        <w:rPr>
          <w:rFonts w:ascii="Times New Roman" w:eastAsia="Times New Roman" w:hAnsi="Times New Roman" w:cs="Times New Roman"/>
          <w:spacing w:val="-1"/>
          <w:sz w:val="28"/>
          <w:szCs w:val="28"/>
          <w:lang w:val="uk-UA" w:eastAsia="ar-SA"/>
        </w:rPr>
        <w:t xml:space="preserve">ГРП - це </w:t>
      </w:r>
      <w:proofErr w:type="spellStart"/>
      <w:r w:rsidRPr="00543B27">
        <w:rPr>
          <w:rFonts w:ascii="Times New Roman" w:eastAsia="Times New Roman" w:hAnsi="Times New Roman" w:cs="Times New Roman"/>
          <w:spacing w:val="-1"/>
          <w:sz w:val="28"/>
          <w:szCs w:val="28"/>
          <w:lang w:val="uk-UA" w:eastAsia="ar-SA"/>
        </w:rPr>
        <w:t>газорегуляторний</w:t>
      </w:r>
      <w:proofErr w:type="spellEnd"/>
      <w:r w:rsidRPr="00543B27">
        <w:rPr>
          <w:rFonts w:ascii="Times New Roman" w:eastAsia="Times New Roman" w:hAnsi="Times New Roman" w:cs="Times New Roman"/>
          <w:spacing w:val="-1"/>
          <w:sz w:val="28"/>
          <w:szCs w:val="28"/>
          <w:lang w:val="uk-UA" w:eastAsia="ar-SA"/>
        </w:rPr>
        <w:t xml:space="preserve"> пункт, комплекс обладнання для зниження тиску газу до заданого рівня, автоматичного підтримання його на цьому рівні та автоматичного відключення подачі газу в разі аварійних ситуацій. Це обладнання встановлюється в металевій шафі і використовується в системах газопостачання для промислових, комунально-побутових та інших об'єктів. ГРП, який знаходиться на території </w:t>
      </w:r>
      <w:proofErr w:type="spellStart"/>
      <w:r w:rsidRPr="00543B27">
        <w:rPr>
          <w:rFonts w:ascii="Times New Roman" w:eastAsia="Times New Roman" w:hAnsi="Times New Roman" w:cs="Times New Roman"/>
          <w:spacing w:val="-1"/>
          <w:sz w:val="28"/>
          <w:szCs w:val="28"/>
          <w:lang w:val="uk-UA" w:eastAsia="ar-SA"/>
        </w:rPr>
        <w:t>проммайданчику</w:t>
      </w:r>
      <w:proofErr w:type="spellEnd"/>
      <w:r w:rsidRPr="00543B27">
        <w:rPr>
          <w:rFonts w:ascii="Times New Roman" w:eastAsia="Times New Roman" w:hAnsi="Times New Roman" w:cs="Times New Roman"/>
          <w:spacing w:val="-1"/>
          <w:sz w:val="28"/>
          <w:szCs w:val="28"/>
          <w:lang w:val="uk-UA" w:eastAsia="ar-SA"/>
        </w:rPr>
        <w:t>, обладнано свічкою для продувки обладнання під час запуску газу один раз на рік (джерело викиду №4).</w:t>
      </w:r>
    </w:p>
    <w:p w:rsidR="00543B27" w:rsidRPr="00543B27" w:rsidRDefault="00543B27" w:rsidP="00543B27">
      <w:pPr>
        <w:spacing w:after="0" w:line="240" w:lineRule="auto"/>
        <w:ind w:firstLine="567"/>
        <w:jc w:val="both"/>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pacing w:val="-1"/>
          <w:sz w:val="28"/>
          <w:szCs w:val="28"/>
          <w:lang w:val="uk-UA" w:eastAsia="ar-SA"/>
        </w:rPr>
        <w:t xml:space="preserve">Для забезпечення </w:t>
      </w:r>
      <w:r w:rsidRPr="00543B27">
        <w:rPr>
          <w:rFonts w:ascii="Times New Roman" w:eastAsia="Times New Roman" w:hAnsi="Times New Roman" w:cs="Times New Roman"/>
          <w:sz w:val="28"/>
          <w:szCs w:val="28"/>
          <w:lang w:val="uk-UA" w:eastAsia="ru-RU"/>
        </w:rPr>
        <w:t xml:space="preserve">безперебійного електропостачання підприємства у випадку аварійних відключень встановлено  резервний дизель-генератор </w:t>
      </w:r>
      <w:r w:rsidRPr="00543B27">
        <w:rPr>
          <w:rFonts w:ascii="Times New Roman" w:eastAsia="Times New Roman" w:hAnsi="Times New Roman" w:cs="Times New Roman"/>
          <w:sz w:val="28"/>
          <w:szCs w:val="28"/>
          <w:lang w:val="en-US" w:eastAsia="ru-RU"/>
        </w:rPr>
        <w:t>Delta</w:t>
      </w:r>
      <w:r w:rsidRPr="00543B27">
        <w:rPr>
          <w:rFonts w:ascii="Times New Roman" w:eastAsia="Times New Roman" w:hAnsi="Times New Roman" w:cs="Times New Roman"/>
          <w:sz w:val="28"/>
          <w:szCs w:val="28"/>
          <w:lang w:val="uk-UA" w:eastAsia="ru-RU"/>
        </w:rPr>
        <w:t xml:space="preserve"> </w:t>
      </w:r>
      <w:r w:rsidRPr="00543B27">
        <w:rPr>
          <w:rFonts w:ascii="Times New Roman" w:eastAsia="Times New Roman" w:hAnsi="Times New Roman" w:cs="Times New Roman"/>
          <w:sz w:val="28"/>
          <w:szCs w:val="28"/>
          <w:lang w:val="en-US" w:eastAsia="ru-RU"/>
        </w:rPr>
        <w:t>JEN</w:t>
      </w:r>
      <w:r w:rsidRPr="00543B27">
        <w:rPr>
          <w:rFonts w:ascii="Times New Roman" w:eastAsia="Times New Roman" w:hAnsi="Times New Roman" w:cs="Times New Roman"/>
          <w:sz w:val="28"/>
          <w:szCs w:val="28"/>
          <w:lang w:val="uk-UA" w:eastAsia="ru-RU"/>
        </w:rPr>
        <w:t xml:space="preserve"> </w:t>
      </w:r>
      <w:r w:rsidRPr="00543B27">
        <w:rPr>
          <w:rFonts w:ascii="Times New Roman" w:eastAsia="Times New Roman" w:hAnsi="Times New Roman" w:cs="Times New Roman"/>
          <w:sz w:val="28"/>
          <w:szCs w:val="28"/>
          <w:lang w:val="en-US" w:eastAsia="ru-RU"/>
        </w:rPr>
        <w:t>DTL</w:t>
      </w:r>
      <w:r w:rsidRPr="00543B27">
        <w:rPr>
          <w:rFonts w:ascii="Times New Roman" w:eastAsia="Times New Roman" w:hAnsi="Times New Roman" w:cs="Times New Roman"/>
          <w:sz w:val="28"/>
          <w:szCs w:val="28"/>
          <w:lang w:val="uk-UA" w:eastAsia="ru-RU"/>
        </w:rPr>
        <w:t>-</w:t>
      </w:r>
      <w:r w:rsidRPr="00543B27">
        <w:rPr>
          <w:rFonts w:ascii="Times New Roman" w:eastAsia="Times New Roman" w:hAnsi="Times New Roman" w:cs="Times New Roman"/>
          <w:sz w:val="28"/>
          <w:szCs w:val="28"/>
          <w:lang w:val="en-US" w:eastAsia="ru-RU"/>
        </w:rPr>
        <w:t>R</w:t>
      </w:r>
      <w:r w:rsidRPr="00543B27">
        <w:rPr>
          <w:rFonts w:ascii="Times New Roman" w:eastAsia="Times New Roman" w:hAnsi="Times New Roman" w:cs="Times New Roman"/>
          <w:sz w:val="28"/>
          <w:szCs w:val="28"/>
          <w:lang w:val="uk-UA" w:eastAsia="ru-RU"/>
        </w:rPr>
        <w:t xml:space="preserve">-200 </w:t>
      </w:r>
      <w:r w:rsidRPr="00543B27">
        <w:rPr>
          <w:rFonts w:ascii="Times New Roman" w:eastAsia="Times New Roman" w:hAnsi="Times New Roman" w:cs="Times New Roman"/>
          <w:spacing w:val="-1"/>
          <w:sz w:val="28"/>
          <w:szCs w:val="28"/>
          <w:lang w:val="uk-UA" w:eastAsia="ar-SA"/>
        </w:rPr>
        <w:t>(джерело викиду №5)</w:t>
      </w:r>
      <w:r w:rsidRPr="00543B27">
        <w:rPr>
          <w:rFonts w:ascii="Times New Roman" w:eastAsia="Times New Roman" w:hAnsi="Times New Roman" w:cs="Times New Roman"/>
          <w:sz w:val="28"/>
          <w:szCs w:val="28"/>
          <w:lang w:val="uk-UA" w:eastAsia="ru-RU"/>
        </w:rPr>
        <w:t>.</w:t>
      </w:r>
    </w:p>
    <w:p w:rsidR="00543B27" w:rsidRPr="00543B27" w:rsidRDefault="00543B27" w:rsidP="00543B27">
      <w:pPr>
        <w:spacing w:after="0" w:line="240" w:lineRule="auto"/>
        <w:ind w:firstLine="567"/>
        <w:jc w:val="both"/>
        <w:rPr>
          <w:rFonts w:ascii="Times New Roman" w:eastAsia="Times New Roman" w:hAnsi="Times New Roman" w:cs="Times New Roman"/>
          <w:spacing w:val="-1"/>
          <w:sz w:val="28"/>
          <w:szCs w:val="28"/>
          <w:lang w:val="uk-UA" w:eastAsia="ar-SA"/>
        </w:rPr>
      </w:pPr>
      <w:r w:rsidRPr="00543B27">
        <w:rPr>
          <w:rFonts w:ascii="Times New Roman" w:eastAsia="Times New Roman" w:hAnsi="Times New Roman" w:cs="Times New Roman"/>
          <w:spacing w:val="-1"/>
          <w:sz w:val="28"/>
          <w:szCs w:val="28"/>
          <w:lang w:val="uk-UA" w:eastAsia="ar-SA"/>
        </w:rPr>
        <w:t>При дотримані правил експлуатації обладнання залпові викиди забруднюючих речовин в атмосферне повітря виключаються.</w:t>
      </w:r>
    </w:p>
    <w:p w:rsidR="00543B27" w:rsidRPr="00543B27" w:rsidRDefault="00543B27" w:rsidP="00543B27">
      <w:pPr>
        <w:spacing w:after="0" w:line="240" w:lineRule="auto"/>
        <w:ind w:firstLine="709"/>
        <w:jc w:val="both"/>
        <w:rPr>
          <w:rFonts w:ascii="Times New Roman" w:eastAsia="Times New Roman" w:hAnsi="Times New Roman" w:cs="Times New Roman"/>
          <w:color w:val="FF0000"/>
          <w:sz w:val="28"/>
          <w:szCs w:val="28"/>
          <w:lang w:val="uk-UA" w:eastAsia="ru-RU"/>
        </w:rPr>
      </w:pPr>
    </w:p>
    <w:p w:rsidR="00543B27" w:rsidRPr="00543B27" w:rsidRDefault="00543B27" w:rsidP="0054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БЛОК-СХЕМА ВИРОБНИЧОГО ПРОЦЕСУ</w:t>
      </w:r>
    </w:p>
    <w:p w:rsidR="00543B27" w:rsidRPr="00543B27" w:rsidRDefault="00543B27" w:rsidP="00543B27">
      <w:pPr>
        <w:spacing w:after="0" w:line="240" w:lineRule="auto"/>
        <w:jc w:val="both"/>
        <w:rPr>
          <w:rFonts w:ascii="Book Antiqua" w:eastAsia="Calibri" w:hAnsi="Book Antiqua" w:cs="Times New Roman"/>
          <w:color w:val="FF0000"/>
          <w:sz w:val="16"/>
          <w:highlight w:val="yellow"/>
          <w:lang w:val="uk-UA"/>
        </w:rPr>
      </w:pPr>
      <w:r w:rsidRPr="00543B27">
        <w:rPr>
          <w:rFonts w:ascii="Verdana" w:eastAsia="Calibri" w:hAnsi="Verdana" w:cs="Times New Roman"/>
          <w:noProof/>
          <w:color w:val="FF0000"/>
          <w:sz w:val="16"/>
          <w:lang w:eastAsia="ru-RU"/>
        </w:rPr>
        <mc:AlternateContent>
          <mc:Choice Requires="wps">
            <w:drawing>
              <wp:anchor distT="0" distB="0" distL="114300" distR="114300" simplePos="0" relativeHeight="251659264" behindDoc="0" locked="0" layoutInCell="1" allowOverlap="1" wp14:anchorId="5B817458" wp14:editId="10593D79">
                <wp:simplePos x="0" y="0"/>
                <wp:positionH relativeFrom="column">
                  <wp:posOffset>16510</wp:posOffset>
                </wp:positionH>
                <wp:positionV relativeFrom="paragraph">
                  <wp:posOffset>64770</wp:posOffset>
                </wp:positionV>
                <wp:extent cx="2854960" cy="636270"/>
                <wp:effectExtent l="163195" t="16510" r="10795" b="16637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4960" cy="636270"/>
                        </a:xfrm>
                        <a:prstGeom prst="flowChartProcess">
                          <a:avLst/>
                        </a:prstGeom>
                        <a:gradFill rotWithShape="0">
                          <a:gsLst>
                            <a:gs pos="0">
                              <a:srgbClr val="FFFFFF"/>
                            </a:gs>
                            <a:gs pos="100000">
                              <a:srgbClr val="D6E3BC"/>
                            </a:gs>
                          </a:gsLst>
                          <a:lin ang="5400000" scaled="1"/>
                        </a:gradFill>
                        <a:ln w="9525">
                          <a:miter lim="800000"/>
                          <a:headEnd/>
                          <a:tailEnd/>
                        </a:ln>
                        <a:effectLst/>
                        <a:scene3d>
                          <a:camera prst="legacyObliqueBottomLeft"/>
                          <a:lightRig rig="legacyFlat3" dir="t"/>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txbx>
                        <w:txbxContent>
                          <w:p w:rsidR="00543B27" w:rsidRDefault="00543B27" w:rsidP="00543B27">
                            <w:pPr>
                              <w:jc w:val="center"/>
                              <w:rPr>
                                <w:rFonts w:ascii="Book Antiqua" w:hAnsi="Book Antiqua"/>
                                <w:i/>
                                <w:sz w:val="24"/>
                                <w:szCs w:val="24"/>
                                <w:lang w:val="uk-UA"/>
                              </w:rPr>
                            </w:pPr>
                          </w:p>
                          <w:p w:rsidR="00543B27" w:rsidRPr="00A313E1" w:rsidRDefault="00543B27" w:rsidP="00543B27">
                            <w:pPr>
                              <w:jc w:val="center"/>
                              <w:rPr>
                                <w:rFonts w:ascii="Book Antiqua" w:hAnsi="Book Antiqua"/>
                                <w:i/>
                                <w:sz w:val="24"/>
                                <w:szCs w:val="24"/>
                                <w:lang w:val="uk-UA"/>
                              </w:rPr>
                            </w:pPr>
                            <w:r>
                              <w:rPr>
                                <w:rFonts w:ascii="Book Antiqua" w:hAnsi="Book Antiqua"/>
                                <w:i/>
                                <w:sz w:val="32"/>
                                <w:szCs w:val="32"/>
                                <w:lang w:val="uk-UA"/>
                              </w:rPr>
                              <w:t xml:space="preserve">Топкова </w:t>
                            </w:r>
                            <w:r w:rsidRPr="00A313E1">
                              <w:rPr>
                                <w:rFonts w:ascii="Book Antiqua" w:hAnsi="Book Antiqua"/>
                                <w:i/>
                                <w:sz w:val="24"/>
                                <w:szCs w:val="24"/>
                                <w:lang w:val="uk-UA"/>
                              </w:rPr>
                              <w:t>(спалювання пального)</w:t>
                            </w:r>
                          </w:p>
                          <w:p w:rsidR="00543B27" w:rsidRDefault="00543B27" w:rsidP="00543B27">
                            <w:pPr>
                              <w:jc w:val="center"/>
                              <w:rPr>
                                <w:rFonts w:ascii="Book Antiqua" w:hAnsi="Book Antiqua"/>
                                <w:i/>
                                <w:sz w:val="24"/>
                                <w:szCs w:val="24"/>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10" o:spid="_x0000_s1026" type="#_x0000_t109" style="position:absolute;left:0;text-align:left;margin-left:1.3pt;margin-top:5.1pt;width:224.8pt;height:5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">
                <v:fill color2="#d6e3bc" focus="100%" type="gradient"/>
                <v:shadow color="#4e6128" opacity=".5" offset="1pt"/>
                <o:extrusion v:ext="view" color="white" on="t" viewpoint="-34.72222mm,34.72222mm" viewpointorigin="-.5,.5" skewangle="45" lightposition="-50000" lightposition2="50000"/>
                <v:textbox>
                  <w:txbxContent>
                    <w:p w:rsidR="00543B27" w:rsidRDefault="00543B27" w:rsidP="00543B27">
                      <w:pPr>
                        <w:jc w:val="center"/>
                        <w:rPr>
                          <w:rFonts w:ascii="Book Antiqua" w:hAnsi="Book Antiqua"/>
                          <w:i/>
                          <w:sz w:val="24"/>
                          <w:szCs w:val="24"/>
                          <w:lang w:val="uk-UA"/>
                        </w:rPr>
                      </w:pPr>
                    </w:p>
                    <w:p w:rsidR="00543B27" w:rsidRPr="00A313E1" w:rsidRDefault="00543B27" w:rsidP="00543B27">
                      <w:pPr>
                        <w:jc w:val="center"/>
                        <w:rPr>
                          <w:rFonts w:ascii="Book Antiqua" w:hAnsi="Book Antiqua"/>
                          <w:i/>
                          <w:sz w:val="24"/>
                          <w:szCs w:val="24"/>
                          <w:lang w:val="uk-UA"/>
                        </w:rPr>
                      </w:pPr>
                      <w:r>
                        <w:rPr>
                          <w:rFonts w:ascii="Book Antiqua" w:hAnsi="Book Antiqua"/>
                          <w:i/>
                          <w:sz w:val="32"/>
                          <w:szCs w:val="32"/>
                          <w:lang w:val="uk-UA"/>
                        </w:rPr>
                        <w:t xml:space="preserve">Топкова </w:t>
                      </w:r>
                      <w:r w:rsidRPr="00A313E1">
                        <w:rPr>
                          <w:rFonts w:ascii="Book Antiqua" w:hAnsi="Book Antiqua"/>
                          <w:i/>
                          <w:sz w:val="24"/>
                          <w:szCs w:val="24"/>
                          <w:lang w:val="uk-UA"/>
                        </w:rPr>
                        <w:t>(спалювання пального)</w:t>
                      </w:r>
                    </w:p>
                    <w:p w:rsidR="00543B27" w:rsidRDefault="00543B27" w:rsidP="00543B27">
                      <w:pPr>
                        <w:jc w:val="center"/>
                        <w:rPr>
                          <w:rFonts w:ascii="Book Antiqua" w:hAnsi="Book Antiqua"/>
                          <w:i/>
                          <w:sz w:val="24"/>
                          <w:szCs w:val="24"/>
                          <w:lang w:val="uk-UA"/>
                        </w:rPr>
                      </w:pPr>
                    </w:p>
                  </w:txbxContent>
                </v:textbox>
              </v:shape>
            </w:pict>
          </mc:Fallback>
        </mc:AlternateContent>
      </w:r>
      <w:r w:rsidRPr="00543B27">
        <w:rPr>
          <w:rFonts w:ascii="Verdana" w:eastAsia="Calibri" w:hAnsi="Verdana" w:cs="Times New Roman"/>
          <w:noProof/>
          <w:color w:val="FF0000"/>
          <w:sz w:val="16"/>
          <w:lang w:eastAsia="ru-RU"/>
        </w:rPr>
        <mc:AlternateContent>
          <mc:Choice Requires="wps">
            <w:drawing>
              <wp:anchor distT="0" distB="0" distL="114300" distR="114300" simplePos="0" relativeHeight="251662336" behindDoc="0" locked="0" layoutInCell="1" allowOverlap="1" wp14:anchorId="4A97F4D7" wp14:editId="4298CA8D">
                <wp:simplePos x="0" y="0"/>
                <wp:positionH relativeFrom="column">
                  <wp:posOffset>2934335</wp:posOffset>
                </wp:positionH>
                <wp:positionV relativeFrom="paragraph">
                  <wp:posOffset>64770</wp:posOffset>
                </wp:positionV>
                <wp:extent cx="2234565" cy="628015"/>
                <wp:effectExtent l="0" t="95250" r="89535" b="19685"/>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28015"/>
                        </a:xfrm>
                        <a:prstGeom prst="rightArrow">
                          <a:avLst>
                            <a:gd name="adj1" fmla="val 50000"/>
                            <a:gd name="adj2" fmla="val 88953"/>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107763" dir="18900000" algn="ctr" rotWithShape="0">
                            <a:srgbClr val="3F3151">
                              <a:alpha val="50000"/>
                            </a:srgbClr>
                          </a:outerShdw>
                        </a:effectLst>
                      </wps:spPr>
                      <wps:txbx>
                        <w:txbxContent>
                          <w:p w:rsidR="00543B27" w:rsidRDefault="00543B27" w:rsidP="00543B27">
                            <w:pPr>
                              <w:jc w:val="center"/>
                              <w:rPr>
                                <w:rFonts w:ascii="Book Antiqua" w:hAnsi="Book Antiqua"/>
                                <w:i/>
                                <w:color w:val="000000"/>
                                <w:sz w:val="30"/>
                                <w:szCs w:val="30"/>
                                <w:lang w:val="uk-UA"/>
                              </w:rPr>
                            </w:pPr>
                            <w:r>
                              <w:rPr>
                                <w:rFonts w:ascii="Book Antiqua" w:hAnsi="Book Antiqua"/>
                                <w:i/>
                                <w:color w:val="000000"/>
                                <w:sz w:val="30"/>
                                <w:szCs w:val="30"/>
                                <w:lang w:val="uk-UA"/>
                              </w:rPr>
                              <w:t>Продукти згорання</w:t>
                            </w:r>
                          </w:p>
                          <w:p w:rsidR="00543B27" w:rsidRDefault="00543B27" w:rsidP="00543B27">
                            <w:pPr>
                              <w:jc w:val="center"/>
                              <w:rPr>
                                <w:rFonts w:ascii="Book Antiqua" w:hAnsi="Book Antiqua"/>
                                <w:i/>
                                <w:color w:val="FFFFFF"/>
                                <w:sz w:val="28"/>
                                <w:szCs w:val="28"/>
                                <w:lang w:val="uk-UA"/>
                              </w:rPr>
                            </w:pPr>
                          </w:p>
                          <w:p w:rsidR="00543B27" w:rsidRDefault="00543B27" w:rsidP="00543B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3" o:spid="_x0000_s1027" type="#_x0000_t13" style="position:absolute;left:0;text-align:left;margin-left:231.05pt;margin-top:5.1pt;width:175.95pt;height:4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" fillcolor="#b2a1c7" strokecolor="#b2a1c7" strokeweight="1pt">
                <v:fill color2="#e5dfec" angle="135" focus="50%" type="gradient"/>
                <v:shadow on="t" color="#3f3151" opacity=".5" offset="6pt,-6pt"/>
                <v:textbox>
                  <w:txbxContent>
                    <w:p w:rsidR="00543B27" w:rsidRDefault="00543B27" w:rsidP="00543B27">
                      <w:pPr>
                        <w:jc w:val="center"/>
                        <w:rPr>
                          <w:rFonts w:ascii="Book Antiqua" w:hAnsi="Book Antiqua"/>
                          <w:i/>
                          <w:color w:val="000000"/>
                          <w:sz w:val="30"/>
                          <w:szCs w:val="30"/>
                          <w:lang w:val="uk-UA"/>
                        </w:rPr>
                      </w:pPr>
                      <w:r>
                        <w:rPr>
                          <w:rFonts w:ascii="Book Antiqua" w:hAnsi="Book Antiqua"/>
                          <w:i/>
                          <w:color w:val="000000"/>
                          <w:sz w:val="30"/>
                          <w:szCs w:val="30"/>
                          <w:lang w:val="uk-UA"/>
                        </w:rPr>
                        <w:t>Продукти згорання</w:t>
                      </w:r>
                    </w:p>
                    <w:p w:rsidR="00543B27" w:rsidRDefault="00543B27" w:rsidP="00543B27">
                      <w:pPr>
                        <w:jc w:val="center"/>
                        <w:rPr>
                          <w:rFonts w:ascii="Book Antiqua" w:hAnsi="Book Antiqua"/>
                          <w:i/>
                          <w:color w:val="FFFFFF"/>
                          <w:sz w:val="28"/>
                          <w:szCs w:val="28"/>
                          <w:lang w:val="uk-UA"/>
                        </w:rPr>
                      </w:pPr>
                    </w:p>
                    <w:p w:rsidR="00543B27" w:rsidRDefault="00543B27" w:rsidP="00543B27"/>
                  </w:txbxContent>
                </v:textbox>
              </v:shape>
            </w:pict>
          </mc:Fallback>
        </mc:AlternateContent>
      </w:r>
    </w:p>
    <w:p w:rsidR="00543B27" w:rsidRPr="00543B27" w:rsidRDefault="00543B27" w:rsidP="00543B27">
      <w:pPr>
        <w:spacing w:after="0" w:line="240" w:lineRule="auto"/>
        <w:jc w:val="both"/>
        <w:rPr>
          <w:rFonts w:ascii="Book Antiqua" w:eastAsia="Calibri" w:hAnsi="Book Antiqua" w:cs="Times New Roman"/>
          <w:color w:val="FF0000"/>
          <w:sz w:val="16"/>
          <w:highlight w:val="yellow"/>
          <w:lang w:val="uk-UA"/>
        </w:rPr>
      </w:pPr>
    </w:p>
    <w:p w:rsidR="00543B27" w:rsidRPr="00543B27" w:rsidRDefault="00543B27" w:rsidP="00543B27">
      <w:pPr>
        <w:spacing w:after="0" w:line="240" w:lineRule="auto"/>
        <w:jc w:val="both"/>
        <w:rPr>
          <w:rFonts w:ascii="Book Antiqua" w:eastAsia="Calibri" w:hAnsi="Book Antiqua" w:cs="Times New Roman"/>
          <w:color w:val="FF0000"/>
          <w:sz w:val="16"/>
          <w:highlight w:val="yellow"/>
          <w:lang w:val="uk-UA"/>
        </w:rPr>
      </w:pPr>
    </w:p>
    <w:p w:rsidR="00543B27" w:rsidRPr="00543B27" w:rsidRDefault="00543B27" w:rsidP="00543B27">
      <w:pPr>
        <w:spacing w:after="0" w:line="240" w:lineRule="auto"/>
        <w:jc w:val="both"/>
        <w:rPr>
          <w:rFonts w:ascii="Book Antiqua" w:eastAsia="Calibri" w:hAnsi="Book Antiqua" w:cs="Times New Roman"/>
          <w:color w:val="FF0000"/>
          <w:sz w:val="16"/>
          <w:highlight w:val="yellow"/>
          <w:lang w:val="uk-UA"/>
        </w:rPr>
      </w:pPr>
    </w:p>
    <w:p w:rsidR="00543B27" w:rsidRPr="00543B27" w:rsidRDefault="00543B27" w:rsidP="00543B27">
      <w:pPr>
        <w:spacing w:after="0" w:line="240" w:lineRule="auto"/>
        <w:jc w:val="center"/>
        <w:rPr>
          <w:rFonts w:ascii="Book Antiqua" w:eastAsia="Calibri" w:hAnsi="Book Antiqua" w:cs="Times New Roman"/>
          <w:color w:val="FF0000"/>
          <w:sz w:val="16"/>
          <w:highlight w:val="yellow"/>
          <w:lang w:val="uk-UA"/>
        </w:rPr>
      </w:pPr>
    </w:p>
    <w:p w:rsidR="00543B27" w:rsidRPr="00543B27" w:rsidRDefault="00543B27" w:rsidP="00543B27">
      <w:pPr>
        <w:spacing w:after="0" w:line="240" w:lineRule="auto"/>
        <w:jc w:val="both"/>
        <w:rPr>
          <w:rFonts w:ascii="Book Antiqua" w:eastAsia="Calibri" w:hAnsi="Book Antiqua" w:cs="Times New Roman"/>
          <w:color w:val="FF0000"/>
          <w:sz w:val="16"/>
          <w:highlight w:val="yellow"/>
          <w:lang w:val="uk-UA"/>
        </w:rPr>
      </w:pPr>
    </w:p>
    <w:p w:rsidR="00543B27" w:rsidRPr="00543B27" w:rsidRDefault="00543B27" w:rsidP="00543B27">
      <w:pPr>
        <w:spacing w:after="0" w:line="240" w:lineRule="auto"/>
        <w:jc w:val="both"/>
        <w:rPr>
          <w:rFonts w:ascii="Book Antiqua" w:eastAsia="Calibri" w:hAnsi="Book Antiqua" w:cs="Times New Roman"/>
          <w:color w:val="FF0000"/>
          <w:sz w:val="16"/>
          <w:highlight w:val="yellow"/>
          <w:lang w:val="uk-UA"/>
        </w:rPr>
      </w:pPr>
    </w:p>
    <w:p w:rsidR="00543B27" w:rsidRPr="00543B27" w:rsidRDefault="00543B27" w:rsidP="00543B27">
      <w:pPr>
        <w:tabs>
          <w:tab w:val="left" w:pos="6173"/>
        </w:tabs>
        <w:spacing w:after="0" w:line="240" w:lineRule="auto"/>
        <w:jc w:val="both"/>
        <w:rPr>
          <w:rFonts w:ascii="Book Antiqua" w:eastAsia="Calibri" w:hAnsi="Book Antiqua" w:cs="Times New Roman"/>
          <w:color w:val="FF0000"/>
          <w:sz w:val="16"/>
        </w:rPr>
      </w:pPr>
      <w:r w:rsidRPr="00543B27">
        <w:rPr>
          <w:rFonts w:ascii="Verdana" w:eastAsia="Calibri" w:hAnsi="Verdana" w:cs="Times New Roman"/>
          <w:noProof/>
          <w:color w:val="FF0000"/>
          <w:sz w:val="16"/>
          <w:lang w:eastAsia="ru-RU"/>
        </w:rPr>
        <mc:AlternateContent>
          <mc:Choice Requires="wps">
            <w:drawing>
              <wp:anchor distT="0" distB="0" distL="114300" distR="114300" simplePos="0" relativeHeight="251660288" behindDoc="0" locked="0" layoutInCell="1" allowOverlap="1" wp14:anchorId="625C527B" wp14:editId="0AD5264F">
                <wp:simplePos x="0" y="0"/>
                <wp:positionH relativeFrom="column">
                  <wp:posOffset>2120265</wp:posOffset>
                </wp:positionH>
                <wp:positionV relativeFrom="paragraph">
                  <wp:posOffset>62230</wp:posOffset>
                </wp:positionV>
                <wp:extent cx="914400" cy="2131695"/>
                <wp:effectExtent l="95250" t="76200" r="0" b="2095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131695"/>
                        </a:xfrm>
                        <a:prstGeom prst="downArrow">
                          <a:avLst>
                            <a:gd name="adj1" fmla="val 50000"/>
                            <a:gd name="adj2" fmla="val 83507"/>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prstShdw prst="shdw13" dist="53882" dir="13500000">
                            <a:srgbClr val="243F60">
                              <a:alpha val="50000"/>
                            </a:srgbClr>
                          </a:prstShdw>
                        </a:effectLst>
                      </wps:spPr>
                      <wps:txbx>
                        <w:txbxContent>
                          <w:p w:rsidR="00543B27" w:rsidRDefault="00543B27" w:rsidP="00543B27">
                            <w:pPr>
                              <w:widowControl w:val="0"/>
                              <w:jc w:val="center"/>
                              <w:rPr>
                                <w:rFonts w:ascii="Book Antiqua" w:hAnsi="Book Antiqua"/>
                                <w:i/>
                                <w:sz w:val="32"/>
                                <w:szCs w:val="32"/>
                                <w:lang w:val="uk-UA"/>
                              </w:rPr>
                            </w:pPr>
                            <w:r>
                              <w:rPr>
                                <w:rFonts w:ascii="Book Antiqua" w:hAnsi="Book Antiqua"/>
                                <w:i/>
                                <w:sz w:val="32"/>
                                <w:szCs w:val="32"/>
                                <w:lang w:val="uk-UA"/>
                              </w:rPr>
                              <w:t>Теплова енергія</w:t>
                            </w:r>
                          </w:p>
                          <w:p w:rsidR="00543B27" w:rsidRDefault="00543B27" w:rsidP="00543B27">
                            <w:pPr>
                              <w:rPr>
                                <w:lang w:val="uk-UA"/>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 o:spid="_x0000_s1028" type="#_x0000_t67" style="position:absolute;left:0;text-align:left;margin-left:166.95pt;margin-top:4.9pt;width:1in;height:16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" adj="13863" fillcolor="#95b3d7" strokecolor="#95b3d7" strokeweight="1pt">
                <v:fill color2="#dbe5f1" angle="135" focus="50%" type="gradient"/>
                <v:shadow on="t" type="double" color="#243f60" opacity=".5" color2="shadow add(102)" offset="-3pt,-3pt" offset2="-6pt,-6pt"/>
                <v:textbox style="layout-flow:vertical-ideographic">
                  <w:txbxContent>
                    <w:p w:rsidR="00543B27" w:rsidRDefault="00543B27" w:rsidP="00543B27">
                      <w:pPr>
                        <w:widowControl w:val="0"/>
                        <w:jc w:val="center"/>
                        <w:rPr>
                          <w:rFonts w:ascii="Book Antiqua" w:hAnsi="Book Antiqua"/>
                          <w:i/>
                          <w:sz w:val="32"/>
                          <w:szCs w:val="32"/>
                          <w:lang w:val="uk-UA"/>
                        </w:rPr>
                      </w:pPr>
                      <w:r>
                        <w:rPr>
                          <w:rFonts w:ascii="Book Antiqua" w:hAnsi="Book Antiqua"/>
                          <w:i/>
                          <w:sz w:val="32"/>
                          <w:szCs w:val="32"/>
                          <w:lang w:val="uk-UA"/>
                        </w:rPr>
                        <w:t>Теплова енергія</w:t>
                      </w:r>
                    </w:p>
                    <w:p w:rsidR="00543B27" w:rsidRDefault="00543B27" w:rsidP="00543B27">
                      <w:pPr>
                        <w:rPr>
                          <w:lang w:val="uk-UA"/>
                        </w:rPr>
                      </w:pPr>
                    </w:p>
                  </w:txbxContent>
                </v:textbox>
              </v:shape>
            </w:pict>
          </mc:Fallback>
        </mc:AlternateContent>
      </w:r>
      <w:r w:rsidRPr="00543B27">
        <w:rPr>
          <w:rFonts w:ascii="Book Antiqua" w:eastAsia="Calibri" w:hAnsi="Book Antiqua" w:cs="Times New Roman"/>
          <w:color w:val="FF0000"/>
          <w:sz w:val="16"/>
          <w:lang w:val="uk-UA"/>
        </w:rPr>
        <w:tab/>
      </w:r>
    </w:p>
    <w:p w:rsidR="00543B27" w:rsidRPr="00543B27" w:rsidRDefault="00543B27" w:rsidP="00543B27">
      <w:pPr>
        <w:spacing w:after="0" w:line="240" w:lineRule="auto"/>
        <w:ind w:firstLine="709"/>
        <w:jc w:val="center"/>
        <w:rPr>
          <w:rFonts w:ascii="Times New Roman" w:eastAsia="Times New Roman" w:hAnsi="Times New Roman" w:cs="Times New Roman"/>
          <w:color w:val="FF0000"/>
          <w:sz w:val="40"/>
          <w:szCs w:val="40"/>
          <w:highlight w:val="yellow"/>
        </w:rPr>
      </w:pPr>
    </w:p>
    <w:p w:rsidR="00543B27" w:rsidRPr="00543B27" w:rsidRDefault="00543B27" w:rsidP="00543B27">
      <w:pPr>
        <w:spacing w:after="0" w:line="240" w:lineRule="auto"/>
        <w:ind w:firstLine="709"/>
        <w:jc w:val="center"/>
        <w:rPr>
          <w:rFonts w:ascii="Times New Roman" w:eastAsia="Times New Roman" w:hAnsi="Times New Roman" w:cs="Times New Roman"/>
          <w:color w:val="FF0000"/>
          <w:sz w:val="40"/>
          <w:szCs w:val="40"/>
          <w:highlight w:val="yellow"/>
          <w:lang w:val="uk-UA"/>
        </w:rPr>
      </w:pPr>
    </w:p>
    <w:p w:rsidR="00543B27" w:rsidRPr="00543B27" w:rsidRDefault="00543B27" w:rsidP="00543B27">
      <w:pPr>
        <w:spacing w:after="0" w:line="240" w:lineRule="auto"/>
        <w:ind w:firstLine="709"/>
        <w:jc w:val="center"/>
        <w:rPr>
          <w:rFonts w:ascii="Times New Roman" w:eastAsia="Times New Roman" w:hAnsi="Times New Roman" w:cs="Times New Roman"/>
          <w:color w:val="FF0000"/>
          <w:sz w:val="40"/>
          <w:szCs w:val="40"/>
          <w:highlight w:val="yellow"/>
          <w:lang w:val="uk-UA"/>
        </w:rPr>
      </w:pPr>
    </w:p>
    <w:p w:rsidR="00543B27" w:rsidRPr="00543B27" w:rsidRDefault="00543B27" w:rsidP="00543B27">
      <w:pPr>
        <w:spacing w:after="0" w:line="240" w:lineRule="auto"/>
        <w:ind w:firstLine="709"/>
        <w:jc w:val="center"/>
        <w:rPr>
          <w:rFonts w:ascii="Times New Roman" w:eastAsia="Times New Roman" w:hAnsi="Times New Roman" w:cs="Times New Roman"/>
          <w:color w:val="FF0000"/>
          <w:sz w:val="40"/>
          <w:szCs w:val="40"/>
          <w:highlight w:val="yellow"/>
          <w:lang w:val="uk-UA"/>
        </w:rPr>
      </w:pPr>
    </w:p>
    <w:p w:rsidR="00543B27" w:rsidRPr="00543B27" w:rsidRDefault="00543B27" w:rsidP="00543B27">
      <w:pPr>
        <w:spacing w:after="0" w:line="240" w:lineRule="auto"/>
        <w:ind w:firstLine="709"/>
        <w:jc w:val="center"/>
        <w:rPr>
          <w:rFonts w:ascii="Times New Roman" w:eastAsia="Times New Roman" w:hAnsi="Times New Roman" w:cs="Times New Roman"/>
          <w:color w:val="FF0000"/>
          <w:sz w:val="40"/>
          <w:szCs w:val="40"/>
          <w:highlight w:val="yellow"/>
          <w:lang w:val="uk-UA"/>
        </w:rPr>
      </w:pPr>
    </w:p>
    <w:p w:rsidR="00543B27" w:rsidRPr="00543B27" w:rsidRDefault="00543B27" w:rsidP="00543B27">
      <w:pPr>
        <w:spacing w:after="0" w:line="240" w:lineRule="auto"/>
        <w:ind w:firstLine="709"/>
        <w:jc w:val="center"/>
        <w:rPr>
          <w:rFonts w:ascii="Times New Roman" w:eastAsia="Times New Roman" w:hAnsi="Times New Roman" w:cs="Times New Roman"/>
          <w:color w:val="FF0000"/>
          <w:sz w:val="40"/>
          <w:szCs w:val="40"/>
          <w:highlight w:val="yellow"/>
          <w:lang w:val="uk-UA"/>
        </w:rPr>
      </w:pPr>
    </w:p>
    <w:p w:rsidR="00543B27" w:rsidRPr="00543B27" w:rsidRDefault="00543B27" w:rsidP="00543B27">
      <w:pPr>
        <w:spacing w:after="0" w:line="240" w:lineRule="auto"/>
        <w:ind w:firstLine="709"/>
        <w:jc w:val="center"/>
        <w:rPr>
          <w:rFonts w:ascii="Times New Roman" w:eastAsia="Times New Roman" w:hAnsi="Times New Roman" w:cs="Times New Roman"/>
          <w:color w:val="FF0000"/>
          <w:sz w:val="40"/>
          <w:szCs w:val="40"/>
          <w:highlight w:val="yellow"/>
          <w:lang w:val="uk-UA"/>
        </w:rPr>
      </w:pPr>
    </w:p>
    <w:p w:rsidR="00543B27" w:rsidRPr="00543B27" w:rsidRDefault="00543B27" w:rsidP="00543B27">
      <w:pPr>
        <w:spacing w:after="0" w:line="240" w:lineRule="auto"/>
        <w:ind w:firstLine="709"/>
        <w:jc w:val="center"/>
        <w:rPr>
          <w:rFonts w:ascii="Times New Roman" w:eastAsia="Times New Roman" w:hAnsi="Times New Roman" w:cs="Times New Roman"/>
          <w:color w:val="FF0000"/>
          <w:sz w:val="40"/>
          <w:szCs w:val="40"/>
          <w:highlight w:val="yellow"/>
          <w:lang w:val="uk-UA"/>
        </w:rPr>
      </w:pPr>
      <w:r w:rsidRPr="00543B27">
        <w:rPr>
          <w:rFonts w:ascii="Times New Roman" w:eastAsia="Times New Roman" w:hAnsi="Times New Roman" w:cs="Times New Roman"/>
          <w:noProof/>
          <w:color w:val="FF0000"/>
          <w:sz w:val="28"/>
          <w:szCs w:val="20"/>
          <w:lang w:eastAsia="ru-RU"/>
        </w:rPr>
        <mc:AlternateContent>
          <mc:Choice Requires="wps">
            <w:drawing>
              <wp:anchor distT="0" distB="0" distL="114300" distR="114300" simplePos="0" relativeHeight="251661312" behindDoc="0" locked="0" layoutInCell="1" allowOverlap="1" wp14:anchorId="77045D95" wp14:editId="7D870A12">
                <wp:simplePos x="0" y="0"/>
                <wp:positionH relativeFrom="column">
                  <wp:posOffset>1262026</wp:posOffset>
                </wp:positionH>
                <wp:positionV relativeFrom="paragraph">
                  <wp:posOffset>247458</wp:posOffset>
                </wp:positionV>
                <wp:extent cx="2544445" cy="644525"/>
                <wp:effectExtent l="38100" t="209550" r="217805" b="4127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4445" cy="644525"/>
                        </a:xfrm>
                        <a:prstGeom prst="flowChartProcess">
                          <a:avLst/>
                        </a:prstGeom>
                        <a:gradFill rotWithShape="0">
                          <a:gsLst>
                            <a:gs pos="0">
                              <a:srgbClr val="FFFFFF"/>
                            </a:gs>
                            <a:gs pos="100000">
                              <a:srgbClr val="B6DDE8"/>
                            </a:gs>
                          </a:gsLst>
                          <a:lin ang="5400000" scaled="1"/>
                        </a:gra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p w:rsidR="00543B27" w:rsidRPr="00CC157F" w:rsidRDefault="00543B27" w:rsidP="00543B27">
                            <w:pPr>
                              <w:jc w:val="center"/>
                              <w:rPr>
                                <w:rFonts w:ascii="Book Antiqua" w:hAnsi="Book Antiqua"/>
                                <w:i/>
                                <w:sz w:val="28"/>
                                <w:szCs w:val="28"/>
                                <w:lang w:val="uk-UA"/>
                              </w:rPr>
                            </w:pPr>
                            <w:r>
                              <w:rPr>
                                <w:rFonts w:ascii="Book Antiqua" w:hAnsi="Book Antiqua"/>
                                <w:i/>
                                <w:sz w:val="28"/>
                                <w:szCs w:val="28"/>
                                <w:lang w:val="uk-UA"/>
                              </w:rPr>
                              <w:t xml:space="preserve"> </w:t>
                            </w:r>
                            <w:r w:rsidRPr="00CC157F">
                              <w:rPr>
                                <w:rFonts w:ascii="Book Antiqua" w:hAnsi="Book Antiqua"/>
                                <w:i/>
                                <w:sz w:val="28"/>
                                <w:szCs w:val="28"/>
                                <w:lang w:val="uk-UA"/>
                              </w:rPr>
                              <w:t xml:space="preserve">Опалення приміщень, </w:t>
                            </w:r>
                          </w:p>
                          <w:p w:rsidR="00543B27" w:rsidRPr="00337946" w:rsidRDefault="00543B27" w:rsidP="00543B27">
                            <w:pPr>
                              <w:jc w:val="center"/>
                              <w:rPr>
                                <w:rFonts w:ascii="Book Antiqua" w:hAnsi="Book Antiqua"/>
                                <w:i/>
                                <w:sz w:val="28"/>
                                <w:szCs w:val="28"/>
                                <w:lang w:val="en-US"/>
                              </w:rPr>
                            </w:pPr>
                            <w:r w:rsidRPr="00CC157F">
                              <w:rPr>
                                <w:rFonts w:ascii="Book Antiqua" w:hAnsi="Book Antiqua"/>
                                <w:i/>
                                <w:sz w:val="28"/>
                                <w:szCs w:val="28"/>
                                <w:lang w:val="uk-UA"/>
                              </w:rPr>
                              <w:t>гаряче водопостачання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9" type="#_x0000_t109" style="position:absolute;left:0;text-align:left;margin-left:99.35pt;margin-top:19.5pt;width:200.35pt;height:5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">
                <v:fill color2="#b6dde8" focus="100%" type="gradient"/>
                <v:shadow color="#205867" opacity=".5" offset="1pt"/>
                <o:extrusion v:ext="view" color="white" on="t"/>
                <v:textbox>
                  <w:txbxContent>
                    <w:p w:rsidR="00543B27" w:rsidRPr="00CC157F" w:rsidRDefault="00543B27" w:rsidP="00543B27">
                      <w:pPr>
                        <w:jc w:val="center"/>
                        <w:rPr>
                          <w:rFonts w:ascii="Book Antiqua" w:hAnsi="Book Antiqua"/>
                          <w:i/>
                          <w:sz w:val="28"/>
                          <w:szCs w:val="28"/>
                          <w:lang w:val="uk-UA"/>
                        </w:rPr>
                      </w:pPr>
                      <w:r>
                        <w:rPr>
                          <w:rFonts w:ascii="Book Antiqua" w:hAnsi="Book Antiqua"/>
                          <w:i/>
                          <w:sz w:val="28"/>
                          <w:szCs w:val="28"/>
                          <w:lang w:val="uk-UA"/>
                        </w:rPr>
                        <w:t xml:space="preserve"> </w:t>
                      </w:r>
                      <w:r w:rsidRPr="00CC157F">
                        <w:rPr>
                          <w:rFonts w:ascii="Book Antiqua" w:hAnsi="Book Antiqua"/>
                          <w:i/>
                          <w:sz w:val="28"/>
                          <w:szCs w:val="28"/>
                          <w:lang w:val="uk-UA"/>
                        </w:rPr>
                        <w:t xml:space="preserve">Опалення приміщень, </w:t>
                      </w:r>
                    </w:p>
                    <w:p w:rsidR="00543B27" w:rsidRPr="00337946" w:rsidRDefault="00543B27" w:rsidP="00543B27">
                      <w:pPr>
                        <w:jc w:val="center"/>
                        <w:rPr>
                          <w:rFonts w:ascii="Book Antiqua" w:hAnsi="Book Antiqua"/>
                          <w:i/>
                          <w:sz w:val="28"/>
                          <w:szCs w:val="28"/>
                          <w:lang w:val="en-US"/>
                        </w:rPr>
                      </w:pPr>
                      <w:r w:rsidRPr="00CC157F">
                        <w:rPr>
                          <w:rFonts w:ascii="Book Antiqua" w:hAnsi="Book Antiqua"/>
                          <w:i/>
                          <w:sz w:val="28"/>
                          <w:szCs w:val="28"/>
                          <w:lang w:val="uk-UA"/>
                        </w:rPr>
                        <w:t>гаряче водопостачання</w:t>
                      </w:r>
                    </w:p>
                  </w:txbxContent>
                </v:textbox>
              </v:shape>
            </w:pict>
          </mc:Fallback>
        </mc:AlternateContent>
      </w:r>
    </w:p>
    <w:p w:rsidR="00543B27" w:rsidRPr="00543B27" w:rsidRDefault="00543B27" w:rsidP="0054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FF0000"/>
          <w:sz w:val="28"/>
          <w:szCs w:val="28"/>
          <w:lang w:val="uk-UA"/>
        </w:rPr>
      </w:pPr>
    </w:p>
    <w:p w:rsidR="00543B27" w:rsidRPr="00543B27" w:rsidRDefault="00543B27" w:rsidP="0054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FF0000"/>
          <w:sz w:val="28"/>
          <w:szCs w:val="28"/>
          <w:lang w:val="uk-UA"/>
        </w:rPr>
      </w:pPr>
    </w:p>
    <w:p w:rsidR="00543B27" w:rsidRPr="00543B27" w:rsidRDefault="00543B27" w:rsidP="0054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FF0000"/>
          <w:sz w:val="28"/>
          <w:szCs w:val="28"/>
          <w:lang w:val="uk-UA"/>
        </w:rPr>
      </w:pPr>
    </w:p>
    <w:p w:rsidR="00543B27" w:rsidRPr="00543B27" w:rsidRDefault="00543B27" w:rsidP="0054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FF0000"/>
          <w:sz w:val="28"/>
          <w:szCs w:val="28"/>
          <w:lang w:val="uk-UA"/>
        </w:rPr>
      </w:pPr>
    </w:p>
    <w:p w:rsidR="00543B27" w:rsidRPr="00543B27" w:rsidRDefault="00543B27" w:rsidP="0054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i/>
          <w:iCs/>
          <w:sz w:val="28"/>
          <w:szCs w:val="28"/>
          <w:lang w:val="uk-UA"/>
        </w:rPr>
      </w:pPr>
      <w:r w:rsidRPr="00543B27">
        <w:rPr>
          <w:rFonts w:ascii="Times New Roman" w:eastAsia="Calibri" w:hAnsi="Times New Roman" w:cs="Times New Roman"/>
          <w:sz w:val="28"/>
          <w:szCs w:val="28"/>
          <w:lang w:val="uk-UA"/>
        </w:rPr>
        <w:t>Розподіл устаткування по виробничим процесам:</w:t>
      </w:r>
      <w:r w:rsidRPr="00543B27">
        <w:rPr>
          <w:rFonts w:ascii="Times New Roman" w:eastAsia="Calibri" w:hAnsi="Times New Roman" w:cs="Times New Roman"/>
          <w:b/>
          <w:i/>
          <w:iCs/>
          <w:sz w:val="28"/>
          <w:szCs w:val="28"/>
          <w:lang w:val="uk-UA"/>
        </w:rPr>
        <w:t xml:space="preserve"> </w:t>
      </w:r>
    </w:p>
    <w:tbl>
      <w:tblPr>
        <w:tblW w:w="9781" w:type="dxa"/>
        <w:tblInd w:w="250" w:type="dxa"/>
        <w:tblLayout w:type="fixed"/>
        <w:tblLook w:val="0000" w:firstRow="0" w:lastRow="0" w:firstColumn="0" w:lastColumn="0" w:noHBand="0" w:noVBand="0"/>
      </w:tblPr>
      <w:tblGrid>
        <w:gridCol w:w="425"/>
        <w:gridCol w:w="1276"/>
        <w:gridCol w:w="2552"/>
        <w:gridCol w:w="5528"/>
      </w:tblGrid>
      <w:tr w:rsidR="00543B27" w:rsidRPr="00543B27" w:rsidTr="000C09BC">
        <w:trPr>
          <w:trHeight w:val="386"/>
        </w:trPr>
        <w:tc>
          <w:tcPr>
            <w:tcW w:w="425" w:type="dxa"/>
            <w:tcBorders>
              <w:top w:val="single" w:sz="4" w:space="0" w:color="000000"/>
              <w:left w:val="single" w:sz="4" w:space="0" w:color="000000"/>
              <w:bottom w:val="single" w:sz="4" w:space="0" w:color="000000"/>
            </w:tcBorders>
            <w:shd w:val="clear" w:color="auto" w:fill="auto"/>
          </w:tcPr>
          <w:p w:rsidR="00543B27" w:rsidRPr="00543B27" w:rsidRDefault="00543B27" w:rsidP="00543B27">
            <w:pPr>
              <w:snapToGrid w:val="0"/>
              <w:spacing w:after="0" w:line="240" w:lineRule="auto"/>
              <w:ind w:left="-108" w:right="-108"/>
              <w:jc w:val="center"/>
              <w:rPr>
                <w:rFonts w:ascii="Times New Roman" w:eastAsia="Calibri" w:hAnsi="Times New Roman" w:cs="Times New Roman"/>
                <w:lang w:val="uk-UA"/>
              </w:rPr>
            </w:pPr>
            <w:r w:rsidRPr="00543B27">
              <w:rPr>
                <w:rFonts w:ascii="Times New Roman" w:eastAsia="Calibri" w:hAnsi="Times New Roman" w:cs="Times New Roman"/>
                <w:lang w:val="uk-UA"/>
              </w:rPr>
              <w:t>№ з/п</w:t>
            </w:r>
          </w:p>
        </w:tc>
        <w:tc>
          <w:tcPr>
            <w:tcW w:w="1276" w:type="dxa"/>
            <w:tcBorders>
              <w:top w:val="single" w:sz="4" w:space="0" w:color="000000"/>
              <w:left w:val="single" w:sz="4" w:space="0" w:color="000000"/>
              <w:bottom w:val="single" w:sz="4" w:space="0" w:color="000000"/>
            </w:tcBorders>
            <w:shd w:val="clear" w:color="auto" w:fill="auto"/>
          </w:tcPr>
          <w:p w:rsidR="00543B27" w:rsidRPr="00543B27" w:rsidRDefault="00543B27" w:rsidP="00543B27">
            <w:pPr>
              <w:snapToGrid w:val="0"/>
              <w:spacing w:after="0" w:line="240" w:lineRule="auto"/>
              <w:ind w:left="-108" w:right="-108"/>
              <w:jc w:val="center"/>
              <w:rPr>
                <w:rFonts w:ascii="Times New Roman" w:eastAsia="Calibri" w:hAnsi="Times New Roman" w:cs="Times New Roman"/>
                <w:lang w:val="uk-UA"/>
              </w:rPr>
            </w:pPr>
            <w:r w:rsidRPr="00543B27">
              <w:rPr>
                <w:rFonts w:ascii="Times New Roman" w:eastAsia="Calibri" w:hAnsi="Times New Roman" w:cs="Times New Roman"/>
                <w:lang w:val="uk-UA"/>
              </w:rPr>
              <w:t xml:space="preserve">Код / категорія / </w:t>
            </w:r>
          </w:p>
          <w:p w:rsidR="00543B27" w:rsidRPr="00543B27" w:rsidRDefault="00543B27" w:rsidP="00543B27">
            <w:pPr>
              <w:snapToGrid w:val="0"/>
              <w:spacing w:after="0" w:line="240" w:lineRule="auto"/>
              <w:ind w:left="-108" w:right="-108"/>
              <w:jc w:val="center"/>
              <w:rPr>
                <w:rFonts w:ascii="Times New Roman" w:eastAsia="Calibri" w:hAnsi="Times New Roman" w:cs="Times New Roman"/>
                <w:lang w:val="uk-UA"/>
              </w:rPr>
            </w:pPr>
            <w:r w:rsidRPr="00543B27">
              <w:rPr>
                <w:rFonts w:ascii="Times New Roman" w:eastAsia="Calibri" w:hAnsi="Times New Roman" w:cs="Times New Roman"/>
                <w:lang w:val="uk-UA"/>
              </w:rPr>
              <w:t>тип процесу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43B27" w:rsidRPr="00543B27" w:rsidRDefault="00543B27" w:rsidP="00543B27">
            <w:pPr>
              <w:snapToGrid w:val="0"/>
              <w:spacing w:after="0" w:line="240" w:lineRule="auto"/>
              <w:jc w:val="center"/>
              <w:rPr>
                <w:rFonts w:ascii="Times New Roman" w:eastAsia="Calibri" w:hAnsi="Times New Roman" w:cs="Times New Roman"/>
                <w:lang w:val="uk-UA"/>
              </w:rPr>
            </w:pPr>
            <w:r w:rsidRPr="00543B27">
              <w:rPr>
                <w:rFonts w:ascii="Times New Roman" w:eastAsia="Calibri" w:hAnsi="Times New Roman" w:cs="Times New Roman"/>
                <w:lang w:val="uk-UA"/>
              </w:rPr>
              <w:t xml:space="preserve">Найменування виробничих та технологічних процесів </w:t>
            </w:r>
          </w:p>
        </w:tc>
        <w:tc>
          <w:tcPr>
            <w:tcW w:w="5528" w:type="dxa"/>
            <w:tcBorders>
              <w:top w:val="single" w:sz="4" w:space="0" w:color="000000"/>
              <w:left w:val="single" w:sz="4" w:space="0" w:color="000000"/>
              <w:bottom w:val="single" w:sz="4" w:space="0" w:color="000000"/>
              <w:right w:val="single" w:sz="4" w:space="0" w:color="000000"/>
            </w:tcBorders>
          </w:tcPr>
          <w:p w:rsidR="00543B27" w:rsidRPr="00543B27" w:rsidRDefault="00543B27" w:rsidP="00543B27">
            <w:pPr>
              <w:snapToGrid w:val="0"/>
              <w:spacing w:after="0" w:line="240" w:lineRule="auto"/>
              <w:jc w:val="center"/>
              <w:rPr>
                <w:rFonts w:ascii="Times New Roman" w:eastAsia="Calibri" w:hAnsi="Times New Roman" w:cs="Times New Roman"/>
                <w:lang w:val="uk-UA"/>
              </w:rPr>
            </w:pPr>
            <w:r w:rsidRPr="00543B27">
              <w:rPr>
                <w:rFonts w:ascii="Times New Roman" w:eastAsia="Calibri" w:hAnsi="Times New Roman" w:cs="Times New Roman"/>
                <w:lang w:val="uk-UA"/>
              </w:rPr>
              <w:t>Найменування технологічного устаткування, установок</w:t>
            </w:r>
          </w:p>
        </w:tc>
      </w:tr>
      <w:tr w:rsidR="00543B27" w:rsidRPr="00543B27" w:rsidTr="000C09BC">
        <w:trPr>
          <w:trHeight w:val="423"/>
        </w:trPr>
        <w:tc>
          <w:tcPr>
            <w:tcW w:w="425" w:type="dxa"/>
            <w:tcBorders>
              <w:top w:val="single" w:sz="4" w:space="0" w:color="000000"/>
              <w:left w:val="single" w:sz="4" w:space="0" w:color="000000"/>
              <w:bottom w:val="single" w:sz="4" w:space="0" w:color="000000"/>
            </w:tcBorders>
            <w:shd w:val="clear" w:color="auto" w:fill="auto"/>
          </w:tcPr>
          <w:p w:rsidR="00543B27" w:rsidRPr="00543B27" w:rsidRDefault="00543B27" w:rsidP="00543B27">
            <w:pPr>
              <w:snapToGrid w:val="0"/>
              <w:spacing w:after="0" w:line="240" w:lineRule="auto"/>
              <w:jc w:val="center"/>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1</w:t>
            </w:r>
          </w:p>
        </w:tc>
        <w:tc>
          <w:tcPr>
            <w:tcW w:w="1276" w:type="dxa"/>
            <w:tcBorders>
              <w:top w:val="single" w:sz="4" w:space="0" w:color="000000"/>
              <w:left w:val="single" w:sz="4" w:space="0" w:color="000000"/>
              <w:bottom w:val="single" w:sz="4" w:space="0" w:color="000000"/>
            </w:tcBorders>
            <w:shd w:val="clear" w:color="auto" w:fill="auto"/>
          </w:tcPr>
          <w:p w:rsidR="00543B27" w:rsidRPr="00543B27" w:rsidRDefault="00543B27" w:rsidP="00543B27">
            <w:pPr>
              <w:snapToGrid w:val="0"/>
              <w:spacing w:after="0" w:line="240" w:lineRule="auto"/>
              <w:ind w:left="-108" w:right="-108"/>
              <w:jc w:val="center"/>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020103 /</w:t>
            </w:r>
          </w:p>
          <w:p w:rsidR="00543B27" w:rsidRPr="00543B27" w:rsidRDefault="00543B27" w:rsidP="00543B27">
            <w:pPr>
              <w:snapToGrid w:val="0"/>
              <w:spacing w:after="0" w:line="240" w:lineRule="auto"/>
              <w:ind w:left="-108" w:right="-108"/>
              <w:jc w:val="center"/>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1</w:t>
            </w:r>
            <w:r w:rsidRPr="00543B27">
              <w:rPr>
                <w:rFonts w:ascii="Times New Roman" w:eastAsia="Calibri" w:hAnsi="Times New Roman" w:cs="Times New Roman"/>
                <w:sz w:val="28"/>
                <w:szCs w:val="28"/>
                <w:lang w:val="en-US"/>
              </w:rPr>
              <w:t xml:space="preserve">.A.4.a.i / </w:t>
            </w:r>
            <w:r w:rsidRPr="00543B27">
              <w:rPr>
                <w:rFonts w:ascii="Times New Roman" w:eastAsia="Calibri" w:hAnsi="Times New Roman" w:cs="Times New Roman"/>
                <w:sz w:val="28"/>
                <w:szCs w:val="28"/>
                <w:lang w:val="uk-UA"/>
              </w:rPr>
              <w:t>основний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43B27" w:rsidRPr="00543B27" w:rsidRDefault="00543B27" w:rsidP="00543B27">
            <w:pPr>
              <w:snapToGrid w:val="0"/>
              <w:spacing w:after="0" w:line="240" w:lineRule="auto"/>
              <w:jc w:val="center"/>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 xml:space="preserve">Мале спалювання. Комерційний інституціональний сектор: установки для спалювання </w:t>
            </w:r>
            <w:r w:rsidRPr="00543B27">
              <w:rPr>
                <w:rFonts w:ascii="Times New Roman" w:eastAsia="Calibri" w:hAnsi="Times New Roman" w:cs="Times New Roman"/>
                <w:sz w:val="28"/>
                <w:szCs w:val="28"/>
              </w:rPr>
              <w:t>&lt;</w:t>
            </w:r>
            <w:r w:rsidRPr="00543B27">
              <w:rPr>
                <w:rFonts w:ascii="Times New Roman" w:eastAsia="Calibri" w:hAnsi="Times New Roman" w:cs="Times New Roman"/>
                <w:sz w:val="28"/>
                <w:szCs w:val="28"/>
                <w:lang w:val="uk-UA"/>
              </w:rPr>
              <w:t xml:space="preserve"> </w:t>
            </w:r>
            <w:r w:rsidRPr="00543B27">
              <w:rPr>
                <w:rFonts w:ascii="Times New Roman" w:eastAsia="Calibri" w:hAnsi="Times New Roman" w:cs="Times New Roman"/>
                <w:sz w:val="28"/>
                <w:szCs w:val="28"/>
              </w:rPr>
              <w:t>50</w:t>
            </w:r>
            <w:r w:rsidRPr="00543B27">
              <w:rPr>
                <w:rFonts w:ascii="Times New Roman" w:eastAsia="Calibri" w:hAnsi="Times New Roman" w:cs="Times New Roman"/>
                <w:sz w:val="28"/>
                <w:szCs w:val="28"/>
                <w:lang w:val="uk-UA"/>
              </w:rPr>
              <w:t>МВт</w:t>
            </w:r>
          </w:p>
        </w:tc>
        <w:tc>
          <w:tcPr>
            <w:tcW w:w="5528" w:type="dxa"/>
            <w:tcBorders>
              <w:top w:val="single" w:sz="4" w:space="0" w:color="000000"/>
              <w:left w:val="single" w:sz="4" w:space="0" w:color="000000"/>
              <w:bottom w:val="single" w:sz="4" w:space="0" w:color="000000"/>
              <w:right w:val="single" w:sz="4" w:space="0" w:color="000000"/>
            </w:tcBorders>
          </w:tcPr>
          <w:p w:rsidR="00543B27" w:rsidRPr="00543B27" w:rsidRDefault="00543B27" w:rsidP="00543B27">
            <w:pPr>
              <w:snapToGrid w:val="0"/>
              <w:spacing w:after="0" w:line="240" w:lineRule="auto"/>
              <w:jc w:val="center"/>
              <w:rPr>
                <w:rFonts w:ascii="Times New Roman" w:eastAsia="Calibri" w:hAnsi="Times New Roman" w:cs="Times New Roman"/>
                <w:iCs/>
                <w:sz w:val="28"/>
                <w:szCs w:val="28"/>
                <w:lang w:val="uk-UA"/>
              </w:rPr>
            </w:pPr>
            <w:r w:rsidRPr="00543B27">
              <w:rPr>
                <w:rFonts w:ascii="Times New Roman" w:eastAsia="Calibri" w:hAnsi="Times New Roman" w:cs="Times New Roman"/>
                <w:iCs/>
                <w:sz w:val="28"/>
                <w:szCs w:val="28"/>
                <w:lang w:val="uk-UA"/>
              </w:rPr>
              <w:t xml:space="preserve">котел </w:t>
            </w:r>
            <w:proofErr w:type="spellStart"/>
            <w:r w:rsidRPr="00543B27">
              <w:rPr>
                <w:rFonts w:ascii="Times New Roman" w:eastAsia="Calibri" w:hAnsi="Times New Roman" w:cs="Times New Roman"/>
                <w:iCs/>
                <w:sz w:val="28"/>
                <w:szCs w:val="28"/>
                <w:lang w:val="uk-UA"/>
              </w:rPr>
              <w:t>Ariston</w:t>
            </w:r>
            <w:proofErr w:type="spellEnd"/>
            <w:r w:rsidRPr="00543B27">
              <w:rPr>
                <w:rFonts w:ascii="Times New Roman" w:eastAsia="Calibri" w:hAnsi="Times New Roman" w:cs="Times New Roman"/>
                <w:iCs/>
                <w:sz w:val="28"/>
                <w:szCs w:val="28"/>
                <w:lang w:val="uk-UA"/>
              </w:rPr>
              <w:t xml:space="preserve"> </w:t>
            </w:r>
            <w:proofErr w:type="spellStart"/>
            <w:r w:rsidRPr="00543B27">
              <w:rPr>
                <w:rFonts w:ascii="Times New Roman" w:eastAsia="Calibri" w:hAnsi="Times New Roman" w:cs="Times New Roman"/>
                <w:iCs/>
                <w:sz w:val="28"/>
                <w:szCs w:val="28"/>
                <w:lang w:val="uk-UA"/>
              </w:rPr>
              <w:t>Genus</w:t>
            </w:r>
            <w:proofErr w:type="spellEnd"/>
            <w:r w:rsidRPr="00543B27">
              <w:rPr>
                <w:rFonts w:ascii="Times New Roman" w:eastAsia="Calibri" w:hAnsi="Times New Roman" w:cs="Times New Roman"/>
                <w:iCs/>
                <w:sz w:val="28"/>
                <w:szCs w:val="28"/>
                <w:lang w:val="uk-UA"/>
              </w:rPr>
              <w:t xml:space="preserve"> Premium EVO HP-115,</w:t>
            </w:r>
          </w:p>
          <w:p w:rsidR="00543B27" w:rsidRPr="00543B27" w:rsidRDefault="00543B27" w:rsidP="00543B27">
            <w:pPr>
              <w:snapToGrid w:val="0"/>
              <w:spacing w:after="0" w:line="240" w:lineRule="auto"/>
              <w:jc w:val="center"/>
              <w:rPr>
                <w:rFonts w:ascii="Times New Roman" w:eastAsia="Calibri" w:hAnsi="Times New Roman" w:cs="Times New Roman"/>
                <w:iCs/>
                <w:sz w:val="28"/>
                <w:szCs w:val="28"/>
                <w:lang w:val="uk-UA"/>
              </w:rPr>
            </w:pPr>
            <w:r w:rsidRPr="00543B27">
              <w:rPr>
                <w:rFonts w:ascii="Times New Roman" w:eastAsia="Calibri" w:hAnsi="Times New Roman" w:cs="Times New Roman"/>
                <w:iCs/>
                <w:sz w:val="28"/>
                <w:szCs w:val="28"/>
                <w:lang w:val="uk-UA"/>
              </w:rPr>
              <w:t xml:space="preserve">котел </w:t>
            </w:r>
            <w:proofErr w:type="spellStart"/>
            <w:r w:rsidRPr="00543B27">
              <w:rPr>
                <w:rFonts w:ascii="Times New Roman" w:eastAsia="Calibri" w:hAnsi="Times New Roman" w:cs="Times New Roman"/>
                <w:iCs/>
                <w:sz w:val="28"/>
                <w:szCs w:val="28"/>
                <w:lang w:val="uk-UA"/>
              </w:rPr>
              <w:t>Ariston</w:t>
            </w:r>
            <w:proofErr w:type="spellEnd"/>
            <w:r w:rsidRPr="00543B27">
              <w:rPr>
                <w:rFonts w:ascii="Times New Roman" w:eastAsia="Calibri" w:hAnsi="Times New Roman" w:cs="Times New Roman"/>
                <w:iCs/>
                <w:sz w:val="28"/>
                <w:szCs w:val="28"/>
                <w:lang w:val="uk-UA"/>
              </w:rPr>
              <w:t xml:space="preserve"> </w:t>
            </w:r>
            <w:proofErr w:type="spellStart"/>
            <w:r w:rsidRPr="00543B27">
              <w:rPr>
                <w:rFonts w:ascii="Times New Roman" w:eastAsia="Calibri" w:hAnsi="Times New Roman" w:cs="Times New Roman"/>
                <w:iCs/>
                <w:sz w:val="28"/>
                <w:szCs w:val="28"/>
                <w:lang w:val="uk-UA"/>
              </w:rPr>
              <w:t>Alteas</w:t>
            </w:r>
            <w:proofErr w:type="spellEnd"/>
            <w:r w:rsidRPr="00543B27">
              <w:rPr>
                <w:rFonts w:ascii="Times New Roman" w:eastAsia="Calibri" w:hAnsi="Times New Roman" w:cs="Times New Roman"/>
                <w:iCs/>
                <w:sz w:val="28"/>
                <w:szCs w:val="28"/>
                <w:lang w:val="uk-UA"/>
              </w:rPr>
              <w:t xml:space="preserve"> XC-35FF,</w:t>
            </w:r>
          </w:p>
          <w:p w:rsidR="00543B27" w:rsidRPr="00543B27" w:rsidRDefault="00543B27" w:rsidP="00543B27">
            <w:pPr>
              <w:snapToGrid w:val="0"/>
              <w:spacing w:after="0" w:line="240" w:lineRule="auto"/>
              <w:jc w:val="center"/>
              <w:rPr>
                <w:rFonts w:ascii="Times New Roman" w:eastAsia="Calibri" w:hAnsi="Times New Roman" w:cs="Times New Roman"/>
                <w:iCs/>
                <w:color w:val="FF0000"/>
                <w:sz w:val="28"/>
                <w:szCs w:val="28"/>
                <w:lang w:val="uk-UA"/>
              </w:rPr>
            </w:pPr>
            <w:r w:rsidRPr="00543B27">
              <w:rPr>
                <w:rFonts w:ascii="Times New Roman" w:eastAsia="Calibri" w:hAnsi="Times New Roman" w:cs="Times New Roman"/>
                <w:iCs/>
                <w:sz w:val="28"/>
                <w:szCs w:val="28"/>
                <w:lang w:val="uk-UA"/>
              </w:rPr>
              <w:t>свічка залпового скиду газу топкової, свічка залпового скиду газу ГРП</w:t>
            </w:r>
          </w:p>
        </w:tc>
      </w:tr>
      <w:tr w:rsidR="00543B27" w:rsidRPr="00543B27" w:rsidTr="000C09BC">
        <w:trPr>
          <w:trHeight w:val="423"/>
        </w:trPr>
        <w:tc>
          <w:tcPr>
            <w:tcW w:w="425" w:type="dxa"/>
            <w:tcBorders>
              <w:top w:val="single" w:sz="4" w:space="0" w:color="000000"/>
              <w:left w:val="single" w:sz="4" w:space="0" w:color="000000"/>
              <w:bottom w:val="single" w:sz="4" w:space="0" w:color="000000"/>
            </w:tcBorders>
            <w:shd w:val="clear" w:color="auto" w:fill="auto"/>
          </w:tcPr>
          <w:p w:rsidR="00543B27" w:rsidRPr="00543B27" w:rsidRDefault="00543B27" w:rsidP="00543B27">
            <w:pPr>
              <w:snapToGrid w:val="0"/>
              <w:spacing w:after="0" w:line="240" w:lineRule="auto"/>
              <w:jc w:val="center"/>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2</w:t>
            </w:r>
          </w:p>
        </w:tc>
        <w:tc>
          <w:tcPr>
            <w:tcW w:w="1276" w:type="dxa"/>
            <w:tcBorders>
              <w:top w:val="single" w:sz="4" w:space="0" w:color="000000"/>
              <w:left w:val="single" w:sz="4" w:space="0" w:color="000000"/>
              <w:bottom w:val="single" w:sz="4" w:space="0" w:color="000000"/>
            </w:tcBorders>
            <w:shd w:val="clear" w:color="auto" w:fill="auto"/>
          </w:tcPr>
          <w:p w:rsidR="00543B27" w:rsidRPr="00543B27" w:rsidRDefault="00543B27" w:rsidP="00543B27">
            <w:pPr>
              <w:snapToGrid w:val="0"/>
              <w:spacing w:after="0" w:line="240" w:lineRule="auto"/>
              <w:ind w:left="-108" w:right="-108"/>
              <w:jc w:val="center"/>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 xml:space="preserve">020105 / 1.А.4 / </w:t>
            </w:r>
            <w:proofErr w:type="spellStart"/>
            <w:r w:rsidRPr="00543B27">
              <w:rPr>
                <w:rFonts w:ascii="Times New Roman" w:eastAsia="Calibri" w:hAnsi="Times New Roman" w:cs="Times New Roman"/>
                <w:sz w:val="28"/>
                <w:szCs w:val="28"/>
                <w:lang w:val="uk-UA"/>
              </w:rPr>
              <w:t>допоміж-ний</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43B27" w:rsidRPr="00543B27" w:rsidRDefault="00543B27" w:rsidP="00543B27">
            <w:pPr>
              <w:snapToGrid w:val="0"/>
              <w:spacing w:after="0" w:line="240" w:lineRule="auto"/>
              <w:jc w:val="center"/>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Мале спалювання.   Стаціонарні двигуни</w:t>
            </w:r>
          </w:p>
        </w:tc>
        <w:tc>
          <w:tcPr>
            <w:tcW w:w="5528" w:type="dxa"/>
            <w:tcBorders>
              <w:top w:val="single" w:sz="4" w:space="0" w:color="000000"/>
              <w:left w:val="single" w:sz="4" w:space="0" w:color="000000"/>
              <w:bottom w:val="single" w:sz="4" w:space="0" w:color="000000"/>
              <w:right w:val="single" w:sz="4" w:space="0" w:color="000000"/>
            </w:tcBorders>
          </w:tcPr>
          <w:p w:rsidR="00543B27" w:rsidRPr="00543B27" w:rsidRDefault="00543B27" w:rsidP="00543B27">
            <w:pPr>
              <w:snapToGrid w:val="0"/>
              <w:spacing w:after="0" w:line="240" w:lineRule="auto"/>
              <w:jc w:val="center"/>
              <w:rPr>
                <w:rFonts w:ascii="Times New Roman" w:eastAsia="Calibri" w:hAnsi="Times New Roman" w:cs="Times New Roman"/>
                <w:iCs/>
                <w:sz w:val="28"/>
                <w:szCs w:val="28"/>
                <w:lang w:val="uk-UA"/>
              </w:rPr>
            </w:pPr>
            <w:r w:rsidRPr="00543B27">
              <w:rPr>
                <w:rFonts w:ascii="Times New Roman" w:eastAsia="Calibri" w:hAnsi="Times New Roman" w:cs="Times New Roman"/>
                <w:iCs/>
                <w:sz w:val="28"/>
                <w:szCs w:val="28"/>
                <w:lang w:val="uk-UA"/>
              </w:rPr>
              <w:t xml:space="preserve">дизель-генератор </w:t>
            </w:r>
            <w:proofErr w:type="spellStart"/>
            <w:r w:rsidRPr="00543B27">
              <w:rPr>
                <w:rFonts w:ascii="Times New Roman" w:eastAsia="Calibri" w:hAnsi="Times New Roman" w:cs="Times New Roman"/>
                <w:iCs/>
                <w:sz w:val="28"/>
                <w:szCs w:val="28"/>
                <w:lang w:val="uk-UA"/>
              </w:rPr>
              <w:t>Delta</w:t>
            </w:r>
            <w:proofErr w:type="spellEnd"/>
            <w:r w:rsidRPr="00543B27">
              <w:rPr>
                <w:rFonts w:ascii="Times New Roman" w:eastAsia="Calibri" w:hAnsi="Times New Roman" w:cs="Times New Roman"/>
                <w:iCs/>
                <w:sz w:val="28"/>
                <w:szCs w:val="28"/>
                <w:lang w:val="uk-UA"/>
              </w:rPr>
              <w:t xml:space="preserve"> JEN DTL-R-200</w:t>
            </w:r>
          </w:p>
        </w:tc>
      </w:tr>
    </w:tbl>
    <w:p w:rsidR="00543B27" w:rsidRPr="00543B27" w:rsidRDefault="00543B27" w:rsidP="0054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i/>
          <w:color w:val="FF0000"/>
          <w:sz w:val="24"/>
          <w:szCs w:val="24"/>
          <w:highlight w:val="yellow"/>
          <w:u w:val="single"/>
        </w:rPr>
      </w:pPr>
    </w:p>
    <w:p w:rsidR="00543B27" w:rsidRPr="00543B27" w:rsidRDefault="00543B27" w:rsidP="00543B27">
      <w:pPr>
        <w:keepNext/>
        <w:spacing w:after="0" w:line="240" w:lineRule="auto"/>
        <w:ind w:firstLine="567"/>
        <w:jc w:val="both"/>
        <w:outlineLvl w:val="2"/>
        <w:rPr>
          <w:rFonts w:ascii="Times New Roman" w:eastAsia="Times New Roman" w:hAnsi="Times New Roman" w:cs="Times New Roman"/>
          <w:b/>
          <w:sz w:val="28"/>
          <w:szCs w:val="28"/>
          <w:lang w:val="uk-UA"/>
        </w:rPr>
      </w:pPr>
      <w:r w:rsidRPr="00543B27">
        <w:rPr>
          <w:rFonts w:ascii="Times New Roman" w:eastAsia="Times New Roman" w:hAnsi="Times New Roman" w:cs="Times New Roman"/>
          <w:b/>
          <w:sz w:val="28"/>
          <w:szCs w:val="28"/>
          <w:lang w:val="uk-UA"/>
        </w:rPr>
        <w:t>Відомості щодо виду та обсягів викидів забруднюючих речовин в атмосферне повітря стаціонарними джерелами</w:t>
      </w:r>
    </w:p>
    <w:p w:rsidR="00543B27" w:rsidRPr="00543B27" w:rsidRDefault="00543B27" w:rsidP="00543B27">
      <w:pPr>
        <w:spacing w:after="0" w:line="240" w:lineRule="auto"/>
        <w:ind w:firstLine="567"/>
        <w:jc w:val="both"/>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 xml:space="preserve">Перелік видів та обсягів забруднюючих речовин, які викидаються в атмосферне повітря стаціонарними джерелами </w:t>
      </w:r>
      <w:proofErr w:type="spellStart"/>
      <w:r w:rsidRPr="00543B27">
        <w:rPr>
          <w:rFonts w:ascii="Times New Roman" w:eastAsia="Times New Roman" w:hAnsi="Times New Roman" w:cs="Times New Roman"/>
          <w:sz w:val="28"/>
          <w:szCs w:val="28"/>
          <w:lang w:val="uk-UA" w:eastAsia="ru-RU"/>
        </w:rPr>
        <w:t>проммайданчика</w:t>
      </w:r>
      <w:proofErr w:type="spellEnd"/>
      <w:r w:rsidRPr="00543B27">
        <w:rPr>
          <w:rFonts w:ascii="Times New Roman" w:eastAsia="Times New Roman" w:hAnsi="Times New Roman" w:cs="Times New Roman"/>
          <w:sz w:val="28"/>
          <w:szCs w:val="28"/>
          <w:lang w:val="uk-UA" w:eastAsia="ru-RU"/>
        </w:rPr>
        <w:t xml:space="preserve">, наведений у табл. 6.1. </w:t>
      </w:r>
    </w:p>
    <w:p w:rsidR="00543B27" w:rsidRPr="00543B27" w:rsidRDefault="00543B27" w:rsidP="00543B27">
      <w:pPr>
        <w:spacing w:after="0" w:line="240" w:lineRule="auto"/>
        <w:ind w:firstLine="567"/>
        <w:jc w:val="both"/>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Порогові значення потенційних викидів забруднюючих речовин для взят</w:t>
      </w:r>
      <w:r w:rsidRPr="00543B27">
        <w:rPr>
          <w:rFonts w:ascii="Times New Roman" w:eastAsia="Times New Roman" w:hAnsi="Times New Roman" w:cs="Times New Roman"/>
          <w:sz w:val="28"/>
          <w:szCs w:val="28"/>
          <w:lang w:val="uk-UA" w:eastAsia="ru-RU"/>
        </w:rPr>
        <w:softHyphen/>
        <w:t xml:space="preserve">тя на державний облік визначені відповідно до Додатку 1 «Інструкції про порядок та критерії взяття на державний облік об’єктів, які справляють або можуть справити шкідливий вплив на здоров’я людей і стан атмосферного повітря, видів та обсягів забруднюючих речовин, що викидаються в атмосферне повітря», затвердженої наказом </w:t>
      </w:r>
      <w:proofErr w:type="spellStart"/>
      <w:r w:rsidRPr="00543B27">
        <w:rPr>
          <w:rFonts w:ascii="Times New Roman" w:eastAsia="Times New Roman" w:hAnsi="Times New Roman" w:cs="Times New Roman"/>
          <w:sz w:val="28"/>
          <w:szCs w:val="28"/>
          <w:lang w:val="uk-UA" w:eastAsia="ru-RU"/>
        </w:rPr>
        <w:t>Мінекоресурсів</w:t>
      </w:r>
      <w:proofErr w:type="spellEnd"/>
      <w:r w:rsidRPr="00543B27">
        <w:rPr>
          <w:rFonts w:ascii="Times New Roman" w:eastAsia="Times New Roman" w:hAnsi="Times New Roman" w:cs="Times New Roman"/>
          <w:sz w:val="28"/>
          <w:szCs w:val="28"/>
          <w:lang w:val="uk-UA" w:eastAsia="ru-RU"/>
        </w:rPr>
        <w:t xml:space="preserve"> України від 10.05.2002 р. №177 (із змінами, внесеними згідно з Наказом Міністерства охорони навколишнього природного середовища №71 від 16.02.2009 р., наказами Міністерства екології та природних ресурсів № 104 від 03.03.2017 р. та №108 від 04.04.2018 р., наказом Міністерства захисту довкілля та природних ресурсів №442 від 24.10.2022 р.). </w:t>
      </w:r>
    </w:p>
    <w:p w:rsidR="00543B27" w:rsidRPr="00543B27" w:rsidRDefault="00543B27" w:rsidP="00543B27">
      <w:pPr>
        <w:spacing w:after="0" w:line="240" w:lineRule="auto"/>
        <w:ind w:firstLine="567"/>
        <w:jc w:val="both"/>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 xml:space="preserve">Результат порівняння потенційних обсягів викидів забруднюючих речовин для Проммайданчика  Гуртожиток ТОВ «ПК «Дніпровський» та </w:t>
      </w:r>
      <w:proofErr w:type="spellStart"/>
      <w:r w:rsidRPr="00543B27">
        <w:rPr>
          <w:rFonts w:ascii="Times New Roman" w:eastAsia="Times New Roman" w:hAnsi="Times New Roman" w:cs="Times New Roman"/>
          <w:sz w:val="28"/>
          <w:szCs w:val="28"/>
          <w:lang w:val="uk-UA" w:eastAsia="ru-RU"/>
        </w:rPr>
        <w:t>порогових</w:t>
      </w:r>
      <w:proofErr w:type="spellEnd"/>
      <w:r w:rsidRPr="00543B27">
        <w:rPr>
          <w:rFonts w:ascii="Times New Roman" w:eastAsia="Times New Roman" w:hAnsi="Times New Roman" w:cs="Times New Roman"/>
          <w:sz w:val="28"/>
          <w:szCs w:val="28"/>
          <w:lang w:val="uk-UA" w:eastAsia="ru-RU"/>
        </w:rPr>
        <w:t xml:space="preserve"> значень потенційних обсягів викидів свідчить, що досліджуваний об’єкт не підлягає постановці на державний облік, як об’єкт, що справляє або може справити шкідливий вплив на здоров’я людей і стан атмосферного повітря, оскільки в його викидах відсутні забруднюючі речовини, потенційні викиди яких рівні або перевищують встановлені порогові значення.</w:t>
      </w:r>
    </w:p>
    <w:p w:rsidR="00543B27" w:rsidRPr="00543B27" w:rsidRDefault="00543B27" w:rsidP="00543B27">
      <w:pPr>
        <w:spacing w:after="0" w:line="240" w:lineRule="auto"/>
        <w:rPr>
          <w:rFonts w:ascii="Times New Roman" w:eastAsia="Calibri" w:hAnsi="Times New Roman" w:cs="Times New Roman"/>
          <w:color w:val="FF0000"/>
          <w:sz w:val="16"/>
          <w:highlight w:val="yellow"/>
          <w:lang w:val="uk-UA" w:eastAsia="ru-RU"/>
        </w:rPr>
      </w:pPr>
      <w:r w:rsidRPr="00543B27">
        <w:rPr>
          <w:rFonts w:ascii="Times New Roman" w:eastAsia="Calibri" w:hAnsi="Times New Roman" w:cs="Times New Roman"/>
          <w:color w:val="FF0000"/>
          <w:sz w:val="16"/>
          <w:highlight w:val="yellow"/>
          <w:lang w:val="uk-UA" w:eastAsia="ru-RU"/>
        </w:rPr>
        <w:br w:type="page"/>
      </w:r>
    </w:p>
    <w:p w:rsidR="00543B27" w:rsidRPr="00543B27" w:rsidRDefault="00543B27" w:rsidP="00543B27">
      <w:pPr>
        <w:spacing w:after="0" w:line="240" w:lineRule="auto"/>
        <w:jc w:val="both"/>
        <w:rPr>
          <w:rFonts w:ascii="Times New Roman" w:eastAsia="Calibri" w:hAnsi="Times New Roman" w:cs="Times New Roman"/>
          <w:color w:val="FF0000"/>
          <w:sz w:val="16"/>
          <w:highlight w:val="yellow"/>
          <w:lang w:val="uk-UA" w:eastAsia="ru-RU"/>
        </w:rPr>
      </w:pPr>
    </w:p>
    <w:tbl>
      <w:tblPr>
        <w:tblW w:w="6309" w:type="pct"/>
        <w:tblInd w:w="15" w:type="dxa"/>
        <w:tblLayout w:type="fixed"/>
        <w:tblCellMar>
          <w:left w:w="0" w:type="dxa"/>
          <w:right w:w="0" w:type="dxa"/>
        </w:tblCellMar>
        <w:tblLook w:val="04A0" w:firstRow="1" w:lastRow="0" w:firstColumn="1" w:lastColumn="0" w:noHBand="0" w:noVBand="1"/>
      </w:tblPr>
      <w:tblGrid>
        <w:gridCol w:w="906"/>
        <w:gridCol w:w="902"/>
        <w:gridCol w:w="4359"/>
        <w:gridCol w:w="1353"/>
        <w:gridCol w:w="1348"/>
        <w:gridCol w:w="36"/>
        <w:gridCol w:w="1134"/>
        <w:gridCol w:w="927"/>
        <w:gridCol w:w="927"/>
        <w:gridCol w:w="846"/>
      </w:tblGrid>
      <w:tr w:rsidR="00543B27" w:rsidRPr="00543B27" w:rsidTr="000C09BC">
        <w:trPr>
          <w:gridAfter w:val="3"/>
          <w:wAfter w:w="1060" w:type="pct"/>
          <w:trHeight w:val="255"/>
        </w:trPr>
        <w:tc>
          <w:tcPr>
            <w:tcW w:w="3940" w:type="pct"/>
            <w:gridSpan w:val="7"/>
            <w:tcBorders>
              <w:top w:val="nil"/>
              <w:left w:val="nil"/>
              <w:bottom w:val="nil"/>
              <w:right w:val="nil"/>
            </w:tcBorders>
            <w:shd w:val="clear" w:color="auto" w:fill="auto"/>
            <w:noWrap/>
            <w:tcMar>
              <w:top w:w="15" w:type="dxa"/>
              <w:left w:w="15" w:type="dxa"/>
              <w:bottom w:w="0" w:type="dxa"/>
              <w:right w:w="15" w:type="dxa"/>
            </w:tcMar>
            <w:vAlign w:val="bottom"/>
          </w:tcPr>
          <w:p w:rsidR="00543B27" w:rsidRPr="00543B27" w:rsidRDefault="00543B27" w:rsidP="00543B27">
            <w:pPr>
              <w:spacing w:after="0" w:line="240" w:lineRule="auto"/>
              <w:jc w:val="center"/>
              <w:rPr>
                <w:rFonts w:ascii="Times New Roman" w:eastAsia="Calibri" w:hAnsi="Times New Roman" w:cs="Times New Roman"/>
                <w:sz w:val="20"/>
                <w:szCs w:val="20"/>
                <w:lang w:val="uk-UA"/>
              </w:rPr>
            </w:pPr>
            <w:r w:rsidRPr="00543B27">
              <w:rPr>
                <w:rFonts w:ascii="Times New Roman" w:eastAsia="Calibri" w:hAnsi="Times New Roman" w:cs="Times New Roman"/>
                <w:i/>
                <w:sz w:val="28"/>
                <w:szCs w:val="28"/>
                <w:lang w:val="uk-UA" w:eastAsia="ru-RU"/>
              </w:rPr>
              <w:t>Таблиця 6.1.</w:t>
            </w:r>
            <w:r w:rsidRPr="00543B27">
              <w:rPr>
                <w:rFonts w:ascii="Times New Roman" w:eastAsia="Calibri" w:hAnsi="Times New Roman" w:cs="Times New Roman"/>
                <w:b/>
                <w:i/>
                <w:sz w:val="28"/>
                <w:szCs w:val="28"/>
                <w:lang w:val="uk-UA" w:eastAsia="ru-RU"/>
              </w:rPr>
              <w:t xml:space="preserve"> </w:t>
            </w:r>
            <w:r w:rsidRPr="00543B27">
              <w:rPr>
                <w:rFonts w:ascii="Times New Roman" w:eastAsia="Times New Roman" w:hAnsi="Times New Roman" w:cs="Times New Roman"/>
                <w:bCs/>
                <w:sz w:val="28"/>
                <w:szCs w:val="28"/>
                <w:lang w:val="uk-UA" w:eastAsia="ru-RU"/>
              </w:rPr>
              <w:t>Перелік видів та обсягів забруднюючих речовин, які викидаються в атмосферне повітря стаціонарними джерелами</w:t>
            </w:r>
          </w:p>
        </w:tc>
      </w:tr>
      <w:tr w:rsidR="00543B27" w:rsidRPr="00543B27" w:rsidTr="000C09BC">
        <w:trPr>
          <w:gridAfter w:val="3"/>
          <w:wAfter w:w="1060" w:type="pct"/>
          <w:trHeight w:val="255"/>
        </w:trPr>
        <w:tc>
          <w:tcPr>
            <w:tcW w:w="356" w:type="pct"/>
            <w:vMerge w:val="restar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20"/>
                <w:szCs w:val="20"/>
              </w:rPr>
            </w:pPr>
            <w:proofErr w:type="spellStart"/>
            <w:r w:rsidRPr="00543B27">
              <w:rPr>
                <w:rFonts w:ascii="Times New Roman" w:eastAsia="Calibri" w:hAnsi="Times New Roman" w:cs="Times New Roman"/>
                <w:sz w:val="20"/>
                <w:szCs w:val="20"/>
              </w:rPr>
              <w:t>Порядко</w:t>
            </w:r>
            <w:proofErr w:type="spellEnd"/>
            <w:r w:rsidRPr="00543B27">
              <w:rPr>
                <w:rFonts w:ascii="Times New Roman" w:eastAsia="Calibri" w:hAnsi="Times New Roman" w:cs="Times New Roman"/>
                <w:sz w:val="20"/>
                <w:szCs w:val="20"/>
                <w:lang w:val="uk-UA"/>
              </w:rPr>
              <w:t>-</w:t>
            </w:r>
            <w:proofErr w:type="spellStart"/>
            <w:r w:rsidRPr="00543B27">
              <w:rPr>
                <w:rFonts w:ascii="Times New Roman" w:eastAsia="Calibri" w:hAnsi="Times New Roman" w:cs="Times New Roman"/>
                <w:sz w:val="20"/>
                <w:szCs w:val="20"/>
              </w:rPr>
              <w:t>вий</w:t>
            </w:r>
            <w:proofErr w:type="spellEnd"/>
            <w:r w:rsidRPr="00543B27">
              <w:rPr>
                <w:rFonts w:ascii="Times New Roman" w:eastAsia="Calibri" w:hAnsi="Times New Roman" w:cs="Times New Roman"/>
                <w:sz w:val="20"/>
                <w:szCs w:val="20"/>
              </w:rPr>
              <w:t xml:space="preserve"> номер</w:t>
            </w:r>
          </w:p>
        </w:tc>
        <w:tc>
          <w:tcPr>
            <w:tcW w:w="2065" w:type="pct"/>
            <w:gridSpan w:val="2"/>
            <w:tcBorders>
              <w:top w:val="single" w:sz="4" w:space="0" w:color="auto"/>
              <w:left w:val="nil"/>
              <w:bottom w:val="nil"/>
              <w:right w:val="nil"/>
            </w:tcBorders>
            <w:shd w:val="clear" w:color="auto" w:fill="auto"/>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20"/>
                <w:szCs w:val="20"/>
              </w:rPr>
            </w:pPr>
            <w:proofErr w:type="spellStart"/>
            <w:r w:rsidRPr="00543B27">
              <w:rPr>
                <w:rFonts w:ascii="Times New Roman" w:eastAsia="Calibri" w:hAnsi="Times New Roman" w:cs="Times New Roman"/>
                <w:sz w:val="20"/>
                <w:szCs w:val="20"/>
              </w:rPr>
              <w:t>Забруднююча</w:t>
            </w:r>
            <w:proofErr w:type="spellEnd"/>
            <w:r w:rsidRPr="00543B27">
              <w:rPr>
                <w:rFonts w:ascii="Times New Roman" w:eastAsia="Calibri" w:hAnsi="Times New Roman" w:cs="Times New Roman"/>
                <w:sz w:val="20"/>
                <w:szCs w:val="20"/>
              </w:rPr>
              <w:t xml:space="preserve"> </w:t>
            </w:r>
            <w:proofErr w:type="spellStart"/>
            <w:r w:rsidRPr="00543B27">
              <w:rPr>
                <w:rFonts w:ascii="Times New Roman" w:eastAsia="Calibri" w:hAnsi="Times New Roman" w:cs="Times New Roman"/>
                <w:sz w:val="20"/>
                <w:szCs w:val="20"/>
              </w:rPr>
              <w:t>речовина</w:t>
            </w:r>
            <w:proofErr w:type="spellEnd"/>
          </w:p>
        </w:tc>
        <w:tc>
          <w:tcPr>
            <w:tcW w:w="531" w:type="pct"/>
            <w:vMerge w:val="restar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20"/>
                <w:szCs w:val="20"/>
              </w:rPr>
            </w:pPr>
            <w:proofErr w:type="spellStart"/>
            <w:r w:rsidRPr="00543B27">
              <w:rPr>
                <w:rFonts w:ascii="Times New Roman" w:eastAsia="Calibri" w:hAnsi="Times New Roman" w:cs="Times New Roman"/>
                <w:sz w:val="20"/>
                <w:szCs w:val="20"/>
              </w:rPr>
              <w:t>Фактичний</w:t>
            </w:r>
            <w:proofErr w:type="spellEnd"/>
            <w:r w:rsidRPr="00543B27">
              <w:rPr>
                <w:rFonts w:ascii="Times New Roman" w:eastAsia="Calibri" w:hAnsi="Times New Roman" w:cs="Times New Roman"/>
                <w:sz w:val="20"/>
                <w:szCs w:val="20"/>
              </w:rPr>
              <w:t xml:space="preserve"> </w:t>
            </w:r>
            <w:proofErr w:type="spellStart"/>
            <w:r w:rsidRPr="00543B27">
              <w:rPr>
                <w:rFonts w:ascii="Times New Roman" w:eastAsia="Calibri" w:hAnsi="Times New Roman" w:cs="Times New Roman"/>
                <w:sz w:val="20"/>
                <w:szCs w:val="20"/>
              </w:rPr>
              <w:t>обсяг</w:t>
            </w:r>
            <w:proofErr w:type="spellEnd"/>
            <w:r w:rsidRPr="00543B27">
              <w:rPr>
                <w:rFonts w:ascii="Times New Roman" w:eastAsia="Calibri" w:hAnsi="Times New Roman" w:cs="Times New Roman"/>
                <w:sz w:val="20"/>
                <w:szCs w:val="20"/>
              </w:rPr>
              <w:t xml:space="preserve"> </w:t>
            </w:r>
            <w:proofErr w:type="spellStart"/>
            <w:r w:rsidRPr="00543B27">
              <w:rPr>
                <w:rFonts w:ascii="Times New Roman" w:eastAsia="Calibri" w:hAnsi="Times New Roman" w:cs="Times New Roman"/>
                <w:sz w:val="20"/>
                <w:szCs w:val="20"/>
              </w:rPr>
              <w:t>викидів</w:t>
            </w:r>
            <w:proofErr w:type="spellEnd"/>
            <w:r w:rsidRPr="00543B27">
              <w:rPr>
                <w:rFonts w:ascii="Times New Roman" w:eastAsia="Calibri" w:hAnsi="Times New Roman" w:cs="Times New Roman"/>
                <w:sz w:val="20"/>
                <w:szCs w:val="20"/>
              </w:rPr>
              <w:t xml:space="preserve"> (т/</w:t>
            </w:r>
            <w:proofErr w:type="spellStart"/>
            <w:proofErr w:type="gramStart"/>
            <w:r w:rsidRPr="00543B27">
              <w:rPr>
                <w:rFonts w:ascii="Times New Roman" w:eastAsia="Calibri" w:hAnsi="Times New Roman" w:cs="Times New Roman"/>
                <w:sz w:val="20"/>
                <w:szCs w:val="20"/>
              </w:rPr>
              <w:t>р</w:t>
            </w:r>
            <w:proofErr w:type="gramEnd"/>
            <w:r w:rsidRPr="00543B27">
              <w:rPr>
                <w:rFonts w:ascii="Times New Roman" w:eastAsia="Calibri" w:hAnsi="Times New Roman" w:cs="Times New Roman"/>
                <w:sz w:val="20"/>
                <w:szCs w:val="20"/>
              </w:rPr>
              <w:t>ік</w:t>
            </w:r>
            <w:proofErr w:type="spellEnd"/>
            <w:r w:rsidRPr="00543B27">
              <w:rPr>
                <w:rFonts w:ascii="Times New Roman" w:eastAsia="Calibri" w:hAnsi="Times New Roman" w:cs="Times New Roman"/>
                <w:sz w:val="20"/>
                <w:szCs w:val="20"/>
              </w:rPr>
              <w:t>)</w:t>
            </w:r>
          </w:p>
        </w:tc>
        <w:tc>
          <w:tcPr>
            <w:tcW w:w="529" w:type="pct"/>
            <w:vMerge w:val="restar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543B27" w:rsidRPr="00543B27" w:rsidRDefault="00543B27" w:rsidP="00543B27">
            <w:pPr>
              <w:spacing w:after="0" w:line="240" w:lineRule="auto"/>
              <w:ind w:left="-25" w:right="-22"/>
              <w:jc w:val="center"/>
              <w:rPr>
                <w:rFonts w:ascii="Times New Roman" w:eastAsia="Calibri" w:hAnsi="Times New Roman" w:cs="Times New Roman"/>
                <w:sz w:val="20"/>
                <w:szCs w:val="20"/>
              </w:rPr>
            </w:pPr>
            <w:proofErr w:type="spellStart"/>
            <w:r w:rsidRPr="00543B27">
              <w:rPr>
                <w:rFonts w:ascii="Times New Roman" w:eastAsia="Calibri" w:hAnsi="Times New Roman" w:cs="Times New Roman"/>
                <w:sz w:val="20"/>
                <w:szCs w:val="20"/>
              </w:rPr>
              <w:t>Потенційний</w:t>
            </w:r>
            <w:proofErr w:type="spellEnd"/>
            <w:r w:rsidRPr="00543B27">
              <w:rPr>
                <w:rFonts w:ascii="Times New Roman" w:eastAsia="Calibri" w:hAnsi="Times New Roman" w:cs="Times New Roman"/>
                <w:sz w:val="20"/>
                <w:szCs w:val="20"/>
              </w:rPr>
              <w:t xml:space="preserve"> </w:t>
            </w:r>
            <w:proofErr w:type="spellStart"/>
            <w:r w:rsidRPr="00543B27">
              <w:rPr>
                <w:rFonts w:ascii="Times New Roman" w:eastAsia="Calibri" w:hAnsi="Times New Roman" w:cs="Times New Roman"/>
                <w:sz w:val="20"/>
                <w:szCs w:val="20"/>
              </w:rPr>
              <w:t>обсяг</w:t>
            </w:r>
            <w:proofErr w:type="spellEnd"/>
            <w:r w:rsidRPr="00543B27">
              <w:rPr>
                <w:rFonts w:ascii="Times New Roman" w:eastAsia="Calibri" w:hAnsi="Times New Roman" w:cs="Times New Roman"/>
                <w:sz w:val="20"/>
                <w:szCs w:val="20"/>
              </w:rPr>
              <w:t xml:space="preserve"> </w:t>
            </w:r>
            <w:proofErr w:type="spellStart"/>
            <w:r w:rsidRPr="00543B27">
              <w:rPr>
                <w:rFonts w:ascii="Times New Roman" w:eastAsia="Calibri" w:hAnsi="Times New Roman" w:cs="Times New Roman"/>
                <w:sz w:val="20"/>
                <w:szCs w:val="20"/>
              </w:rPr>
              <w:t>викидів</w:t>
            </w:r>
            <w:proofErr w:type="spellEnd"/>
            <w:r w:rsidRPr="00543B27">
              <w:rPr>
                <w:rFonts w:ascii="Times New Roman" w:eastAsia="Calibri" w:hAnsi="Times New Roman" w:cs="Times New Roman"/>
                <w:sz w:val="20"/>
                <w:szCs w:val="20"/>
              </w:rPr>
              <w:br/>
              <w:t>(т/</w:t>
            </w:r>
            <w:proofErr w:type="spellStart"/>
            <w:proofErr w:type="gramStart"/>
            <w:r w:rsidRPr="00543B27">
              <w:rPr>
                <w:rFonts w:ascii="Times New Roman" w:eastAsia="Calibri" w:hAnsi="Times New Roman" w:cs="Times New Roman"/>
                <w:sz w:val="20"/>
                <w:szCs w:val="20"/>
              </w:rPr>
              <w:t>р</w:t>
            </w:r>
            <w:proofErr w:type="gramEnd"/>
            <w:r w:rsidRPr="00543B27">
              <w:rPr>
                <w:rFonts w:ascii="Times New Roman" w:eastAsia="Calibri" w:hAnsi="Times New Roman" w:cs="Times New Roman"/>
                <w:sz w:val="20"/>
                <w:szCs w:val="20"/>
              </w:rPr>
              <w:t>ік</w:t>
            </w:r>
            <w:proofErr w:type="spellEnd"/>
            <w:r w:rsidRPr="00543B27">
              <w:rPr>
                <w:rFonts w:ascii="Times New Roman" w:eastAsia="Calibri" w:hAnsi="Times New Roman" w:cs="Times New Roman"/>
                <w:sz w:val="20"/>
                <w:szCs w:val="20"/>
              </w:rPr>
              <w:t>)</w:t>
            </w:r>
          </w:p>
        </w:tc>
        <w:tc>
          <w:tcPr>
            <w:tcW w:w="459" w:type="pct"/>
            <w:gridSpan w:val="2"/>
            <w:vMerge w:val="restar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20"/>
                <w:szCs w:val="20"/>
              </w:rPr>
            </w:pPr>
            <w:proofErr w:type="spellStart"/>
            <w:r w:rsidRPr="00543B27">
              <w:rPr>
                <w:rFonts w:ascii="Times New Roman" w:eastAsia="Calibri" w:hAnsi="Times New Roman" w:cs="Times New Roman"/>
                <w:sz w:val="20"/>
                <w:szCs w:val="20"/>
              </w:rPr>
              <w:t>Порогові</w:t>
            </w:r>
            <w:proofErr w:type="spellEnd"/>
            <w:r w:rsidRPr="00543B27">
              <w:rPr>
                <w:rFonts w:ascii="Times New Roman" w:eastAsia="Calibri" w:hAnsi="Times New Roman" w:cs="Times New Roman"/>
                <w:sz w:val="20"/>
                <w:szCs w:val="20"/>
              </w:rPr>
              <w:t xml:space="preserve"> </w:t>
            </w:r>
            <w:proofErr w:type="spellStart"/>
            <w:r w:rsidRPr="00543B27">
              <w:rPr>
                <w:rFonts w:ascii="Times New Roman" w:eastAsia="Calibri" w:hAnsi="Times New Roman" w:cs="Times New Roman"/>
                <w:sz w:val="20"/>
                <w:szCs w:val="20"/>
              </w:rPr>
              <w:t>значення</w:t>
            </w:r>
            <w:proofErr w:type="spellEnd"/>
            <w:r w:rsidRPr="00543B27">
              <w:rPr>
                <w:rFonts w:ascii="Times New Roman" w:eastAsia="Calibri" w:hAnsi="Times New Roman" w:cs="Times New Roman"/>
                <w:sz w:val="20"/>
                <w:szCs w:val="20"/>
              </w:rPr>
              <w:t xml:space="preserve"> </w:t>
            </w:r>
            <w:proofErr w:type="spellStart"/>
            <w:r w:rsidRPr="00543B27">
              <w:rPr>
                <w:rFonts w:ascii="Times New Roman" w:eastAsia="Calibri" w:hAnsi="Times New Roman" w:cs="Times New Roman"/>
                <w:sz w:val="20"/>
                <w:szCs w:val="20"/>
              </w:rPr>
              <w:t>потенц</w:t>
            </w:r>
            <w:proofErr w:type="gramStart"/>
            <w:r w:rsidRPr="00543B27">
              <w:rPr>
                <w:rFonts w:ascii="Times New Roman" w:eastAsia="Calibri" w:hAnsi="Times New Roman" w:cs="Times New Roman"/>
                <w:sz w:val="20"/>
                <w:szCs w:val="20"/>
              </w:rPr>
              <w:t>і</w:t>
            </w:r>
            <w:proofErr w:type="spellEnd"/>
            <w:r w:rsidRPr="00543B27">
              <w:rPr>
                <w:rFonts w:ascii="Times New Roman" w:eastAsia="Calibri" w:hAnsi="Times New Roman" w:cs="Times New Roman"/>
                <w:sz w:val="20"/>
                <w:szCs w:val="20"/>
                <w:lang w:val="uk-UA"/>
              </w:rPr>
              <w:t>-</w:t>
            </w:r>
            <w:proofErr w:type="spellStart"/>
            <w:proofErr w:type="gramEnd"/>
            <w:r w:rsidRPr="00543B27">
              <w:rPr>
                <w:rFonts w:ascii="Times New Roman" w:eastAsia="Calibri" w:hAnsi="Times New Roman" w:cs="Times New Roman"/>
                <w:sz w:val="20"/>
                <w:szCs w:val="20"/>
              </w:rPr>
              <w:t>йних</w:t>
            </w:r>
            <w:proofErr w:type="spellEnd"/>
            <w:r w:rsidRPr="00543B27">
              <w:rPr>
                <w:rFonts w:ascii="Times New Roman" w:eastAsia="Calibri" w:hAnsi="Times New Roman" w:cs="Times New Roman"/>
                <w:sz w:val="20"/>
                <w:szCs w:val="20"/>
              </w:rPr>
              <w:t xml:space="preserve"> </w:t>
            </w:r>
            <w:proofErr w:type="spellStart"/>
            <w:r w:rsidRPr="00543B27">
              <w:rPr>
                <w:rFonts w:ascii="Times New Roman" w:eastAsia="Calibri" w:hAnsi="Times New Roman" w:cs="Times New Roman"/>
                <w:sz w:val="20"/>
                <w:szCs w:val="20"/>
              </w:rPr>
              <w:t>викидів</w:t>
            </w:r>
            <w:proofErr w:type="spellEnd"/>
            <w:r w:rsidRPr="00543B27">
              <w:rPr>
                <w:rFonts w:ascii="Times New Roman" w:eastAsia="Calibri" w:hAnsi="Times New Roman" w:cs="Times New Roman"/>
                <w:sz w:val="20"/>
                <w:szCs w:val="20"/>
              </w:rPr>
              <w:t xml:space="preserve"> для </w:t>
            </w:r>
            <w:proofErr w:type="spellStart"/>
            <w:r w:rsidRPr="00543B27">
              <w:rPr>
                <w:rFonts w:ascii="Times New Roman" w:eastAsia="Calibri" w:hAnsi="Times New Roman" w:cs="Times New Roman"/>
                <w:sz w:val="20"/>
                <w:szCs w:val="20"/>
              </w:rPr>
              <w:t>взяття</w:t>
            </w:r>
            <w:proofErr w:type="spellEnd"/>
            <w:r w:rsidRPr="00543B27">
              <w:rPr>
                <w:rFonts w:ascii="Times New Roman" w:eastAsia="Calibri" w:hAnsi="Times New Roman" w:cs="Times New Roman"/>
                <w:sz w:val="20"/>
                <w:szCs w:val="20"/>
              </w:rPr>
              <w:t xml:space="preserve"> на </w:t>
            </w:r>
            <w:proofErr w:type="spellStart"/>
            <w:r w:rsidRPr="00543B27">
              <w:rPr>
                <w:rFonts w:ascii="Times New Roman" w:eastAsia="Calibri" w:hAnsi="Times New Roman" w:cs="Times New Roman"/>
                <w:sz w:val="20"/>
                <w:szCs w:val="20"/>
              </w:rPr>
              <w:t>державний</w:t>
            </w:r>
            <w:proofErr w:type="spellEnd"/>
            <w:r w:rsidRPr="00543B27">
              <w:rPr>
                <w:rFonts w:ascii="Times New Roman" w:eastAsia="Calibri" w:hAnsi="Times New Roman" w:cs="Times New Roman"/>
                <w:sz w:val="20"/>
                <w:szCs w:val="20"/>
              </w:rPr>
              <w:t xml:space="preserve"> </w:t>
            </w:r>
            <w:proofErr w:type="spellStart"/>
            <w:r w:rsidRPr="00543B27">
              <w:rPr>
                <w:rFonts w:ascii="Times New Roman" w:eastAsia="Calibri" w:hAnsi="Times New Roman" w:cs="Times New Roman"/>
                <w:sz w:val="20"/>
                <w:szCs w:val="20"/>
              </w:rPr>
              <w:t>облік</w:t>
            </w:r>
            <w:proofErr w:type="spellEnd"/>
            <w:r w:rsidRPr="00543B27">
              <w:rPr>
                <w:rFonts w:ascii="Times New Roman" w:eastAsia="Calibri" w:hAnsi="Times New Roman" w:cs="Times New Roman"/>
                <w:sz w:val="20"/>
                <w:szCs w:val="20"/>
              </w:rPr>
              <w:br/>
              <w:t>(т/</w:t>
            </w:r>
            <w:proofErr w:type="spellStart"/>
            <w:r w:rsidRPr="00543B27">
              <w:rPr>
                <w:rFonts w:ascii="Times New Roman" w:eastAsia="Calibri" w:hAnsi="Times New Roman" w:cs="Times New Roman"/>
                <w:sz w:val="20"/>
                <w:szCs w:val="20"/>
              </w:rPr>
              <w:t>рік</w:t>
            </w:r>
            <w:proofErr w:type="spellEnd"/>
            <w:r w:rsidRPr="00543B27">
              <w:rPr>
                <w:rFonts w:ascii="Times New Roman" w:eastAsia="Calibri" w:hAnsi="Times New Roman" w:cs="Times New Roman"/>
                <w:sz w:val="20"/>
                <w:szCs w:val="20"/>
              </w:rPr>
              <w:t>)</w:t>
            </w:r>
          </w:p>
        </w:tc>
      </w:tr>
      <w:tr w:rsidR="00543B27" w:rsidRPr="00543B27" w:rsidTr="000C09BC">
        <w:trPr>
          <w:gridAfter w:val="3"/>
          <w:wAfter w:w="1060" w:type="pct"/>
          <w:trHeight w:val="1623"/>
        </w:trPr>
        <w:tc>
          <w:tcPr>
            <w:tcW w:w="35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3B27" w:rsidRPr="00543B27" w:rsidRDefault="00543B27" w:rsidP="00543B27">
            <w:pPr>
              <w:spacing w:after="0" w:line="240" w:lineRule="auto"/>
              <w:jc w:val="both"/>
              <w:rPr>
                <w:rFonts w:ascii="Times New Roman" w:eastAsia="Calibri" w:hAnsi="Times New Roman" w:cs="Times New Roman"/>
                <w:sz w:val="20"/>
                <w:szCs w:val="20"/>
              </w:rPr>
            </w:pPr>
          </w:p>
        </w:tc>
        <w:tc>
          <w:tcPr>
            <w:tcW w:w="35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20"/>
                <w:szCs w:val="20"/>
              </w:rPr>
            </w:pPr>
            <w:r w:rsidRPr="00543B27">
              <w:rPr>
                <w:rFonts w:ascii="Times New Roman" w:eastAsia="Calibri" w:hAnsi="Times New Roman" w:cs="Times New Roman"/>
                <w:sz w:val="20"/>
                <w:szCs w:val="20"/>
                <w:lang w:val="uk-UA"/>
              </w:rPr>
              <w:t>К</w:t>
            </w:r>
            <w:r w:rsidRPr="00543B27">
              <w:rPr>
                <w:rFonts w:ascii="Times New Roman" w:eastAsia="Calibri" w:hAnsi="Times New Roman" w:cs="Times New Roman"/>
                <w:sz w:val="20"/>
                <w:szCs w:val="20"/>
              </w:rPr>
              <w:t>од</w:t>
            </w:r>
          </w:p>
        </w:tc>
        <w:tc>
          <w:tcPr>
            <w:tcW w:w="1711"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20"/>
                <w:szCs w:val="20"/>
              </w:rPr>
            </w:pPr>
            <w:r w:rsidRPr="00543B27">
              <w:rPr>
                <w:rFonts w:ascii="Times New Roman" w:eastAsia="Calibri" w:hAnsi="Times New Roman" w:cs="Times New Roman"/>
                <w:sz w:val="20"/>
                <w:szCs w:val="20"/>
                <w:lang w:val="uk-UA"/>
              </w:rPr>
              <w:t>Н</w:t>
            </w:r>
            <w:proofErr w:type="spellStart"/>
            <w:r w:rsidRPr="00543B27">
              <w:rPr>
                <w:rFonts w:ascii="Times New Roman" w:eastAsia="Calibri" w:hAnsi="Times New Roman" w:cs="Times New Roman"/>
                <w:sz w:val="20"/>
                <w:szCs w:val="20"/>
              </w:rPr>
              <w:t>айменування</w:t>
            </w:r>
            <w:proofErr w:type="spellEnd"/>
          </w:p>
        </w:tc>
        <w:tc>
          <w:tcPr>
            <w:tcW w:w="53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3B27" w:rsidRPr="00543B27" w:rsidRDefault="00543B27" w:rsidP="00543B27">
            <w:pPr>
              <w:spacing w:after="0" w:line="240" w:lineRule="auto"/>
              <w:jc w:val="both"/>
              <w:rPr>
                <w:rFonts w:ascii="Times New Roman" w:eastAsia="Calibri" w:hAnsi="Times New Roman" w:cs="Times New Roman"/>
                <w:sz w:val="20"/>
                <w:szCs w:val="20"/>
              </w:rPr>
            </w:pPr>
          </w:p>
        </w:tc>
        <w:tc>
          <w:tcPr>
            <w:tcW w:w="5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3B27" w:rsidRPr="00543B27" w:rsidRDefault="00543B27" w:rsidP="00543B27">
            <w:pPr>
              <w:spacing w:after="0" w:line="240" w:lineRule="auto"/>
              <w:jc w:val="both"/>
              <w:rPr>
                <w:rFonts w:ascii="Times New Roman" w:eastAsia="Calibri" w:hAnsi="Times New Roman" w:cs="Times New Roman"/>
                <w:sz w:val="20"/>
                <w:szCs w:val="20"/>
              </w:rPr>
            </w:pPr>
          </w:p>
        </w:tc>
        <w:tc>
          <w:tcPr>
            <w:tcW w:w="459"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43B27" w:rsidRPr="00543B27" w:rsidRDefault="00543B27" w:rsidP="00543B27">
            <w:pPr>
              <w:spacing w:after="0" w:line="240" w:lineRule="auto"/>
              <w:jc w:val="both"/>
              <w:rPr>
                <w:rFonts w:ascii="Times New Roman" w:eastAsia="Calibri" w:hAnsi="Times New Roman" w:cs="Times New Roman"/>
                <w:sz w:val="20"/>
                <w:szCs w:val="20"/>
              </w:rPr>
            </w:pPr>
          </w:p>
        </w:tc>
      </w:tr>
      <w:tr w:rsidR="00543B27" w:rsidRPr="00543B27" w:rsidTr="000C09BC">
        <w:trPr>
          <w:gridAfter w:val="3"/>
          <w:wAfter w:w="1060" w:type="pct"/>
          <w:trHeight w:val="255"/>
        </w:trPr>
        <w:tc>
          <w:tcPr>
            <w:tcW w:w="35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rPr>
            </w:pPr>
            <w:r w:rsidRPr="00543B27">
              <w:rPr>
                <w:rFonts w:ascii="Times New Roman" w:eastAsia="Calibri" w:hAnsi="Times New Roman" w:cs="Times New Roman"/>
              </w:rPr>
              <w:t>1</w:t>
            </w:r>
          </w:p>
        </w:tc>
        <w:tc>
          <w:tcPr>
            <w:tcW w:w="35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rPr>
            </w:pPr>
            <w:r w:rsidRPr="00543B27">
              <w:rPr>
                <w:rFonts w:ascii="Times New Roman" w:eastAsia="Calibri" w:hAnsi="Times New Roman" w:cs="Times New Roman"/>
              </w:rPr>
              <w:t>2</w:t>
            </w:r>
          </w:p>
        </w:tc>
        <w:tc>
          <w:tcPr>
            <w:tcW w:w="1711"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rPr>
            </w:pPr>
            <w:r w:rsidRPr="00543B27">
              <w:rPr>
                <w:rFonts w:ascii="Times New Roman" w:eastAsia="Calibri" w:hAnsi="Times New Roman" w:cs="Times New Roman"/>
              </w:rPr>
              <w:t>3</w:t>
            </w:r>
          </w:p>
        </w:tc>
        <w:tc>
          <w:tcPr>
            <w:tcW w:w="53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rPr>
            </w:pPr>
            <w:r w:rsidRPr="00543B27">
              <w:rPr>
                <w:rFonts w:ascii="Times New Roman" w:eastAsia="Calibri" w:hAnsi="Times New Roman" w:cs="Times New Roman"/>
              </w:rPr>
              <w:t>4</w:t>
            </w:r>
          </w:p>
        </w:tc>
        <w:tc>
          <w:tcPr>
            <w:tcW w:w="52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rPr>
            </w:pPr>
            <w:r w:rsidRPr="00543B27">
              <w:rPr>
                <w:rFonts w:ascii="Times New Roman" w:eastAsia="Calibri" w:hAnsi="Times New Roman" w:cs="Times New Roman"/>
              </w:rPr>
              <w:t>5</w:t>
            </w:r>
          </w:p>
        </w:tc>
        <w:tc>
          <w:tcPr>
            <w:tcW w:w="459"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rPr>
            </w:pPr>
            <w:r w:rsidRPr="00543B27">
              <w:rPr>
                <w:rFonts w:ascii="Times New Roman" w:eastAsia="Calibri" w:hAnsi="Times New Roman" w:cs="Times New Roman"/>
              </w:rPr>
              <w:t>6</w:t>
            </w:r>
          </w:p>
        </w:tc>
      </w:tr>
      <w:tr w:rsidR="00543B27" w:rsidRPr="00543B27" w:rsidTr="000C09BC">
        <w:trPr>
          <w:gridAfter w:val="3"/>
          <w:wAfter w:w="1060" w:type="pct"/>
          <w:trHeight w:val="390"/>
        </w:trPr>
        <w:tc>
          <w:tcPr>
            <w:tcW w:w="35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1</w:t>
            </w:r>
          </w:p>
        </w:tc>
        <w:tc>
          <w:tcPr>
            <w:tcW w:w="3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eastAsia="ru-RU"/>
              </w:rPr>
            </w:pPr>
            <w:r w:rsidRPr="00543B27">
              <w:rPr>
                <w:rFonts w:ascii="Times New Roman" w:eastAsia="Calibri" w:hAnsi="Times New Roman" w:cs="Times New Roman"/>
                <w:sz w:val="24"/>
                <w:szCs w:val="24"/>
                <w:lang w:eastAsia="ru-RU"/>
              </w:rPr>
              <w:t>01007</w:t>
            </w:r>
          </w:p>
        </w:tc>
        <w:tc>
          <w:tcPr>
            <w:tcW w:w="1711" w:type="pct"/>
            <w:tcBorders>
              <w:top w:val="nil"/>
              <w:left w:val="nil"/>
              <w:bottom w:val="single" w:sz="4" w:space="0" w:color="auto"/>
              <w:right w:val="nil"/>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eastAsia="ru-RU"/>
              </w:rPr>
            </w:pPr>
            <w:r w:rsidRPr="00543B27">
              <w:rPr>
                <w:rFonts w:ascii="Times New Roman" w:eastAsia="Calibri" w:hAnsi="Times New Roman" w:cs="Times New Roman"/>
                <w:sz w:val="24"/>
                <w:szCs w:val="24"/>
                <w:lang w:eastAsia="ru-RU"/>
              </w:rPr>
              <w:t xml:space="preserve">Ртуть та </w:t>
            </w:r>
            <w:proofErr w:type="spellStart"/>
            <w:r w:rsidRPr="00543B27">
              <w:rPr>
                <w:rFonts w:ascii="Times New Roman" w:eastAsia="Calibri" w:hAnsi="Times New Roman" w:cs="Times New Roman"/>
                <w:sz w:val="24"/>
                <w:szCs w:val="24"/>
                <w:lang w:eastAsia="ru-RU"/>
              </w:rPr>
              <w:t>її</w:t>
            </w:r>
            <w:proofErr w:type="spellEnd"/>
            <w:r w:rsidRPr="00543B27">
              <w:rPr>
                <w:rFonts w:ascii="Times New Roman" w:eastAsia="Calibri" w:hAnsi="Times New Roman" w:cs="Times New Roman"/>
                <w:sz w:val="24"/>
                <w:szCs w:val="24"/>
                <w:lang w:eastAsia="ru-RU"/>
              </w:rPr>
              <w:t xml:space="preserve"> </w:t>
            </w:r>
            <w:proofErr w:type="spellStart"/>
            <w:r w:rsidRPr="00543B27">
              <w:rPr>
                <w:rFonts w:ascii="Times New Roman" w:eastAsia="Calibri" w:hAnsi="Times New Roman" w:cs="Times New Roman"/>
                <w:sz w:val="24"/>
                <w:szCs w:val="24"/>
                <w:lang w:eastAsia="ru-RU"/>
              </w:rPr>
              <w:t>сполуки</w:t>
            </w:r>
            <w:proofErr w:type="spellEnd"/>
            <w:r w:rsidRPr="00543B27">
              <w:rPr>
                <w:rFonts w:ascii="Times New Roman" w:eastAsia="Calibri" w:hAnsi="Times New Roman" w:cs="Times New Roman"/>
                <w:sz w:val="24"/>
                <w:szCs w:val="24"/>
                <w:lang w:eastAsia="ru-RU"/>
              </w:rPr>
              <w:t xml:space="preserve"> (у перерахунку на ртуть)</w:t>
            </w:r>
          </w:p>
        </w:tc>
        <w:tc>
          <w:tcPr>
            <w:tcW w:w="53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rPr>
            </w:pPr>
            <w:r w:rsidRPr="00543B27">
              <w:rPr>
                <w:rFonts w:ascii="Times New Roman" w:eastAsia="Calibri" w:hAnsi="Times New Roman" w:cs="Times New Roman"/>
                <w:sz w:val="24"/>
                <w:szCs w:val="24"/>
                <w:lang w:val="uk-UA"/>
              </w:rPr>
              <w:t>0,0000002</w:t>
            </w:r>
          </w:p>
        </w:tc>
        <w:tc>
          <w:tcPr>
            <w:tcW w:w="5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rPr>
            </w:pPr>
            <w:r w:rsidRPr="00543B27">
              <w:rPr>
                <w:rFonts w:ascii="Times New Roman" w:eastAsia="Calibri" w:hAnsi="Times New Roman" w:cs="Times New Roman"/>
                <w:sz w:val="24"/>
                <w:szCs w:val="24"/>
                <w:lang w:val="uk-UA"/>
              </w:rPr>
              <w:t>0,0000002</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color w:val="FF0000"/>
                <w:sz w:val="24"/>
                <w:szCs w:val="24"/>
                <w:lang w:eastAsia="ru-RU"/>
              </w:rPr>
            </w:pPr>
            <w:r w:rsidRPr="00543B27">
              <w:rPr>
                <w:rFonts w:ascii="Times New Roman" w:eastAsia="Calibri" w:hAnsi="Times New Roman" w:cs="Times New Roman"/>
                <w:sz w:val="24"/>
                <w:szCs w:val="24"/>
                <w:lang w:eastAsia="ru-RU"/>
              </w:rPr>
              <w:t>0,0003</w:t>
            </w:r>
          </w:p>
        </w:tc>
      </w:tr>
      <w:tr w:rsidR="00543B27" w:rsidRPr="00543B27" w:rsidTr="000C09BC">
        <w:trPr>
          <w:gridAfter w:val="3"/>
          <w:wAfter w:w="1060" w:type="pct"/>
          <w:trHeight w:val="390"/>
        </w:trPr>
        <w:tc>
          <w:tcPr>
            <w:tcW w:w="35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2</w:t>
            </w:r>
          </w:p>
        </w:tc>
        <w:tc>
          <w:tcPr>
            <w:tcW w:w="3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eastAsia="ru-RU"/>
              </w:rPr>
            </w:pPr>
            <w:r w:rsidRPr="00543B27">
              <w:rPr>
                <w:rFonts w:ascii="Times New Roman" w:eastAsia="Calibri" w:hAnsi="Times New Roman" w:cs="Times New Roman"/>
                <w:sz w:val="24"/>
                <w:szCs w:val="24"/>
                <w:lang w:val="uk-UA" w:eastAsia="ru-RU"/>
              </w:rPr>
              <w:t>03000</w:t>
            </w:r>
          </w:p>
        </w:tc>
        <w:tc>
          <w:tcPr>
            <w:tcW w:w="1711" w:type="pct"/>
            <w:tcBorders>
              <w:top w:val="nil"/>
              <w:left w:val="nil"/>
              <w:bottom w:val="single" w:sz="4" w:space="0" w:color="auto"/>
              <w:right w:val="nil"/>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Речовини у вигляді суспендованих твердих частинок (мікрочастинки та волокна)</w:t>
            </w:r>
          </w:p>
        </w:tc>
        <w:tc>
          <w:tcPr>
            <w:tcW w:w="53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0,002</w:t>
            </w:r>
          </w:p>
        </w:tc>
        <w:tc>
          <w:tcPr>
            <w:tcW w:w="5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0,002</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eastAsia="ru-RU"/>
              </w:rPr>
            </w:pPr>
            <w:r w:rsidRPr="00543B27">
              <w:rPr>
                <w:rFonts w:ascii="Times New Roman" w:eastAsia="Calibri" w:hAnsi="Times New Roman" w:cs="Times New Roman"/>
                <w:sz w:val="24"/>
                <w:szCs w:val="24"/>
                <w:lang w:val="uk-UA" w:eastAsia="ru-RU"/>
              </w:rPr>
              <w:t>3,0</w:t>
            </w:r>
          </w:p>
        </w:tc>
      </w:tr>
      <w:tr w:rsidR="00543B27" w:rsidRPr="00543B27" w:rsidTr="000C09BC">
        <w:trPr>
          <w:gridAfter w:val="3"/>
          <w:wAfter w:w="1060" w:type="pct"/>
          <w:trHeight w:val="255"/>
        </w:trPr>
        <w:tc>
          <w:tcPr>
            <w:tcW w:w="35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3</w:t>
            </w:r>
          </w:p>
        </w:tc>
        <w:tc>
          <w:tcPr>
            <w:tcW w:w="3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rPr>
              <w:t>04001</w:t>
            </w:r>
          </w:p>
        </w:tc>
        <w:tc>
          <w:tcPr>
            <w:tcW w:w="1711" w:type="pct"/>
            <w:tcBorders>
              <w:top w:val="nil"/>
              <w:left w:val="nil"/>
              <w:bottom w:val="single" w:sz="4" w:space="0" w:color="auto"/>
              <w:right w:val="nil"/>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ind w:left="23"/>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 xml:space="preserve">Оксиди азоту (у перерахунку на діоксид азоту  </w:t>
            </w:r>
            <w:r w:rsidRPr="00543B27">
              <w:rPr>
                <w:rFonts w:ascii="Times New Roman" w:eastAsia="Calibri" w:hAnsi="Times New Roman" w:cs="Times New Roman"/>
                <w:sz w:val="24"/>
                <w:szCs w:val="24"/>
              </w:rPr>
              <w:t>[</w:t>
            </w:r>
            <w:r w:rsidRPr="00543B27">
              <w:rPr>
                <w:rFonts w:ascii="Times New Roman" w:eastAsia="Calibri" w:hAnsi="Times New Roman" w:cs="Times New Roman"/>
                <w:sz w:val="24"/>
                <w:szCs w:val="24"/>
                <w:lang w:val="en-US"/>
              </w:rPr>
              <w:t>NO</w:t>
            </w:r>
            <w:r w:rsidRPr="00543B27">
              <w:rPr>
                <w:rFonts w:ascii="Times New Roman" w:eastAsia="Calibri" w:hAnsi="Times New Roman" w:cs="Times New Roman"/>
                <w:sz w:val="24"/>
                <w:szCs w:val="24"/>
              </w:rPr>
              <w:t xml:space="preserve"> + </w:t>
            </w:r>
            <w:r w:rsidRPr="00543B27">
              <w:rPr>
                <w:rFonts w:ascii="Times New Roman" w:eastAsia="Calibri" w:hAnsi="Times New Roman" w:cs="Times New Roman"/>
                <w:sz w:val="24"/>
                <w:szCs w:val="24"/>
                <w:lang w:val="en-US"/>
              </w:rPr>
              <w:t>NO</w:t>
            </w:r>
            <w:r w:rsidRPr="00543B27">
              <w:rPr>
                <w:rFonts w:ascii="Times New Roman" w:eastAsia="Calibri" w:hAnsi="Times New Roman" w:cs="Times New Roman"/>
                <w:sz w:val="24"/>
                <w:szCs w:val="24"/>
                <w:vertAlign w:val="subscript"/>
              </w:rPr>
              <w:t>2</w:t>
            </w:r>
            <w:r w:rsidRPr="00543B27">
              <w:rPr>
                <w:rFonts w:ascii="Times New Roman" w:eastAsia="Calibri" w:hAnsi="Times New Roman" w:cs="Times New Roman"/>
                <w:sz w:val="24"/>
                <w:szCs w:val="24"/>
              </w:rPr>
              <w:t>]</w:t>
            </w:r>
            <w:r w:rsidRPr="00543B27">
              <w:rPr>
                <w:rFonts w:ascii="Times New Roman" w:eastAsia="Calibri" w:hAnsi="Times New Roman" w:cs="Times New Roman"/>
                <w:sz w:val="24"/>
                <w:szCs w:val="24"/>
                <w:lang w:val="uk-UA"/>
              </w:rPr>
              <w:t>)</w:t>
            </w:r>
          </w:p>
        </w:tc>
        <w:tc>
          <w:tcPr>
            <w:tcW w:w="53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0,252</w:t>
            </w:r>
          </w:p>
        </w:tc>
        <w:tc>
          <w:tcPr>
            <w:tcW w:w="5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0,252</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rPr>
              <w:t>1</w:t>
            </w:r>
          </w:p>
        </w:tc>
      </w:tr>
      <w:tr w:rsidR="00543B27" w:rsidRPr="00543B27" w:rsidTr="000C09BC">
        <w:trPr>
          <w:gridAfter w:val="3"/>
          <w:wAfter w:w="1060" w:type="pct"/>
          <w:trHeight w:val="438"/>
        </w:trPr>
        <w:tc>
          <w:tcPr>
            <w:tcW w:w="35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4</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rPr>
              <w:t>04002</w:t>
            </w:r>
          </w:p>
        </w:tc>
        <w:tc>
          <w:tcPr>
            <w:tcW w:w="17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rPr>
              <w:t>Азоту</w:t>
            </w:r>
            <w:r w:rsidRPr="00543B27">
              <w:rPr>
                <w:rFonts w:ascii="Times New Roman" w:eastAsia="Calibri" w:hAnsi="Times New Roman" w:cs="Times New Roman"/>
                <w:sz w:val="24"/>
                <w:szCs w:val="24"/>
                <w:lang w:val="uk-UA"/>
              </w:rPr>
              <w:t xml:space="preserve"> </w:t>
            </w:r>
            <w:r w:rsidRPr="00543B27">
              <w:rPr>
                <w:rFonts w:ascii="Times New Roman" w:eastAsia="Calibri" w:hAnsi="Times New Roman" w:cs="Times New Roman"/>
                <w:sz w:val="24"/>
                <w:szCs w:val="24"/>
              </w:rPr>
              <w:t>(1)</w:t>
            </w:r>
            <w:r w:rsidRPr="00543B27">
              <w:rPr>
                <w:rFonts w:ascii="Times New Roman" w:eastAsia="Calibri" w:hAnsi="Times New Roman" w:cs="Times New Roman"/>
                <w:sz w:val="24"/>
                <w:szCs w:val="24"/>
                <w:lang w:val="uk-UA"/>
              </w:rPr>
              <w:t xml:space="preserve"> </w:t>
            </w:r>
            <w:r w:rsidRPr="00543B27">
              <w:rPr>
                <w:rFonts w:ascii="Times New Roman" w:eastAsia="Calibri" w:hAnsi="Times New Roman" w:cs="Times New Roman"/>
                <w:sz w:val="24"/>
                <w:szCs w:val="24"/>
              </w:rPr>
              <w:t>оксид [N</w:t>
            </w:r>
            <w:r w:rsidRPr="00543B27">
              <w:rPr>
                <w:rFonts w:ascii="Times New Roman" w:eastAsia="Calibri" w:hAnsi="Times New Roman" w:cs="Times New Roman"/>
                <w:sz w:val="24"/>
                <w:szCs w:val="24"/>
                <w:vertAlign w:val="subscript"/>
              </w:rPr>
              <w:t>2</w:t>
            </w:r>
            <w:r w:rsidRPr="00543B27">
              <w:rPr>
                <w:rFonts w:ascii="Times New Roman" w:eastAsia="Calibri" w:hAnsi="Times New Roman" w:cs="Times New Roman"/>
                <w:sz w:val="24"/>
                <w:szCs w:val="24"/>
              </w:rPr>
              <w:t>O]</w:t>
            </w:r>
          </w:p>
        </w:tc>
        <w:tc>
          <w:tcPr>
            <w:tcW w:w="53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0,0006</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0,0006</w:t>
            </w:r>
          </w:p>
        </w:tc>
        <w:tc>
          <w:tcPr>
            <w:tcW w:w="45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rPr>
              <w:t>0,1</w:t>
            </w:r>
          </w:p>
        </w:tc>
      </w:tr>
      <w:tr w:rsidR="00543B27" w:rsidRPr="00543B27" w:rsidTr="000C09BC">
        <w:trPr>
          <w:gridAfter w:val="3"/>
          <w:wAfter w:w="1060" w:type="pct"/>
          <w:trHeight w:val="388"/>
        </w:trPr>
        <w:tc>
          <w:tcPr>
            <w:tcW w:w="35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5</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05000</w:t>
            </w:r>
          </w:p>
        </w:tc>
        <w:tc>
          <w:tcPr>
            <w:tcW w:w="17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proofErr w:type="spellStart"/>
            <w:r w:rsidRPr="00543B27">
              <w:rPr>
                <w:rFonts w:ascii="Times New Roman" w:eastAsia="Times New Roman" w:hAnsi="Times New Roman" w:cs="Times New Roman"/>
                <w:sz w:val="24"/>
                <w:szCs w:val="24"/>
                <w:lang w:val="uk-UA" w:eastAsia="ru-RU"/>
              </w:rPr>
              <w:t>Діоксид</w:t>
            </w:r>
            <w:proofErr w:type="spellEnd"/>
            <w:r w:rsidRPr="00543B27">
              <w:rPr>
                <w:rFonts w:ascii="Times New Roman" w:eastAsia="Times New Roman" w:hAnsi="Times New Roman" w:cs="Times New Roman"/>
                <w:sz w:val="24"/>
                <w:szCs w:val="24"/>
                <w:lang w:val="uk-UA" w:eastAsia="ru-RU"/>
              </w:rPr>
              <w:t xml:space="preserve"> та інші сполуки сірки (меркаптани)</w:t>
            </w:r>
          </w:p>
        </w:tc>
        <w:tc>
          <w:tcPr>
            <w:tcW w:w="53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0,00000006</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0,00000006</w:t>
            </w:r>
          </w:p>
        </w:tc>
        <w:tc>
          <w:tcPr>
            <w:tcW w:w="45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2,0</w:t>
            </w:r>
          </w:p>
        </w:tc>
      </w:tr>
      <w:tr w:rsidR="00543B27" w:rsidRPr="00543B27" w:rsidTr="000C09BC">
        <w:trPr>
          <w:gridAfter w:val="3"/>
          <w:wAfter w:w="1060" w:type="pct"/>
          <w:trHeight w:val="388"/>
        </w:trPr>
        <w:tc>
          <w:tcPr>
            <w:tcW w:w="35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6</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05001</w:t>
            </w:r>
          </w:p>
        </w:tc>
        <w:tc>
          <w:tcPr>
            <w:tcW w:w="17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Сірки діоксид</w:t>
            </w:r>
          </w:p>
        </w:tc>
        <w:tc>
          <w:tcPr>
            <w:tcW w:w="53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0,002</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0,002</w:t>
            </w:r>
          </w:p>
        </w:tc>
        <w:tc>
          <w:tcPr>
            <w:tcW w:w="45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eastAsia="ru-RU"/>
              </w:rPr>
            </w:pPr>
            <w:r w:rsidRPr="00543B27">
              <w:rPr>
                <w:rFonts w:ascii="Times New Roman" w:eastAsia="Calibri" w:hAnsi="Times New Roman" w:cs="Times New Roman"/>
                <w:sz w:val="24"/>
                <w:szCs w:val="24"/>
                <w:lang w:val="uk-UA" w:eastAsia="ru-RU"/>
              </w:rPr>
              <w:t>1,5</w:t>
            </w:r>
          </w:p>
        </w:tc>
      </w:tr>
      <w:tr w:rsidR="00543B27" w:rsidRPr="00543B27" w:rsidTr="000C09BC">
        <w:trPr>
          <w:gridAfter w:val="3"/>
          <w:wAfter w:w="1060" w:type="pct"/>
          <w:trHeight w:val="437"/>
        </w:trPr>
        <w:tc>
          <w:tcPr>
            <w:tcW w:w="35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rPr>
            </w:pPr>
            <w:r w:rsidRPr="00543B27">
              <w:rPr>
                <w:rFonts w:ascii="Times New Roman" w:eastAsia="Calibri" w:hAnsi="Times New Roman" w:cs="Times New Roman"/>
              </w:rPr>
              <w:t>1</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rPr>
            </w:pPr>
            <w:r w:rsidRPr="00543B27">
              <w:rPr>
                <w:rFonts w:ascii="Times New Roman" w:eastAsia="Calibri" w:hAnsi="Times New Roman" w:cs="Times New Roman"/>
              </w:rPr>
              <w:t>2</w:t>
            </w:r>
          </w:p>
        </w:tc>
        <w:tc>
          <w:tcPr>
            <w:tcW w:w="17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rPr>
            </w:pPr>
            <w:r w:rsidRPr="00543B27">
              <w:rPr>
                <w:rFonts w:ascii="Times New Roman" w:eastAsia="Calibri" w:hAnsi="Times New Roman" w:cs="Times New Roman"/>
              </w:rPr>
              <w:t>3</w:t>
            </w:r>
          </w:p>
        </w:tc>
        <w:tc>
          <w:tcPr>
            <w:tcW w:w="53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rPr>
            </w:pPr>
            <w:r w:rsidRPr="00543B27">
              <w:rPr>
                <w:rFonts w:ascii="Times New Roman" w:eastAsia="Calibri" w:hAnsi="Times New Roman" w:cs="Times New Roman"/>
              </w:rPr>
              <w:t>4</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rPr>
            </w:pPr>
            <w:r w:rsidRPr="00543B27">
              <w:rPr>
                <w:rFonts w:ascii="Times New Roman" w:eastAsia="Calibri" w:hAnsi="Times New Roman" w:cs="Times New Roman"/>
              </w:rPr>
              <w:t>5</w:t>
            </w:r>
          </w:p>
        </w:tc>
        <w:tc>
          <w:tcPr>
            <w:tcW w:w="45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rPr>
            </w:pPr>
            <w:r w:rsidRPr="00543B27">
              <w:rPr>
                <w:rFonts w:ascii="Times New Roman" w:eastAsia="Calibri" w:hAnsi="Times New Roman" w:cs="Times New Roman"/>
              </w:rPr>
              <w:t>6</w:t>
            </w:r>
          </w:p>
        </w:tc>
      </w:tr>
      <w:tr w:rsidR="00543B27" w:rsidRPr="00543B27" w:rsidTr="000C09BC">
        <w:trPr>
          <w:gridAfter w:val="3"/>
          <w:wAfter w:w="1060" w:type="pct"/>
          <w:trHeight w:val="375"/>
        </w:trPr>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7</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eastAsia="ru-RU"/>
              </w:rPr>
            </w:pPr>
            <w:r w:rsidRPr="00543B27">
              <w:rPr>
                <w:rFonts w:ascii="Times New Roman" w:eastAsia="Calibri" w:hAnsi="Times New Roman" w:cs="Times New Roman"/>
                <w:sz w:val="24"/>
                <w:szCs w:val="24"/>
                <w:lang w:eastAsia="ru-RU"/>
              </w:rPr>
              <w:t>06000</w:t>
            </w:r>
          </w:p>
        </w:tc>
        <w:tc>
          <w:tcPr>
            <w:tcW w:w="17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eastAsia="ru-RU"/>
              </w:rPr>
            </w:pPr>
            <w:r w:rsidRPr="00543B27">
              <w:rPr>
                <w:rFonts w:ascii="Times New Roman" w:eastAsia="Calibri" w:hAnsi="Times New Roman" w:cs="Times New Roman"/>
                <w:sz w:val="24"/>
                <w:szCs w:val="24"/>
                <w:lang w:eastAsia="ru-RU"/>
              </w:rPr>
              <w:t xml:space="preserve">Оксид </w:t>
            </w:r>
            <w:proofErr w:type="spellStart"/>
            <w:r w:rsidRPr="00543B27">
              <w:rPr>
                <w:rFonts w:ascii="Times New Roman" w:eastAsia="Calibri" w:hAnsi="Times New Roman" w:cs="Times New Roman"/>
                <w:sz w:val="24"/>
                <w:szCs w:val="24"/>
                <w:lang w:eastAsia="ru-RU"/>
              </w:rPr>
              <w:t>вуглецю</w:t>
            </w:r>
            <w:proofErr w:type="spellEnd"/>
          </w:p>
        </w:tc>
        <w:tc>
          <w:tcPr>
            <w:tcW w:w="5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0,209</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0,209</w:t>
            </w:r>
          </w:p>
        </w:tc>
        <w:tc>
          <w:tcPr>
            <w:tcW w:w="45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eastAsia="ru-RU"/>
              </w:rPr>
            </w:pPr>
            <w:r w:rsidRPr="00543B27">
              <w:rPr>
                <w:rFonts w:ascii="Times New Roman" w:eastAsia="Calibri" w:hAnsi="Times New Roman" w:cs="Times New Roman"/>
                <w:sz w:val="24"/>
                <w:szCs w:val="24"/>
                <w:lang w:eastAsia="ru-RU"/>
              </w:rPr>
              <w:t>1,5</w:t>
            </w:r>
          </w:p>
        </w:tc>
      </w:tr>
      <w:tr w:rsidR="00543B27" w:rsidRPr="00543B27" w:rsidTr="000C09BC">
        <w:trPr>
          <w:gridAfter w:val="3"/>
          <w:wAfter w:w="1060" w:type="pct"/>
          <w:trHeight w:val="375"/>
        </w:trPr>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8</w:t>
            </w:r>
          </w:p>
        </w:tc>
        <w:tc>
          <w:tcPr>
            <w:tcW w:w="35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rPr>
              <w:t>07000</w:t>
            </w:r>
          </w:p>
        </w:tc>
        <w:tc>
          <w:tcPr>
            <w:tcW w:w="1711"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Вуглецю діоксид</w:t>
            </w:r>
          </w:p>
        </w:tc>
        <w:tc>
          <w:tcPr>
            <w:tcW w:w="5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197,694</w:t>
            </w:r>
          </w:p>
        </w:tc>
        <w:tc>
          <w:tcPr>
            <w:tcW w:w="529"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197,694</w:t>
            </w:r>
          </w:p>
        </w:tc>
        <w:tc>
          <w:tcPr>
            <w:tcW w:w="459"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rPr>
              <w:t>500</w:t>
            </w:r>
          </w:p>
        </w:tc>
      </w:tr>
      <w:tr w:rsidR="00543B27" w:rsidRPr="00543B27" w:rsidTr="000C09BC">
        <w:trPr>
          <w:gridAfter w:val="3"/>
          <w:wAfter w:w="1060" w:type="pct"/>
          <w:trHeight w:val="375"/>
        </w:trPr>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9</w:t>
            </w:r>
          </w:p>
        </w:tc>
        <w:tc>
          <w:tcPr>
            <w:tcW w:w="35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eastAsia="ru-RU"/>
              </w:rPr>
            </w:pPr>
            <w:r w:rsidRPr="00543B27">
              <w:rPr>
                <w:rFonts w:ascii="Times New Roman" w:eastAsia="Calibri" w:hAnsi="Times New Roman" w:cs="Times New Roman"/>
                <w:sz w:val="24"/>
                <w:szCs w:val="24"/>
                <w:lang w:val="uk-UA" w:eastAsia="ru-RU"/>
              </w:rPr>
              <w:t>11000</w:t>
            </w:r>
          </w:p>
        </w:tc>
        <w:tc>
          <w:tcPr>
            <w:tcW w:w="1711"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proofErr w:type="spellStart"/>
            <w:r w:rsidRPr="00543B27">
              <w:rPr>
                <w:rFonts w:ascii="Times New Roman" w:eastAsia="Times New Roman" w:hAnsi="Times New Roman" w:cs="Times New Roman"/>
                <w:sz w:val="24"/>
                <w:szCs w:val="24"/>
                <w:lang w:val="uk-UA" w:eastAsia="ru-RU"/>
              </w:rPr>
              <w:t>Неметанові</w:t>
            </w:r>
            <w:proofErr w:type="spellEnd"/>
            <w:r w:rsidRPr="00543B27">
              <w:rPr>
                <w:rFonts w:ascii="Times New Roman" w:eastAsia="Times New Roman" w:hAnsi="Times New Roman" w:cs="Times New Roman"/>
                <w:sz w:val="24"/>
                <w:szCs w:val="24"/>
                <w:lang w:val="uk-UA" w:eastAsia="ru-RU"/>
              </w:rPr>
              <w:t xml:space="preserve"> леткі органічні сполуки (НМЛОС)</w:t>
            </w:r>
          </w:p>
        </w:tc>
        <w:tc>
          <w:tcPr>
            <w:tcW w:w="5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0,035</w:t>
            </w:r>
          </w:p>
        </w:tc>
        <w:tc>
          <w:tcPr>
            <w:tcW w:w="529"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0,035</w:t>
            </w:r>
          </w:p>
        </w:tc>
        <w:tc>
          <w:tcPr>
            <w:tcW w:w="459"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eastAsia="ru-RU"/>
              </w:rPr>
            </w:pPr>
            <w:r w:rsidRPr="00543B27">
              <w:rPr>
                <w:rFonts w:ascii="Times New Roman" w:eastAsia="Calibri" w:hAnsi="Times New Roman" w:cs="Times New Roman"/>
                <w:sz w:val="24"/>
                <w:szCs w:val="24"/>
                <w:lang w:val="uk-UA" w:eastAsia="ru-RU"/>
              </w:rPr>
              <w:t>1,5</w:t>
            </w:r>
          </w:p>
        </w:tc>
      </w:tr>
      <w:tr w:rsidR="00543B27" w:rsidRPr="00543B27" w:rsidTr="000C09BC">
        <w:trPr>
          <w:gridAfter w:val="3"/>
          <w:wAfter w:w="1060" w:type="pct"/>
          <w:trHeight w:val="375"/>
        </w:trPr>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10</w:t>
            </w:r>
          </w:p>
        </w:tc>
        <w:tc>
          <w:tcPr>
            <w:tcW w:w="35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rPr>
              <w:t>12000</w:t>
            </w:r>
          </w:p>
        </w:tc>
        <w:tc>
          <w:tcPr>
            <w:tcW w:w="1711"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rPr>
            </w:pPr>
            <w:r w:rsidRPr="00543B27">
              <w:rPr>
                <w:rFonts w:ascii="Times New Roman" w:eastAsia="Calibri" w:hAnsi="Times New Roman" w:cs="Times New Roman"/>
                <w:sz w:val="24"/>
                <w:szCs w:val="24"/>
              </w:rPr>
              <w:t>Метан</w:t>
            </w:r>
          </w:p>
        </w:tc>
        <w:tc>
          <w:tcPr>
            <w:tcW w:w="5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0,006</w:t>
            </w:r>
          </w:p>
        </w:tc>
        <w:tc>
          <w:tcPr>
            <w:tcW w:w="529"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0,006</w:t>
            </w:r>
          </w:p>
        </w:tc>
        <w:tc>
          <w:tcPr>
            <w:tcW w:w="459"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rPr>
              <w:t>10</w:t>
            </w:r>
          </w:p>
        </w:tc>
      </w:tr>
      <w:tr w:rsidR="00543B27" w:rsidRPr="00543B27" w:rsidTr="000C09BC">
        <w:trPr>
          <w:gridAfter w:val="3"/>
          <w:wAfter w:w="1060" w:type="pct"/>
          <w:trHeight w:val="375"/>
        </w:trPr>
        <w:tc>
          <w:tcPr>
            <w:tcW w:w="2421" w:type="pct"/>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eastAsia="ru-RU"/>
              </w:rPr>
            </w:pPr>
            <w:r w:rsidRPr="00543B27">
              <w:rPr>
                <w:rFonts w:ascii="Times New Roman" w:eastAsia="Calibri" w:hAnsi="Times New Roman" w:cs="Times New Roman"/>
                <w:sz w:val="24"/>
                <w:szCs w:val="24"/>
                <w:lang w:val="uk-UA"/>
              </w:rPr>
              <w:t>Усього для об’єкта/ промислового майданчика:</w:t>
            </w:r>
          </w:p>
        </w:tc>
        <w:tc>
          <w:tcPr>
            <w:tcW w:w="5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lang w:val="uk-UA"/>
              </w:rPr>
            </w:pPr>
            <w:r w:rsidRPr="00543B27">
              <w:rPr>
                <w:rFonts w:ascii="Times New Roman" w:eastAsia="Calibri" w:hAnsi="Times New Roman" w:cs="Times New Roman"/>
                <w:lang w:val="uk-UA"/>
              </w:rPr>
              <w:t>198,20060026</w:t>
            </w:r>
          </w:p>
        </w:tc>
        <w:tc>
          <w:tcPr>
            <w:tcW w:w="5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color w:val="FF0000"/>
                <w:sz w:val="20"/>
                <w:szCs w:val="20"/>
                <w:lang w:val="uk-UA"/>
              </w:rPr>
            </w:pPr>
            <w:r w:rsidRPr="00543B27">
              <w:rPr>
                <w:rFonts w:ascii="Times New Roman" w:eastAsia="Calibri" w:hAnsi="Times New Roman" w:cs="Times New Roman"/>
                <w:lang w:val="uk-UA"/>
              </w:rPr>
              <w:t>198,20060026</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color w:val="FF0000"/>
                <w:sz w:val="24"/>
                <w:szCs w:val="24"/>
                <w:lang w:eastAsia="ru-RU"/>
              </w:rPr>
            </w:pPr>
          </w:p>
        </w:tc>
      </w:tr>
      <w:tr w:rsidR="00543B27" w:rsidRPr="00543B27" w:rsidTr="000C09BC">
        <w:trPr>
          <w:gridAfter w:val="3"/>
          <w:wAfter w:w="1060" w:type="pct"/>
          <w:trHeight w:val="345"/>
        </w:trPr>
        <w:tc>
          <w:tcPr>
            <w:tcW w:w="3940" w:type="pct"/>
            <w:gridSpan w:val="7"/>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iCs/>
                <w:sz w:val="28"/>
                <w:szCs w:val="28"/>
                <w:lang w:val="uk-UA"/>
              </w:rPr>
            </w:pPr>
            <w:r w:rsidRPr="00543B27">
              <w:rPr>
                <w:rFonts w:ascii="Times New Roman" w:eastAsia="Calibri" w:hAnsi="Times New Roman" w:cs="Times New Roman"/>
                <w:iCs/>
                <w:sz w:val="28"/>
                <w:szCs w:val="28"/>
                <w:lang w:val="uk-UA"/>
              </w:rPr>
              <w:t>Н</w:t>
            </w:r>
            <w:proofErr w:type="spellStart"/>
            <w:r w:rsidRPr="00543B27">
              <w:rPr>
                <w:rFonts w:ascii="Times New Roman" w:eastAsia="Calibri" w:hAnsi="Times New Roman" w:cs="Times New Roman"/>
                <w:iCs/>
                <w:sz w:val="28"/>
                <w:szCs w:val="28"/>
              </w:rPr>
              <w:t>айбільш</w:t>
            </w:r>
            <w:proofErr w:type="spellEnd"/>
            <w:r w:rsidRPr="00543B27">
              <w:rPr>
                <w:rFonts w:ascii="Times New Roman" w:eastAsia="Calibri" w:hAnsi="Times New Roman" w:cs="Times New Roman"/>
                <w:iCs/>
                <w:sz w:val="28"/>
                <w:szCs w:val="28"/>
              </w:rPr>
              <w:t xml:space="preserve"> </w:t>
            </w:r>
            <w:proofErr w:type="spellStart"/>
            <w:r w:rsidRPr="00543B27">
              <w:rPr>
                <w:rFonts w:ascii="Times New Roman" w:eastAsia="Calibri" w:hAnsi="Times New Roman" w:cs="Times New Roman"/>
                <w:iCs/>
                <w:sz w:val="28"/>
                <w:szCs w:val="28"/>
              </w:rPr>
              <w:t>поширен</w:t>
            </w:r>
            <w:proofErr w:type="spellEnd"/>
            <w:r w:rsidRPr="00543B27">
              <w:rPr>
                <w:rFonts w:ascii="Times New Roman" w:eastAsia="Calibri" w:hAnsi="Times New Roman" w:cs="Times New Roman"/>
                <w:iCs/>
                <w:sz w:val="28"/>
                <w:szCs w:val="28"/>
                <w:lang w:val="uk-UA"/>
              </w:rPr>
              <w:t>і</w:t>
            </w:r>
            <w:r w:rsidRPr="00543B27">
              <w:rPr>
                <w:rFonts w:ascii="Times New Roman" w:eastAsia="Calibri" w:hAnsi="Times New Roman" w:cs="Times New Roman"/>
                <w:iCs/>
                <w:sz w:val="28"/>
                <w:szCs w:val="28"/>
              </w:rPr>
              <w:t xml:space="preserve"> </w:t>
            </w:r>
            <w:r w:rsidRPr="00543B27">
              <w:rPr>
                <w:rFonts w:ascii="Times New Roman" w:eastAsia="Calibri" w:hAnsi="Times New Roman" w:cs="Times New Roman"/>
                <w:iCs/>
                <w:sz w:val="28"/>
                <w:szCs w:val="28"/>
                <w:lang w:val="uk-UA"/>
              </w:rPr>
              <w:t xml:space="preserve"> </w:t>
            </w:r>
            <w:proofErr w:type="spellStart"/>
            <w:r w:rsidRPr="00543B27">
              <w:rPr>
                <w:rFonts w:ascii="Times New Roman" w:eastAsia="Calibri" w:hAnsi="Times New Roman" w:cs="Times New Roman"/>
                <w:iCs/>
                <w:sz w:val="28"/>
                <w:szCs w:val="28"/>
              </w:rPr>
              <w:t>забруднююч</w:t>
            </w:r>
            <w:proofErr w:type="spellEnd"/>
            <w:r w:rsidRPr="00543B27">
              <w:rPr>
                <w:rFonts w:ascii="Times New Roman" w:eastAsia="Calibri" w:hAnsi="Times New Roman" w:cs="Times New Roman"/>
                <w:iCs/>
                <w:sz w:val="28"/>
                <w:szCs w:val="28"/>
                <w:lang w:val="uk-UA"/>
              </w:rPr>
              <w:t>і</w:t>
            </w:r>
            <w:r w:rsidRPr="00543B27">
              <w:rPr>
                <w:rFonts w:ascii="Times New Roman" w:eastAsia="Calibri" w:hAnsi="Times New Roman" w:cs="Times New Roman"/>
                <w:iCs/>
                <w:sz w:val="28"/>
                <w:szCs w:val="28"/>
              </w:rPr>
              <w:t xml:space="preserve"> </w:t>
            </w:r>
            <w:proofErr w:type="spellStart"/>
            <w:r w:rsidRPr="00543B27">
              <w:rPr>
                <w:rFonts w:ascii="Times New Roman" w:eastAsia="Calibri" w:hAnsi="Times New Roman" w:cs="Times New Roman"/>
                <w:iCs/>
                <w:sz w:val="28"/>
                <w:szCs w:val="28"/>
              </w:rPr>
              <w:t>речовин</w:t>
            </w:r>
            <w:proofErr w:type="spellEnd"/>
            <w:r w:rsidRPr="00543B27">
              <w:rPr>
                <w:rFonts w:ascii="Times New Roman" w:eastAsia="Calibri" w:hAnsi="Times New Roman" w:cs="Times New Roman"/>
                <w:iCs/>
                <w:sz w:val="28"/>
                <w:szCs w:val="28"/>
                <w:lang w:val="uk-UA"/>
              </w:rPr>
              <w:t>и</w:t>
            </w:r>
          </w:p>
        </w:tc>
      </w:tr>
      <w:tr w:rsidR="00543B27" w:rsidRPr="00543B27" w:rsidTr="000C09BC">
        <w:trPr>
          <w:gridAfter w:val="3"/>
          <w:wAfter w:w="1060" w:type="pct"/>
          <w:trHeight w:val="390"/>
        </w:trPr>
        <w:tc>
          <w:tcPr>
            <w:tcW w:w="35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1</w:t>
            </w:r>
          </w:p>
        </w:tc>
        <w:tc>
          <w:tcPr>
            <w:tcW w:w="3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eastAsia="ru-RU"/>
              </w:rPr>
            </w:pPr>
            <w:r w:rsidRPr="00543B27">
              <w:rPr>
                <w:rFonts w:ascii="Times New Roman" w:eastAsia="Calibri" w:hAnsi="Times New Roman" w:cs="Times New Roman"/>
                <w:sz w:val="24"/>
                <w:szCs w:val="24"/>
                <w:lang w:val="uk-UA" w:eastAsia="ru-RU"/>
              </w:rPr>
              <w:t>03000</w:t>
            </w:r>
          </w:p>
        </w:tc>
        <w:tc>
          <w:tcPr>
            <w:tcW w:w="1711" w:type="pct"/>
            <w:tcBorders>
              <w:top w:val="nil"/>
              <w:left w:val="nil"/>
              <w:bottom w:val="single" w:sz="4" w:space="0" w:color="auto"/>
              <w:right w:val="nil"/>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Речовини у вигляді суспендованих твердих частинок (мікрочастинки та волокна)</w:t>
            </w:r>
          </w:p>
        </w:tc>
        <w:tc>
          <w:tcPr>
            <w:tcW w:w="53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0,002</w:t>
            </w:r>
          </w:p>
        </w:tc>
        <w:tc>
          <w:tcPr>
            <w:tcW w:w="5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0,002</w:t>
            </w:r>
          </w:p>
        </w:tc>
        <w:tc>
          <w:tcPr>
            <w:tcW w:w="459" w:type="pct"/>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eastAsia="ru-RU"/>
              </w:rPr>
            </w:pPr>
            <w:r w:rsidRPr="00543B27">
              <w:rPr>
                <w:rFonts w:ascii="Times New Roman" w:eastAsia="Calibri" w:hAnsi="Times New Roman" w:cs="Times New Roman"/>
                <w:sz w:val="24"/>
                <w:szCs w:val="24"/>
                <w:lang w:val="uk-UA" w:eastAsia="ru-RU"/>
              </w:rPr>
              <w:t>3,0</w:t>
            </w:r>
          </w:p>
        </w:tc>
      </w:tr>
      <w:tr w:rsidR="00543B27" w:rsidRPr="00543B27" w:rsidTr="000C09BC">
        <w:trPr>
          <w:gridAfter w:val="3"/>
          <w:wAfter w:w="1060" w:type="pct"/>
          <w:trHeight w:val="612"/>
        </w:trPr>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2</w:t>
            </w:r>
          </w:p>
        </w:tc>
        <w:tc>
          <w:tcPr>
            <w:tcW w:w="35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rPr>
              <w:t>04001</w:t>
            </w:r>
          </w:p>
        </w:tc>
        <w:tc>
          <w:tcPr>
            <w:tcW w:w="1711"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ind w:left="23"/>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 xml:space="preserve">Оксиди азоту (у перерахунку на діоксид азоту  </w:t>
            </w:r>
            <w:r w:rsidRPr="00543B27">
              <w:rPr>
                <w:rFonts w:ascii="Times New Roman" w:eastAsia="Calibri" w:hAnsi="Times New Roman" w:cs="Times New Roman"/>
                <w:sz w:val="24"/>
                <w:szCs w:val="24"/>
              </w:rPr>
              <w:t>[</w:t>
            </w:r>
            <w:r w:rsidRPr="00543B27">
              <w:rPr>
                <w:rFonts w:ascii="Times New Roman" w:eastAsia="Calibri" w:hAnsi="Times New Roman" w:cs="Times New Roman"/>
                <w:sz w:val="24"/>
                <w:szCs w:val="24"/>
                <w:lang w:val="en-US"/>
              </w:rPr>
              <w:t>NO</w:t>
            </w:r>
            <w:r w:rsidRPr="00543B27">
              <w:rPr>
                <w:rFonts w:ascii="Times New Roman" w:eastAsia="Calibri" w:hAnsi="Times New Roman" w:cs="Times New Roman"/>
                <w:sz w:val="24"/>
                <w:szCs w:val="24"/>
              </w:rPr>
              <w:t xml:space="preserve"> + </w:t>
            </w:r>
            <w:r w:rsidRPr="00543B27">
              <w:rPr>
                <w:rFonts w:ascii="Times New Roman" w:eastAsia="Calibri" w:hAnsi="Times New Roman" w:cs="Times New Roman"/>
                <w:sz w:val="24"/>
                <w:szCs w:val="24"/>
                <w:lang w:val="en-US"/>
              </w:rPr>
              <w:t>NO</w:t>
            </w:r>
            <w:r w:rsidRPr="00543B27">
              <w:rPr>
                <w:rFonts w:ascii="Times New Roman" w:eastAsia="Calibri" w:hAnsi="Times New Roman" w:cs="Times New Roman"/>
                <w:sz w:val="24"/>
                <w:szCs w:val="24"/>
                <w:vertAlign w:val="subscript"/>
              </w:rPr>
              <w:t>2</w:t>
            </w:r>
            <w:r w:rsidRPr="00543B27">
              <w:rPr>
                <w:rFonts w:ascii="Times New Roman" w:eastAsia="Calibri" w:hAnsi="Times New Roman" w:cs="Times New Roman"/>
                <w:sz w:val="24"/>
                <w:szCs w:val="24"/>
              </w:rPr>
              <w:t>]</w:t>
            </w:r>
            <w:r w:rsidRPr="00543B27">
              <w:rPr>
                <w:rFonts w:ascii="Times New Roman" w:eastAsia="Calibri" w:hAnsi="Times New Roman" w:cs="Times New Roman"/>
                <w:sz w:val="24"/>
                <w:szCs w:val="24"/>
                <w:lang w:val="uk-UA"/>
              </w:rPr>
              <w:t>)</w:t>
            </w:r>
          </w:p>
        </w:tc>
        <w:tc>
          <w:tcPr>
            <w:tcW w:w="5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0,252</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0,252</w:t>
            </w:r>
          </w:p>
        </w:tc>
        <w:tc>
          <w:tcPr>
            <w:tcW w:w="459"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rPr>
              <w:t>1</w:t>
            </w:r>
          </w:p>
        </w:tc>
      </w:tr>
      <w:tr w:rsidR="00543B27" w:rsidRPr="00543B27" w:rsidTr="000C09BC">
        <w:trPr>
          <w:gridAfter w:val="3"/>
          <w:wAfter w:w="1060" w:type="pct"/>
          <w:trHeight w:val="338"/>
        </w:trPr>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3</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05000</w:t>
            </w:r>
          </w:p>
        </w:tc>
        <w:tc>
          <w:tcPr>
            <w:tcW w:w="17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proofErr w:type="spellStart"/>
            <w:r w:rsidRPr="00543B27">
              <w:rPr>
                <w:rFonts w:ascii="Times New Roman" w:eastAsia="Times New Roman" w:hAnsi="Times New Roman" w:cs="Times New Roman"/>
                <w:sz w:val="24"/>
                <w:szCs w:val="24"/>
                <w:lang w:val="uk-UA" w:eastAsia="ru-RU"/>
              </w:rPr>
              <w:t>Діоксид</w:t>
            </w:r>
            <w:proofErr w:type="spellEnd"/>
            <w:r w:rsidRPr="00543B27">
              <w:rPr>
                <w:rFonts w:ascii="Times New Roman" w:eastAsia="Times New Roman" w:hAnsi="Times New Roman" w:cs="Times New Roman"/>
                <w:sz w:val="24"/>
                <w:szCs w:val="24"/>
                <w:lang w:val="uk-UA" w:eastAsia="ru-RU"/>
              </w:rPr>
              <w:t xml:space="preserve"> та інші сполуки сірки (меркаптани)</w:t>
            </w:r>
          </w:p>
        </w:tc>
        <w:tc>
          <w:tcPr>
            <w:tcW w:w="5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0,00000006</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0,00000006</w:t>
            </w:r>
          </w:p>
        </w:tc>
        <w:tc>
          <w:tcPr>
            <w:tcW w:w="45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2,0</w:t>
            </w:r>
          </w:p>
        </w:tc>
      </w:tr>
      <w:tr w:rsidR="00543B27" w:rsidRPr="00543B27" w:rsidTr="000C09BC">
        <w:trPr>
          <w:gridAfter w:val="3"/>
          <w:wAfter w:w="1060" w:type="pct"/>
          <w:trHeight w:val="338"/>
        </w:trPr>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4</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05001</w:t>
            </w:r>
          </w:p>
        </w:tc>
        <w:tc>
          <w:tcPr>
            <w:tcW w:w="17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Сірки діоксид</w:t>
            </w:r>
          </w:p>
        </w:tc>
        <w:tc>
          <w:tcPr>
            <w:tcW w:w="5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0,002</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0,002</w:t>
            </w:r>
          </w:p>
        </w:tc>
        <w:tc>
          <w:tcPr>
            <w:tcW w:w="45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eastAsia="ru-RU"/>
              </w:rPr>
            </w:pPr>
            <w:r w:rsidRPr="00543B27">
              <w:rPr>
                <w:rFonts w:ascii="Times New Roman" w:eastAsia="Calibri" w:hAnsi="Times New Roman" w:cs="Times New Roman"/>
                <w:sz w:val="24"/>
                <w:szCs w:val="24"/>
                <w:lang w:val="uk-UA" w:eastAsia="ru-RU"/>
              </w:rPr>
              <w:t>1,5</w:t>
            </w:r>
          </w:p>
        </w:tc>
      </w:tr>
      <w:tr w:rsidR="00543B27" w:rsidRPr="00543B27" w:rsidTr="000C09BC">
        <w:trPr>
          <w:gridAfter w:val="3"/>
          <w:wAfter w:w="1060" w:type="pct"/>
          <w:trHeight w:val="338"/>
        </w:trPr>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5</w:t>
            </w:r>
          </w:p>
        </w:tc>
        <w:tc>
          <w:tcPr>
            <w:tcW w:w="35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eastAsia="ru-RU"/>
              </w:rPr>
            </w:pPr>
            <w:r w:rsidRPr="00543B27">
              <w:rPr>
                <w:rFonts w:ascii="Times New Roman" w:eastAsia="Calibri" w:hAnsi="Times New Roman" w:cs="Times New Roman"/>
                <w:sz w:val="24"/>
                <w:szCs w:val="24"/>
                <w:lang w:eastAsia="ru-RU"/>
              </w:rPr>
              <w:t>06000</w:t>
            </w:r>
          </w:p>
        </w:tc>
        <w:tc>
          <w:tcPr>
            <w:tcW w:w="17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eastAsia="ru-RU"/>
              </w:rPr>
            </w:pPr>
            <w:r w:rsidRPr="00543B27">
              <w:rPr>
                <w:rFonts w:ascii="Times New Roman" w:eastAsia="Calibri" w:hAnsi="Times New Roman" w:cs="Times New Roman"/>
                <w:sz w:val="24"/>
                <w:szCs w:val="24"/>
                <w:lang w:eastAsia="ru-RU"/>
              </w:rPr>
              <w:t xml:space="preserve">Оксид </w:t>
            </w:r>
            <w:proofErr w:type="spellStart"/>
            <w:r w:rsidRPr="00543B27">
              <w:rPr>
                <w:rFonts w:ascii="Times New Roman" w:eastAsia="Calibri" w:hAnsi="Times New Roman" w:cs="Times New Roman"/>
                <w:sz w:val="24"/>
                <w:szCs w:val="24"/>
                <w:lang w:eastAsia="ru-RU"/>
              </w:rPr>
              <w:t>вуглецю</w:t>
            </w:r>
            <w:proofErr w:type="spellEnd"/>
          </w:p>
        </w:tc>
        <w:tc>
          <w:tcPr>
            <w:tcW w:w="5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0,209</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0,209</w:t>
            </w:r>
          </w:p>
        </w:tc>
        <w:tc>
          <w:tcPr>
            <w:tcW w:w="45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eastAsia="ru-RU"/>
              </w:rPr>
            </w:pPr>
            <w:r w:rsidRPr="00543B27">
              <w:rPr>
                <w:rFonts w:ascii="Times New Roman" w:eastAsia="Calibri" w:hAnsi="Times New Roman" w:cs="Times New Roman"/>
                <w:sz w:val="24"/>
                <w:szCs w:val="24"/>
                <w:lang w:eastAsia="ru-RU"/>
              </w:rPr>
              <w:t>1,5</w:t>
            </w:r>
          </w:p>
        </w:tc>
      </w:tr>
      <w:tr w:rsidR="00543B27" w:rsidRPr="00543B27" w:rsidTr="000C09BC">
        <w:trPr>
          <w:gridAfter w:val="3"/>
          <w:wAfter w:w="1060" w:type="pct"/>
          <w:trHeight w:val="255"/>
        </w:trPr>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24"/>
                <w:szCs w:val="24"/>
              </w:rPr>
            </w:pPr>
            <w:proofErr w:type="spellStart"/>
            <w:r w:rsidRPr="00543B27">
              <w:rPr>
                <w:rFonts w:ascii="Times New Roman" w:eastAsia="Calibri" w:hAnsi="Times New Roman" w:cs="Times New Roman"/>
                <w:sz w:val="24"/>
                <w:szCs w:val="24"/>
              </w:rPr>
              <w:t>Усього</w:t>
            </w:r>
            <w:proofErr w:type="spellEnd"/>
          </w:p>
        </w:tc>
        <w:tc>
          <w:tcPr>
            <w:tcW w:w="354"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24"/>
                <w:szCs w:val="24"/>
              </w:rPr>
            </w:pPr>
            <w:r w:rsidRPr="00543B27">
              <w:rPr>
                <w:rFonts w:ascii="Times New Roman" w:eastAsia="Calibri" w:hAnsi="Times New Roman" w:cs="Times New Roman"/>
                <w:sz w:val="24"/>
                <w:szCs w:val="24"/>
              </w:rPr>
              <w:t> </w:t>
            </w:r>
          </w:p>
        </w:tc>
        <w:tc>
          <w:tcPr>
            <w:tcW w:w="1711"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24"/>
                <w:szCs w:val="24"/>
              </w:rPr>
            </w:pPr>
            <w:r w:rsidRPr="00543B27">
              <w:rPr>
                <w:rFonts w:ascii="Times New Roman" w:eastAsia="Calibri" w:hAnsi="Times New Roman" w:cs="Times New Roman"/>
                <w:sz w:val="24"/>
                <w:szCs w:val="24"/>
              </w:rPr>
              <w:t> </w:t>
            </w:r>
          </w:p>
        </w:tc>
        <w:tc>
          <w:tcPr>
            <w:tcW w:w="5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0,46500006</w:t>
            </w:r>
          </w:p>
        </w:tc>
        <w:tc>
          <w:tcPr>
            <w:tcW w:w="529"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0,46500006</w:t>
            </w:r>
          </w:p>
        </w:tc>
        <w:tc>
          <w:tcPr>
            <w:tcW w:w="459"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3B27" w:rsidRPr="00543B27" w:rsidRDefault="00543B27" w:rsidP="00543B27">
            <w:pPr>
              <w:spacing w:after="0" w:line="240" w:lineRule="auto"/>
              <w:rPr>
                <w:rFonts w:ascii="Times New Roman" w:eastAsia="Calibri" w:hAnsi="Times New Roman" w:cs="Times New Roman"/>
                <w:color w:val="FF0000"/>
                <w:sz w:val="24"/>
                <w:szCs w:val="24"/>
              </w:rPr>
            </w:pPr>
            <w:r w:rsidRPr="00543B27">
              <w:rPr>
                <w:rFonts w:ascii="Times New Roman" w:eastAsia="Calibri" w:hAnsi="Times New Roman" w:cs="Times New Roman"/>
                <w:color w:val="FF0000"/>
                <w:sz w:val="24"/>
                <w:szCs w:val="24"/>
              </w:rPr>
              <w:t> </w:t>
            </w:r>
          </w:p>
        </w:tc>
      </w:tr>
      <w:tr w:rsidR="00543B27" w:rsidRPr="00543B27" w:rsidTr="000C09BC">
        <w:trPr>
          <w:gridAfter w:val="3"/>
          <w:wAfter w:w="1060" w:type="pct"/>
          <w:trHeight w:val="360"/>
        </w:trPr>
        <w:tc>
          <w:tcPr>
            <w:tcW w:w="3940" w:type="pct"/>
            <w:gridSpan w:val="7"/>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iCs/>
                <w:sz w:val="28"/>
                <w:szCs w:val="28"/>
                <w:lang w:val="uk-UA"/>
              </w:rPr>
            </w:pPr>
            <w:r w:rsidRPr="00543B27">
              <w:rPr>
                <w:rFonts w:ascii="Times New Roman" w:eastAsia="Calibri" w:hAnsi="Times New Roman" w:cs="Times New Roman"/>
                <w:iCs/>
                <w:sz w:val="28"/>
                <w:szCs w:val="28"/>
                <w:lang w:val="uk-UA"/>
              </w:rPr>
              <w:t>Небезпечні забруднюючі речовини </w:t>
            </w:r>
          </w:p>
        </w:tc>
      </w:tr>
      <w:tr w:rsidR="00543B27" w:rsidRPr="00543B27" w:rsidTr="000C09BC">
        <w:trPr>
          <w:gridAfter w:val="3"/>
          <w:wAfter w:w="1060" w:type="pct"/>
          <w:trHeight w:val="107"/>
        </w:trPr>
        <w:tc>
          <w:tcPr>
            <w:tcW w:w="35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1</w:t>
            </w:r>
          </w:p>
        </w:tc>
        <w:tc>
          <w:tcPr>
            <w:tcW w:w="3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eastAsia="ru-RU"/>
              </w:rPr>
            </w:pPr>
            <w:r w:rsidRPr="00543B27">
              <w:rPr>
                <w:rFonts w:ascii="Times New Roman" w:eastAsia="Calibri" w:hAnsi="Times New Roman" w:cs="Times New Roman"/>
                <w:sz w:val="24"/>
                <w:szCs w:val="24"/>
                <w:lang w:eastAsia="ru-RU"/>
              </w:rPr>
              <w:t>01007</w:t>
            </w:r>
          </w:p>
        </w:tc>
        <w:tc>
          <w:tcPr>
            <w:tcW w:w="1711" w:type="pct"/>
            <w:tcBorders>
              <w:top w:val="nil"/>
              <w:left w:val="nil"/>
              <w:bottom w:val="single" w:sz="4" w:space="0" w:color="auto"/>
              <w:right w:val="nil"/>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eastAsia="ru-RU"/>
              </w:rPr>
            </w:pPr>
            <w:r w:rsidRPr="00543B27">
              <w:rPr>
                <w:rFonts w:ascii="Times New Roman" w:eastAsia="Calibri" w:hAnsi="Times New Roman" w:cs="Times New Roman"/>
                <w:sz w:val="24"/>
                <w:szCs w:val="24"/>
                <w:lang w:eastAsia="ru-RU"/>
              </w:rPr>
              <w:t xml:space="preserve">Ртуть та </w:t>
            </w:r>
            <w:proofErr w:type="spellStart"/>
            <w:r w:rsidRPr="00543B27">
              <w:rPr>
                <w:rFonts w:ascii="Times New Roman" w:eastAsia="Calibri" w:hAnsi="Times New Roman" w:cs="Times New Roman"/>
                <w:sz w:val="24"/>
                <w:szCs w:val="24"/>
                <w:lang w:eastAsia="ru-RU"/>
              </w:rPr>
              <w:t>її</w:t>
            </w:r>
            <w:proofErr w:type="spellEnd"/>
            <w:r w:rsidRPr="00543B27">
              <w:rPr>
                <w:rFonts w:ascii="Times New Roman" w:eastAsia="Calibri" w:hAnsi="Times New Roman" w:cs="Times New Roman"/>
                <w:sz w:val="24"/>
                <w:szCs w:val="24"/>
                <w:lang w:eastAsia="ru-RU"/>
              </w:rPr>
              <w:t xml:space="preserve"> </w:t>
            </w:r>
            <w:proofErr w:type="spellStart"/>
            <w:r w:rsidRPr="00543B27">
              <w:rPr>
                <w:rFonts w:ascii="Times New Roman" w:eastAsia="Calibri" w:hAnsi="Times New Roman" w:cs="Times New Roman"/>
                <w:sz w:val="24"/>
                <w:szCs w:val="24"/>
                <w:lang w:eastAsia="ru-RU"/>
              </w:rPr>
              <w:t>сполуки</w:t>
            </w:r>
            <w:proofErr w:type="spellEnd"/>
            <w:r w:rsidRPr="00543B27">
              <w:rPr>
                <w:rFonts w:ascii="Times New Roman" w:eastAsia="Calibri" w:hAnsi="Times New Roman" w:cs="Times New Roman"/>
                <w:sz w:val="24"/>
                <w:szCs w:val="24"/>
                <w:lang w:eastAsia="ru-RU"/>
              </w:rPr>
              <w:t xml:space="preserve"> (у перерахунку на ртуть)</w:t>
            </w:r>
          </w:p>
        </w:tc>
        <w:tc>
          <w:tcPr>
            <w:tcW w:w="5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rPr>
            </w:pPr>
            <w:r w:rsidRPr="00543B27">
              <w:rPr>
                <w:rFonts w:ascii="Times New Roman" w:eastAsia="Calibri" w:hAnsi="Times New Roman" w:cs="Times New Roman"/>
                <w:sz w:val="24"/>
                <w:szCs w:val="24"/>
                <w:lang w:val="uk-UA"/>
              </w:rPr>
              <w:t>0,0000002</w:t>
            </w:r>
          </w:p>
        </w:tc>
        <w:tc>
          <w:tcPr>
            <w:tcW w:w="543"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rPr>
            </w:pPr>
            <w:r w:rsidRPr="00543B27">
              <w:rPr>
                <w:rFonts w:ascii="Times New Roman" w:eastAsia="Calibri" w:hAnsi="Times New Roman" w:cs="Times New Roman"/>
                <w:sz w:val="24"/>
                <w:szCs w:val="24"/>
                <w:lang w:val="uk-UA"/>
              </w:rPr>
              <w:t>0,0000002</w:t>
            </w:r>
          </w:p>
        </w:tc>
        <w:tc>
          <w:tcPr>
            <w:tcW w:w="4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color w:val="FF0000"/>
                <w:sz w:val="24"/>
                <w:szCs w:val="24"/>
                <w:lang w:eastAsia="ru-RU"/>
              </w:rPr>
            </w:pPr>
            <w:r w:rsidRPr="00543B27">
              <w:rPr>
                <w:rFonts w:ascii="Times New Roman" w:eastAsia="Calibri" w:hAnsi="Times New Roman" w:cs="Times New Roman"/>
                <w:sz w:val="24"/>
                <w:szCs w:val="24"/>
                <w:lang w:eastAsia="ru-RU"/>
              </w:rPr>
              <w:t>0,0003</w:t>
            </w:r>
          </w:p>
        </w:tc>
      </w:tr>
      <w:tr w:rsidR="00543B27" w:rsidRPr="00543B27" w:rsidTr="000C09BC">
        <w:trPr>
          <w:gridAfter w:val="3"/>
          <w:wAfter w:w="1060" w:type="pct"/>
          <w:trHeight w:val="107"/>
        </w:trPr>
        <w:tc>
          <w:tcPr>
            <w:tcW w:w="35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2</w:t>
            </w:r>
          </w:p>
        </w:tc>
        <w:tc>
          <w:tcPr>
            <w:tcW w:w="35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eastAsia="ru-RU"/>
              </w:rPr>
            </w:pPr>
            <w:r w:rsidRPr="00543B27">
              <w:rPr>
                <w:rFonts w:ascii="Times New Roman" w:eastAsia="Calibri" w:hAnsi="Times New Roman" w:cs="Times New Roman"/>
                <w:sz w:val="24"/>
                <w:szCs w:val="24"/>
                <w:lang w:val="uk-UA" w:eastAsia="ru-RU"/>
              </w:rPr>
              <w:t>11000</w:t>
            </w:r>
          </w:p>
        </w:tc>
        <w:tc>
          <w:tcPr>
            <w:tcW w:w="1711" w:type="pct"/>
            <w:tcBorders>
              <w:top w:val="nil"/>
              <w:left w:val="nil"/>
              <w:bottom w:val="single" w:sz="4" w:space="0" w:color="auto"/>
              <w:right w:val="nil"/>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proofErr w:type="spellStart"/>
            <w:r w:rsidRPr="00543B27">
              <w:rPr>
                <w:rFonts w:ascii="Times New Roman" w:eastAsia="Times New Roman" w:hAnsi="Times New Roman" w:cs="Times New Roman"/>
                <w:sz w:val="24"/>
                <w:szCs w:val="24"/>
                <w:lang w:val="uk-UA" w:eastAsia="ru-RU"/>
              </w:rPr>
              <w:t>Неметанові</w:t>
            </w:r>
            <w:proofErr w:type="spellEnd"/>
            <w:r w:rsidRPr="00543B27">
              <w:rPr>
                <w:rFonts w:ascii="Times New Roman" w:eastAsia="Times New Roman" w:hAnsi="Times New Roman" w:cs="Times New Roman"/>
                <w:sz w:val="24"/>
                <w:szCs w:val="24"/>
                <w:lang w:val="uk-UA" w:eastAsia="ru-RU"/>
              </w:rPr>
              <w:t xml:space="preserve"> леткі органічні сполуки (НМЛОС)</w:t>
            </w:r>
          </w:p>
        </w:tc>
        <w:tc>
          <w:tcPr>
            <w:tcW w:w="5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0,035</w:t>
            </w:r>
          </w:p>
        </w:tc>
        <w:tc>
          <w:tcPr>
            <w:tcW w:w="543"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0,035</w:t>
            </w:r>
          </w:p>
        </w:tc>
        <w:tc>
          <w:tcPr>
            <w:tcW w:w="4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eastAsia="ru-RU"/>
              </w:rPr>
            </w:pPr>
            <w:r w:rsidRPr="00543B27">
              <w:rPr>
                <w:rFonts w:ascii="Times New Roman" w:eastAsia="Calibri" w:hAnsi="Times New Roman" w:cs="Times New Roman"/>
                <w:sz w:val="24"/>
                <w:szCs w:val="24"/>
                <w:lang w:val="uk-UA" w:eastAsia="ru-RU"/>
              </w:rPr>
              <w:t>1,5</w:t>
            </w:r>
          </w:p>
        </w:tc>
      </w:tr>
      <w:tr w:rsidR="00543B27" w:rsidRPr="00543B27" w:rsidTr="000C09BC">
        <w:trPr>
          <w:gridAfter w:val="3"/>
          <w:wAfter w:w="1060" w:type="pct"/>
          <w:trHeight w:val="255"/>
        </w:trPr>
        <w:tc>
          <w:tcPr>
            <w:tcW w:w="35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24"/>
                <w:szCs w:val="24"/>
              </w:rPr>
            </w:pPr>
            <w:proofErr w:type="spellStart"/>
            <w:r w:rsidRPr="00543B27">
              <w:rPr>
                <w:rFonts w:ascii="Times New Roman" w:eastAsia="Calibri" w:hAnsi="Times New Roman" w:cs="Times New Roman"/>
                <w:sz w:val="24"/>
                <w:szCs w:val="24"/>
              </w:rPr>
              <w:t>Усього</w:t>
            </w:r>
            <w:proofErr w:type="spellEnd"/>
          </w:p>
        </w:tc>
        <w:tc>
          <w:tcPr>
            <w:tcW w:w="3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p>
        </w:tc>
        <w:tc>
          <w:tcPr>
            <w:tcW w:w="1711" w:type="pct"/>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p>
        </w:tc>
        <w:tc>
          <w:tcPr>
            <w:tcW w:w="5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0,0350002</w:t>
            </w:r>
          </w:p>
        </w:tc>
        <w:tc>
          <w:tcPr>
            <w:tcW w:w="543"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0,0350002</w:t>
            </w:r>
          </w:p>
        </w:tc>
        <w:tc>
          <w:tcPr>
            <w:tcW w:w="4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43B27" w:rsidRPr="00543B27" w:rsidRDefault="00543B27" w:rsidP="00543B27">
            <w:pPr>
              <w:spacing w:after="0" w:line="240" w:lineRule="auto"/>
              <w:rPr>
                <w:rFonts w:ascii="Times New Roman" w:eastAsia="Calibri" w:hAnsi="Times New Roman" w:cs="Times New Roman"/>
                <w:color w:val="FF0000"/>
                <w:sz w:val="24"/>
                <w:szCs w:val="24"/>
              </w:rPr>
            </w:pPr>
          </w:p>
        </w:tc>
      </w:tr>
      <w:tr w:rsidR="00543B27" w:rsidRPr="00543B27" w:rsidTr="000C09BC">
        <w:trPr>
          <w:trHeight w:val="390"/>
        </w:trPr>
        <w:tc>
          <w:tcPr>
            <w:tcW w:w="3940" w:type="pct"/>
            <w:gridSpan w:val="7"/>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iCs/>
                <w:sz w:val="28"/>
                <w:szCs w:val="28"/>
                <w:lang w:val="uk-UA"/>
              </w:rPr>
            </w:pPr>
            <w:r w:rsidRPr="00543B27">
              <w:rPr>
                <w:rFonts w:ascii="Times New Roman" w:eastAsia="Calibri" w:hAnsi="Times New Roman" w:cs="Times New Roman"/>
                <w:iCs/>
                <w:sz w:val="28"/>
                <w:szCs w:val="28"/>
                <w:lang w:val="uk-UA"/>
              </w:rPr>
              <w:lastRenderedPageBreak/>
              <w:t xml:space="preserve">Інші забруднюючі речовини, присутні у викидах об’єкта </w:t>
            </w:r>
          </w:p>
        </w:tc>
        <w:tc>
          <w:tcPr>
            <w:tcW w:w="364" w:type="pct"/>
            <w:shd w:val="clear" w:color="auto" w:fill="auto"/>
            <w:vAlign w:val="center"/>
          </w:tcPr>
          <w:p w:rsidR="00543B27" w:rsidRPr="00543B27" w:rsidRDefault="00543B27" w:rsidP="00543B27">
            <w:pPr>
              <w:spacing w:after="0" w:line="240" w:lineRule="auto"/>
              <w:jc w:val="both"/>
              <w:rPr>
                <w:rFonts w:ascii="Times New Roman" w:eastAsia="Calibri" w:hAnsi="Times New Roman" w:cs="Times New Roman"/>
                <w:i/>
                <w:iCs/>
                <w:sz w:val="20"/>
                <w:szCs w:val="20"/>
              </w:rPr>
            </w:pPr>
            <w:r w:rsidRPr="00543B27">
              <w:rPr>
                <w:rFonts w:ascii="Times New Roman" w:eastAsia="Calibri" w:hAnsi="Times New Roman" w:cs="Times New Roman"/>
                <w:i/>
                <w:iCs/>
                <w:sz w:val="20"/>
                <w:szCs w:val="20"/>
              </w:rPr>
              <w:t> </w:t>
            </w:r>
          </w:p>
        </w:tc>
        <w:tc>
          <w:tcPr>
            <w:tcW w:w="364" w:type="pct"/>
            <w:shd w:val="clear" w:color="auto" w:fill="auto"/>
            <w:vAlign w:val="center"/>
          </w:tcPr>
          <w:p w:rsidR="00543B27" w:rsidRPr="00543B27" w:rsidRDefault="00543B27" w:rsidP="00543B27">
            <w:pPr>
              <w:spacing w:after="0" w:line="240" w:lineRule="auto"/>
              <w:jc w:val="both"/>
              <w:rPr>
                <w:rFonts w:ascii="Times New Roman" w:eastAsia="Calibri" w:hAnsi="Times New Roman" w:cs="Times New Roman"/>
                <w:i/>
                <w:iCs/>
                <w:sz w:val="20"/>
                <w:szCs w:val="20"/>
              </w:rPr>
            </w:pPr>
            <w:r w:rsidRPr="00543B27">
              <w:rPr>
                <w:rFonts w:ascii="Times New Roman" w:eastAsia="Calibri" w:hAnsi="Times New Roman" w:cs="Times New Roman"/>
                <w:i/>
                <w:iCs/>
                <w:sz w:val="20"/>
                <w:szCs w:val="20"/>
              </w:rPr>
              <w:t> </w:t>
            </w:r>
          </w:p>
        </w:tc>
        <w:tc>
          <w:tcPr>
            <w:tcW w:w="332" w:type="pct"/>
            <w:shd w:val="clear" w:color="auto" w:fill="auto"/>
            <w:vAlign w:val="center"/>
          </w:tcPr>
          <w:p w:rsidR="00543B27" w:rsidRPr="00543B27" w:rsidRDefault="00543B27" w:rsidP="00543B27">
            <w:pPr>
              <w:spacing w:after="0" w:line="240" w:lineRule="auto"/>
              <w:jc w:val="both"/>
              <w:rPr>
                <w:rFonts w:ascii="Times New Roman" w:eastAsia="Calibri" w:hAnsi="Times New Roman" w:cs="Times New Roman"/>
                <w:i/>
                <w:iCs/>
                <w:sz w:val="20"/>
                <w:szCs w:val="20"/>
              </w:rPr>
            </w:pPr>
            <w:r w:rsidRPr="00543B27">
              <w:rPr>
                <w:rFonts w:ascii="Times New Roman" w:eastAsia="Calibri" w:hAnsi="Times New Roman" w:cs="Times New Roman"/>
                <w:i/>
                <w:iCs/>
                <w:sz w:val="20"/>
                <w:szCs w:val="20"/>
              </w:rPr>
              <w:t> </w:t>
            </w:r>
          </w:p>
        </w:tc>
      </w:tr>
      <w:tr w:rsidR="00543B27" w:rsidRPr="00543B27" w:rsidTr="000C09BC">
        <w:trPr>
          <w:gridAfter w:val="3"/>
          <w:wAfter w:w="1060" w:type="pct"/>
          <w:trHeight w:val="255"/>
        </w:trPr>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1</w:t>
            </w:r>
          </w:p>
        </w:tc>
        <w:tc>
          <w:tcPr>
            <w:tcW w:w="354"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rPr>
              <w:t>12000</w:t>
            </w:r>
          </w:p>
        </w:tc>
        <w:tc>
          <w:tcPr>
            <w:tcW w:w="1711" w:type="pct"/>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rPr>
            </w:pPr>
            <w:r w:rsidRPr="00543B27">
              <w:rPr>
                <w:rFonts w:ascii="Times New Roman" w:eastAsia="Calibri" w:hAnsi="Times New Roman" w:cs="Times New Roman"/>
                <w:sz w:val="24"/>
                <w:szCs w:val="24"/>
              </w:rPr>
              <w:t>Метан</w:t>
            </w:r>
          </w:p>
        </w:tc>
        <w:tc>
          <w:tcPr>
            <w:tcW w:w="5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0,006</w:t>
            </w:r>
          </w:p>
        </w:tc>
        <w:tc>
          <w:tcPr>
            <w:tcW w:w="543" w:type="pct"/>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0,006</w:t>
            </w:r>
          </w:p>
        </w:tc>
        <w:tc>
          <w:tcPr>
            <w:tcW w:w="44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color w:val="FF0000"/>
                <w:sz w:val="24"/>
                <w:szCs w:val="24"/>
                <w:lang w:val="uk-UA"/>
              </w:rPr>
            </w:pPr>
            <w:r w:rsidRPr="00543B27">
              <w:rPr>
                <w:rFonts w:ascii="Times New Roman" w:eastAsia="Calibri" w:hAnsi="Times New Roman" w:cs="Times New Roman"/>
                <w:sz w:val="24"/>
                <w:szCs w:val="24"/>
              </w:rPr>
              <w:t>10</w:t>
            </w:r>
          </w:p>
        </w:tc>
      </w:tr>
      <w:tr w:rsidR="00543B27" w:rsidRPr="00543B27" w:rsidTr="000C09BC">
        <w:trPr>
          <w:gridAfter w:val="3"/>
          <w:wAfter w:w="1060" w:type="pct"/>
          <w:trHeight w:val="65"/>
        </w:trPr>
        <w:tc>
          <w:tcPr>
            <w:tcW w:w="356"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rPr>
            </w:pPr>
            <w:proofErr w:type="spellStart"/>
            <w:r w:rsidRPr="00543B27">
              <w:rPr>
                <w:rFonts w:ascii="Times New Roman" w:eastAsia="Calibri" w:hAnsi="Times New Roman" w:cs="Times New Roman"/>
                <w:sz w:val="24"/>
                <w:szCs w:val="24"/>
              </w:rPr>
              <w:t>Усього</w:t>
            </w:r>
            <w:proofErr w:type="spellEnd"/>
          </w:p>
        </w:tc>
        <w:tc>
          <w:tcPr>
            <w:tcW w:w="35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rPr>
            </w:pPr>
            <w:r w:rsidRPr="00543B27">
              <w:rPr>
                <w:rFonts w:ascii="Times New Roman" w:eastAsia="Calibri" w:hAnsi="Times New Roman" w:cs="Times New Roman"/>
                <w:sz w:val="24"/>
                <w:szCs w:val="24"/>
              </w:rPr>
              <w:t> </w:t>
            </w:r>
          </w:p>
        </w:tc>
        <w:tc>
          <w:tcPr>
            <w:tcW w:w="1711" w:type="pct"/>
            <w:tcBorders>
              <w:top w:val="nil"/>
              <w:left w:val="nil"/>
              <w:bottom w:val="single" w:sz="4" w:space="0" w:color="auto"/>
              <w:right w:val="nil"/>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rPr>
            </w:pPr>
            <w:r w:rsidRPr="00543B27">
              <w:rPr>
                <w:rFonts w:ascii="Times New Roman" w:eastAsia="Calibri" w:hAnsi="Times New Roman" w:cs="Times New Roman"/>
                <w:sz w:val="24"/>
                <w:szCs w:val="24"/>
              </w:rPr>
              <w:t> </w:t>
            </w:r>
          </w:p>
        </w:tc>
        <w:tc>
          <w:tcPr>
            <w:tcW w:w="5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0,006</w:t>
            </w:r>
          </w:p>
        </w:tc>
        <w:tc>
          <w:tcPr>
            <w:tcW w:w="543" w:type="pct"/>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0,006</w:t>
            </w:r>
          </w:p>
        </w:tc>
        <w:tc>
          <w:tcPr>
            <w:tcW w:w="44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color w:val="FF0000"/>
                <w:sz w:val="24"/>
                <w:szCs w:val="24"/>
              </w:rPr>
            </w:pPr>
            <w:r w:rsidRPr="00543B27">
              <w:rPr>
                <w:rFonts w:ascii="Times New Roman" w:eastAsia="Calibri" w:hAnsi="Times New Roman" w:cs="Times New Roman"/>
                <w:color w:val="FF0000"/>
                <w:sz w:val="24"/>
                <w:szCs w:val="24"/>
              </w:rPr>
              <w:t> </w:t>
            </w:r>
          </w:p>
        </w:tc>
      </w:tr>
    </w:tbl>
    <w:p w:rsidR="00543B27" w:rsidRPr="00543B27" w:rsidRDefault="00543B27" w:rsidP="00543B27">
      <w:pPr>
        <w:spacing w:after="0" w:line="240" w:lineRule="auto"/>
        <w:jc w:val="both"/>
        <w:rPr>
          <w:rFonts w:ascii="Times New Roman" w:eastAsia="Calibri" w:hAnsi="Times New Roman" w:cs="Times New Roman"/>
          <w:color w:val="FF0000"/>
          <w:sz w:val="20"/>
          <w:szCs w:val="20"/>
          <w:lang w:val="uk-UA" w:eastAsia="ru-RU"/>
        </w:rPr>
      </w:pPr>
    </w:p>
    <w:p w:rsidR="00543B27" w:rsidRPr="00543B27" w:rsidRDefault="00543B27" w:rsidP="00543B27">
      <w:pPr>
        <w:spacing w:after="0" w:line="240" w:lineRule="auto"/>
        <w:jc w:val="both"/>
        <w:rPr>
          <w:rFonts w:ascii="Times New Roman" w:eastAsia="Calibri" w:hAnsi="Times New Roman" w:cs="Times New Roman"/>
          <w:bCs/>
          <w:color w:val="FF0000"/>
          <w:sz w:val="24"/>
          <w:szCs w:val="24"/>
          <w:highlight w:val="yellow"/>
          <w:lang w:val="uk-UA"/>
        </w:rPr>
        <w:sectPr w:rsidR="00543B27" w:rsidRPr="00543B27" w:rsidSect="00876A6F">
          <w:footerReference w:type="default" r:id="rId8"/>
          <w:pgSz w:w="11906" w:h="16838"/>
          <w:pgMar w:top="851" w:right="707" w:bottom="1134" w:left="1134" w:header="482" w:footer="686" w:gutter="0"/>
          <w:cols w:space="720"/>
          <w:docGrid w:linePitch="360"/>
        </w:sectPr>
      </w:pPr>
    </w:p>
    <w:p w:rsidR="00543B27" w:rsidRPr="00543B27" w:rsidRDefault="00543B27" w:rsidP="00543B27">
      <w:pPr>
        <w:spacing w:after="0" w:line="240" w:lineRule="auto"/>
        <w:jc w:val="both"/>
        <w:rPr>
          <w:rFonts w:ascii="Times New Roman" w:eastAsia="Calibri" w:hAnsi="Times New Roman" w:cs="Times New Roman"/>
          <w:color w:val="FF0000"/>
          <w:sz w:val="4"/>
          <w:szCs w:val="4"/>
          <w:highlight w:val="yellow"/>
          <w:lang w:val="uk-UA"/>
        </w:rPr>
      </w:pPr>
    </w:p>
    <w:p w:rsidR="00543B27" w:rsidRPr="00543B27" w:rsidRDefault="00543B27" w:rsidP="00543B27">
      <w:pPr>
        <w:spacing w:after="0" w:line="240" w:lineRule="auto"/>
        <w:jc w:val="both"/>
        <w:rPr>
          <w:rFonts w:ascii="Times New Roman" w:eastAsia="Calibri" w:hAnsi="Times New Roman" w:cs="Times New Roman"/>
          <w:color w:val="FF0000"/>
          <w:sz w:val="4"/>
          <w:szCs w:val="4"/>
          <w:highlight w:val="yellow"/>
          <w:lang w:val="uk-UA"/>
        </w:rPr>
      </w:pPr>
    </w:p>
    <w:p w:rsidR="00543B27" w:rsidRPr="00543B27" w:rsidRDefault="00543B27" w:rsidP="00543B27">
      <w:pPr>
        <w:spacing w:after="0" w:line="240" w:lineRule="auto"/>
        <w:jc w:val="center"/>
        <w:rPr>
          <w:rFonts w:ascii="Times New Roman" w:eastAsia="Calibri" w:hAnsi="Times New Roman" w:cs="Times New Roman"/>
          <w:b/>
          <w:color w:val="FF0000"/>
          <w:sz w:val="24"/>
          <w:szCs w:val="24"/>
          <w:lang w:val="uk-UA"/>
        </w:rPr>
      </w:pPr>
    </w:p>
    <w:p w:rsidR="00543B27" w:rsidRPr="00543B27" w:rsidRDefault="00543B27" w:rsidP="00543B27">
      <w:pPr>
        <w:spacing w:after="0" w:line="240" w:lineRule="auto"/>
        <w:jc w:val="center"/>
        <w:rPr>
          <w:rFonts w:ascii="Times New Roman" w:eastAsia="Calibri" w:hAnsi="Times New Roman" w:cs="Times New Roman"/>
          <w:b/>
          <w:sz w:val="28"/>
          <w:szCs w:val="28"/>
          <w:lang w:val="uk-UA"/>
        </w:rPr>
      </w:pPr>
      <w:r w:rsidRPr="00543B27">
        <w:rPr>
          <w:rFonts w:ascii="Times New Roman" w:eastAsia="Calibri" w:hAnsi="Times New Roman" w:cs="Times New Roman"/>
          <w:b/>
          <w:sz w:val="28"/>
          <w:szCs w:val="28"/>
          <w:lang w:val="uk-UA"/>
        </w:rPr>
        <w:t>Характеристика установок очистки газів</w:t>
      </w:r>
    </w:p>
    <w:p w:rsidR="00543B27" w:rsidRPr="00543B27" w:rsidRDefault="00543B27" w:rsidP="00543B27">
      <w:pPr>
        <w:spacing w:after="0" w:line="240" w:lineRule="auto"/>
        <w:jc w:val="right"/>
        <w:rPr>
          <w:rFonts w:ascii="Times New Roman" w:eastAsia="Calibri" w:hAnsi="Times New Roman" w:cs="Times New Roman"/>
          <w:sz w:val="28"/>
          <w:szCs w:val="28"/>
          <w:lang w:val="uk-UA"/>
        </w:rPr>
      </w:pPr>
      <w:proofErr w:type="spellStart"/>
      <w:r w:rsidRPr="00543B27">
        <w:rPr>
          <w:rFonts w:ascii="Times New Roman" w:eastAsia="Calibri" w:hAnsi="Times New Roman" w:cs="Times New Roman"/>
          <w:i/>
          <w:iCs/>
          <w:sz w:val="28"/>
          <w:szCs w:val="28"/>
        </w:rPr>
        <w:t>Таблиця</w:t>
      </w:r>
      <w:proofErr w:type="spellEnd"/>
      <w:r w:rsidRPr="00543B27">
        <w:rPr>
          <w:rFonts w:ascii="Times New Roman" w:eastAsia="Calibri" w:hAnsi="Times New Roman" w:cs="Times New Roman"/>
          <w:i/>
          <w:iCs/>
          <w:sz w:val="28"/>
          <w:szCs w:val="28"/>
        </w:rPr>
        <w:t xml:space="preserve"> 6.</w:t>
      </w:r>
      <w:r w:rsidRPr="00543B27">
        <w:rPr>
          <w:rFonts w:ascii="Times New Roman" w:eastAsia="Calibri" w:hAnsi="Times New Roman" w:cs="Times New Roman"/>
          <w:i/>
          <w:iCs/>
          <w:sz w:val="28"/>
          <w:szCs w:val="28"/>
          <w:lang w:val="uk-UA"/>
        </w:rPr>
        <w:t>4</w:t>
      </w:r>
    </w:p>
    <w:tbl>
      <w:tblPr>
        <w:tblStyle w:val="42"/>
        <w:tblW w:w="14696" w:type="dxa"/>
        <w:tblLayout w:type="fixed"/>
        <w:tblLook w:val="04A0" w:firstRow="1" w:lastRow="0" w:firstColumn="1" w:lastColumn="0" w:noHBand="0" w:noVBand="1"/>
      </w:tblPr>
      <w:tblGrid>
        <w:gridCol w:w="923"/>
        <w:gridCol w:w="1229"/>
        <w:gridCol w:w="508"/>
        <w:gridCol w:w="567"/>
        <w:gridCol w:w="1276"/>
        <w:gridCol w:w="671"/>
        <w:gridCol w:w="1087"/>
        <w:gridCol w:w="1357"/>
        <w:gridCol w:w="1137"/>
        <w:gridCol w:w="1187"/>
        <w:gridCol w:w="1357"/>
        <w:gridCol w:w="1142"/>
        <w:gridCol w:w="1182"/>
        <w:gridCol w:w="1073"/>
      </w:tblGrid>
      <w:tr w:rsidR="00543B27" w:rsidRPr="00543B27" w:rsidTr="000C09BC">
        <w:trPr>
          <w:trHeight w:val="264"/>
        </w:trPr>
        <w:tc>
          <w:tcPr>
            <w:tcW w:w="923" w:type="dxa"/>
            <w:vMerge w:val="restart"/>
            <w:vAlign w:val="center"/>
          </w:tcPr>
          <w:p w:rsidR="00543B27" w:rsidRPr="00543B27" w:rsidRDefault="00543B27" w:rsidP="00543B27">
            <w:pPr>
              <w:snapToGrid w:val="0"/>
              <w:jc w:val="center"/>
              <w:rPr>
                <w:rFonts w:ascii="Times New Roman" w:hAnsi="Times New Roman"/>
                <w:lang w:val="uk-UA"/>
              </w:rPr>
            </w:pPr>
            <w:r w:rsidRPr="00543B27">
              <w:rPr>
                <w:rFonts w:ascii="Times New Roman" w:hAnsi="Times New Roman"/>
                <w:lang w:val="uk-UA"/>
              </w:rPr>
              <w:t xml:space="preserve">Номер джерела викиду </w:t>
            </w:r>
          </w:p>
        </w:tc>
        <w:tc>
          <w:tcPr>
            <w:tcW w:w="1229" w:type="dxa"/>
            <w:vMerge w:val="restart"/>
            <w:vAlign w:val="center"/>
          </w:tcPr>
          <w:p w:rsidR="00543B27" w:rsidRPr="00543B27" w:rsidRDefault="00543B27" w:rsidP="00543B27">
            <w:pPr>
              <w:snapToGrid w:val="0"/>
              <w:jc w:val="center"/>
              <w:rPr>
                <w:rFonts w:ascii="Times New Roman" w:hAnsi="Times New Roman"/>
                <w:lang w:val="uk-UA"/>
              </w:rPr>
            </w:pPr>
            <w:r w:rsidRPr="00543B27">
              <w:rPr>
                <w:rFonts w:ascii="Times New Roman" w:hAnsi="Times New Roman"/>
                <w:lang w:val="uk-UA"/>
              </w:rPr>
              <w:t>Найменува</w:t>
            </w:r>
            <w:r w:rsidRPr="00543B27">
              <w:rPr>
                <w:rFonts w:ascii="Times New Roman" w:hAnsi="Times New Roman"/>
                <w:lang w:val="uk-UA"/>
              </w:rPr>
              <w:softHyphen/>
              <w:t>ння ГОУ</w:t>
            </w:r>
          </w:p>
        </w:tc>
        <w:tc>
          <w:tcPr>
            <w:tcW w:w="2351" w:type="dxa"/>
            <w:gridSpan w:val="3"/>
            <w:vAlign w:val="center"/>
          </w:tcPr>
          <w:p w:rsidR="00543B27" w:rsidRPr="00543B27" w:rsidRDefault="00543B27" w:rsidP="00543B27">
            <w:pPr>
              <w:snapToGrid w:val="0"/>
              <w:jc w:val="center"/>
              <w:rPr>
                <w:rFonts w:ascii="Times New Roman" w:hAnsi="Times New Roman"/>
                <w:lang w:val="uk-UA"/>
              </w:rPr>
            </w:pPr>
            <w:r w:rsidRPr="00543B27">
              <w:rPr>
                <w:rFonts w:ascii="Times New Roman" w:hAnsi="Times New Roman"/>
                <w:lang w:val="uk-UA"/>
              </w:rPr>
              <w:t xml:space="preserve">Забруднюючі речовини, за якими проводиться </w:t>
            </w:r>
            <w:proofErr w:type="spellStart"/>
            <w:r w:rsidRPr="00543B27">
              <w:rPr>
                <w:rFonts w:ascii="Times New Roman" w:hAnsi="Times New Roman"/>
                <w:lang w:val="uk-UA"/>
              </w:rPr>
              <w:t>газоочистка</w:t>
            </w:r>
            <w:proofErr w:type="spellEnd"/>
          </w:p>
        </w:tc>
        <w:tc>
          <w:tcPr>
            <w:tcW w:w="671" w:type="dxa"/>
            <w:vMerge w:val="restart"/>
            <w:vAlign w:val="center"/>
          </w:tcPr>
          <w:p w:rsidR="00543B27" w:rsidRPr="00543B27" w:rsidRDefault="00543B27" w:rsidP="00543B27">
            <w:pPr>
              <w:snapToGrid w:val="0"/>
              <w:jc w:val="center"/>
              <w:rPr>
                <w:rFonts w:ascii="Times New Roman" w:hAnsi="Times New Roman"/>
                <w:lang w:val="uk-UA"/>
              </w:rPr>
            </w:pPr>
            <w:r w:rsidRPr="00543B27">
              <w:rPr>
                <w:rFonts w:ascii="Times New Roman" w:hAnsi="Times New Roman"/>
                <w:lang w:val="uk-UA"/>
              </w:rPr>
              <w:t>Ступень очищення</w:t>
            </w:r>
          </w:p>
        </w:tc>
        <w:tc>
          <w:tcPr>
            <w:tcW w:w="1087" w:type="dxa"/>
            <w:vMerge w:val="restart"/>
            <w:vAlign w:val="center"/>
          </w:tcPr>
          <w:p w:rsidR="00543B27" w:rsidRPr="00543B27" w:rsidRDefault="00543B27" w:rsidP="00543B27">
            <w:pPr>
              <w:snapToGrid w:val="0"/>
              <w:jc w:val="center"/>
              <w:rPr>
                <w:rFonts w:ascii="Times New Roman" w:hAnsi="Times New Roman"/>
                <w:lang w:val="uk-UA"/>
              </w:rPr>
            </w:pPr>
            <w:r w:rsidRPr="00543B27">
              <w:rPr>
                <w:rFonts w:ascii="Times New Roman" w:hAnsi="Times New Roman"/>
                <w:lang w:val="uk-UA"/>
              </w:rPr>
              <w:t>Назва та тип установки очистки газу</w:t>
            </w:r>
          </w:p>
        </w:tc>
        <w:tc>
          <w:tcPr>
            <w:tcW w:w="3681" w:type="dxa"/>
            <w:gridSpan w:val="3"/>
            <w:vAlign w:val="center"/>
          </w:tcPr>
          <w:p w:rsidR="00543B27" w:rsidRPr="00543B27" w:rsidRDefault="00543B27" w:rsidP="00543B27">
            <w:pPr>
              <w:snapToGrid w:val="0"/>
              <w:jc w:val="center"/>
              <w:rPr>
                <w:rFonts w:ascii="Times New Roman" w:hAnsi="Times New Roman"/>
                <w:lang w:val="uk-UA"/>
              </w:rPr>
            </w:pPr>
            <w:r w:rsidRPr="00543B27">
              <w:rPr>
                <w:rFonts w:ascii="Times New Roman" w:hAnsi="Times New Roman"/>
                <w:lang w:val="uk-UA"/>
              </w:rPr>
              <w:t>На вході в ГОУ</w:t>
            </w:r>
          </w:p>
        </w:tc>
        <w:tc>
          <w:tcPr>
            <w:tcW w:w="3681" w:type="dxa"/>
            <w:gridSpan w:val="3"/>
            <w:vAlign w:val="center"/>
          </w:tcPr>
          <w:p w:rsidR="00543B27" w:rsidRPr="00543B27" w:rsidRDefault="00543B27" w:rsidP="00543B27">
            <w:pPr>
              <w:snapToGrid w:val="0"/>
              <w:jc w:val="center"/>
              <w:rPr>
                <w:rFonts w:ascii="Times New Roman" w:hAnsi="Times New Roman"/>
                <w:lang w:val="uk-UA"/>
              </w:rPr>
            </w:pPr>
            <w:r w:rsidRPr="00543B27">
              <w:rPr>
                <w:rFonts w:ascii="Times New Roman" w:hAnsi="Times New Roman"/>
                <w:lang w:val="uk-UA"/>
              </w:rPr>
              <w:t>На виході з ГОУ</w:t>
            </w:r>
          </w:p>
        </w:tc>
        <w:tc>
          <w:tcPr>
            <w:tcW w:w="1073" w:type="dxa"/>
            <w:vMerge w:val="restart"/>
            <w:vAlign w:val="center"/>
          </w:tcPr>
          <w:p w:rsidR="00543B27" w:rsidRPr="00543B27" w:rsidRDefault="00543B27" w:rsidP="00543B27">
            <w:pPr>
              <w:snapToGrid w:val="0"/>
              <w:jc w:val="center"/>
              <w:rPr>
                <w:rFonts w:ascii="Times New Roman" w:hAnsi="Times New Roman"/>
                <w:lang w:val="uk-UA"/>
              </w:rPr>
            </w:pPr>
            <w:r w:rsidRPr="00543B27">
              <w:rPr>
                <w:rFonts w:ascii="Times New Roman" w:hAnsi="Times New Roman"/>
                <w:lang w:val="uk-UA"/>
              </w:rPr>
              <w:t>Ступінь очищення газу, %</w:t>
            </w:r>
          </w:p>
        </w:tc>
      </w:tr>
      <w:tr w:rsidR="00543B27" w:rsidRPr="00543B27" w:rsidTr="000C09BC">
        <w:trPr>
          <w:trHeight w:val="264"/>
        </w:trPr>
        <w:tc>
          <w:tcPr>
            <w:tcW w:w="923" w:type="dxa"/>
            <w:vMerge/>
          </w:tcPr>
          <w:p w:rsidR="00543B27" w:rsidRPr="00543B27" w:rsidRDefault="00543B27" w:rsidP="00543B27">
            <w:pPr>
              <w:keepNext/>
              <w:jc w:val="center"/>
              <w:outlineLvl w:val="2"/>
              <w:rPr>
                <w:rFonts w:ascii="Times New Roman" w:eastAsia="Times New Roman" w:hAnsi="Times New Roman"/>
                <w:b/>
                <w:sz w:val="24"/>
                <w:szCs w:val="24"/>
                <w:lang w:val="uk-UA"/>
              </w:rPr>
            </w:pPr>
          </w:p>
        </w:tc>
        <w:tc>
          <w:tcPr>
            <w:tcW w:w="1229" w:type="dxa"/>
            <w:vMerge/>
          </w:tcPr>
          <w:p w:rsidR="00543B27" w:rsidRPr="00543B27" w:rsidRDefault="00543B27" w:rsidP="00543B27">
            <w:pPr>
              <w:keepNext/>
              <w:jc w:val="center"/>
              <w:outlineLvl w:val="2"/>
              <w:rPr>
                <w:rFonts w:ascii="Times New Roman" w:eastAsia="Times New Roman" w:hAnsi="Times New Roman"/>
                <w:b/>
                <w:sz w:val="24"/>
                <w:szCs w:val="24"/>
                <w:lang w:val="uk-UA"/>
              </w:rPr>
            </w:pPr>
          </w:p>
        </w:tc>
        <w:tc>
          <w:tcPr>
            <w:tcW w:w="508" w:type="dxa"/>
          </w:tcPr>
          <w:p w:rsidR="00543B27" w:rsidRPr="00543B27" w:rsidRDefault="00543B27" w:rsidP="00543B27">
            <w:pPr>
              <w:snapToGrid w:val="0"/>
              <w:ind w:left="-167" w:right="-108"/>
              <w:jc w:val="center"/>
              <w:rPr>
                <w:rFonts w:ascii="Times New Roman" w:hAnsi="Times New Roman"/>
                <w:lang w:val="uk-UA"/>
              </w:rPr>
            </w:pPr>
            <w:r w:rsidRPr="00543B27">
              <w:rPr>
                <w:rFonts w:ascii="Times New Roman" w:hAnsi="Times New Roman"/>
                <w:lang w:val="en-US"/>
              </w:rPr>
              <w:t xml:space="preserve">CAS </w:t>
            </w:r>
            <w:r w:rsidRPr="00543B27">
              <w:rPr>
                <w:rFonts w:ascii="Times New Roman" w:hAnsi="Times New Roman"/>
                <w:lang w:val="uk-UA"/>
              </w:rPr>
              <w:t xml:space="preserve">№ </w:t>
            </w:r>
            <w:r w:rsidRPr="00543B27">
              <w:rPr>
                <w:rFonts w:ascii="Times New Roman" w:hAnsi="Times New Roman"/>
                <w:lang w:val="en-US"/>
              </w:rPr>
              <w:t>/ CAS</w:t>
            </w:r>
          </w:p>
        </w:tc>
        <w:tc>
          <w:tcPr>
            <w:tcW w:w="567" w:type="dxa"/>
          </w:tcPr>
          <w:p w:rsidR="00543B27" w:rsidRPr="00543B27" w:rsidRDefault="00543B27" w:rsidP="00543B27">
            <w:pPr>
              <w:snapToGrid w:val="0"/>
              <w:ind w:left="-108" w:right="-72"/>
              <w:jc w:val="center"/>
              <w:rPr>
                <w:rFonts w:ascii="Times New Roman" w:hAnsi="Times New Roman"/>
                <w:lang w:val="uk-UA"/>
              </w:rPr>
            </w:pPr>
            <w:r w:rsidRPr="00543B27">
              <w:rPr>
                <w:rFonts w:ascii="Times New Roman" w:hAnsi="Times New Roman"/>
                <w:lang w:val="uk-UA"/>
              </w:rPr>
              <w:t>код</w:t>
            </w:r>
          </w:p>
        </w:tc>
        <w:tc>
          <w:tcPr>
            <w:tcW w:w="1276" w:type="dxa"/>
          </w:tcPr>
          <w:p w:rsidR="00543B27" w:rsidRPr="00543B27" w:rsidRDefault="00543B27" w:rsidP="00543B27">
            <w:pPr>
              <w:snapToGrid w:val="0"/>
              <w:ind w:left="-108" w:right="-84"/>
              <w:jc w:val="center"/>
              <w:rPr>
                <w:rFonts w:ascii="Times New Roman" w:hAnsi="Times New Roman"/>
                <w:lang w:val="uk-UA"/>
              </w:rPr>
            </w:pPr>
            <w:proofErr w:type="spellStart"/>
            <w:r w:rsidRPr="00543B27">
              <w:rPr>
                <w:rFonts w:ascii="Times New Roman" w:hAnsi="Times New Roman"/>
                <w:lang w:val="uk-UA"/>
              </w:rPr>
              <w:t>наймену-вання</w:t>
            </w:r>
            <w:proofErr w:type="spellEnd"/>
          </w:p>
        </w:tc>
        <w:tc>
          <w:tcPr>
            <w:tcW w:w="671" w:type="dxa"/>
            <w:vMerge/>
          </w:tcPr>
          <w:p w:rsidR="00543B27" w:rsidRPr="00543B27" w:rsidRDefault="00543B27" w:rsidP="00543B27">
            <w:pPr>
              <w:snapToGrid w:val="0"/>
              <w:jc w:val="center"/>
              <w:rPr>
                <w:rFonts w:ascii="Times New Roman" w:hAnsi="Times New Roman"/>
                <w:lang w:val="uk-UA"/>
              </w:rPr>
            </w:pPr>
          </w:p>
        </w:tc>
        <w:tc>
          <w:tcPr>
            <w:tcW w:w="1087" w:type="dxa"/>
            <w:vMerge/>
          </w:tcPr>
          <w:p w:rsidR="00543B27" w:rsidRPr="00543B27" w:rsidRDefault="00543B27" w:rsidP="00543B27">
            <w:pPr>
              <w:snapToGrid w:val="0"/>
              <w:jc w:val="center"/>
              <w:rPr>
                <w:rFonts w:ascii="Times New Roman" w:hAnsi="Times New Roman"/>
                <w:lang w:val="uk-UA"/>
              </w:rPr>
            </w:pPr>
          </w:p>
        </w:tc>
        <w:tc>
          <w:tcPr>
            <w:tcW w:w="1357" w:type="dxa"/>
            <w:vAlign w:val="center"/>
          </w:tcPr>
          <w:p w:rsidR="00543B27" w:rsidRPr="00543B27" w:rsidRDefault="00543B27" w:rsidP="00543B27">
            <w:pPr>
              <w:snapToGrid w:val="0"/>
              <w:jc w:val="center"/>
              <w:rPr>
                <w:rFonts w:ascii="Times New Roman" w:hAnsi="Times New Roman"/>
                <w:lang w:val="uk-UA"/>
              </w:rPr>
            </w:pPr>
            <w:r w:rsidRPr="00543B27">
              <w:rPr>
                <w:rFonts w:ascii="Times New Roman" w:hAnsi="Times New Roman"/>
                <w:lang w:val="uk-UA"/>
              </w:rPr>
              <w:t>об’ємна витрата газопилового потоку, м</w:t>
            </w:r>
            <w:r w:rsidRPr="00543B27">
              <w:rPr>
                <w:rFonts w:ascii="Times New Roman" w:hAnsi="Times New Roman"/>
                <w:vertAlign w:val="superscript"/>
                <w:lang w:val="uk-UA"/>
              </w:rPr>
              <w:t>3</w:t>
            </w:r>
            <w:r w:rsidRPr="00543B27">
              <w:rPr>
                <w:rFonts w:ascii="Times New Roman" w:hAnsi="Times New Roman"/>
                <w:lang w:val="uk-UA"/>
              </w:rPr>
              <w:t>/с</w:t>
            </w:r>
          </w:p>
        </w:tc>
        <w:tc>
          <w:tcPr>
            <w:tcW w:w="1137" w:type="dxa"/>
            <w:vAlign w:val="center"/>
          </w:tcPr>
          <w:p w:rsidR="00543B27" w:rsidRPr="00543B27" w:rsidRDefault="00543B27" w:rsidP="00543B27">
            <w:pPr>
              <w:snapToGrid w:val="0"/>
              <w:jc w:val="center"/>
              <w:rPr>
                <w:rFonts w:ascii="Times New Roman" w:hAnsi="Times New Roman"/>
                <w:lang w:val="uk-UA"/>
              </w:rPr>
            </w:pPr>
            <w:r w:rsidRPr="00543B27">
              <w:rPr>
                <w:rFonts w:ascii="Times New Roman" w:hAnsi="Times New Roman"/>
                <w:lang w:val="uk-UA"/>
              </w:rPr>
              <w:t>масова концентрація, мг/м</w:t>
            </w:r>
            <w:r w:rsidRPr="00543B27">
              <w:rPr>
                <w:rFonts w:ascii="Times New Roman" w:hAnsi="Times New Roman"/>
                <w:vertAlign w:val="superscript"/>
                <w:lang w:val="uk-UA"/>
              </w:rPr>
              <w:t>3</w:t>
            </w:r>
          </w:p>
        </w:tc>
        <w:tc>
          <w:tcPr>
            <w:tcW w:w="1187" w:type="dxa"/>
            <w:vAlign w:val="center"/>
          </w:tcPr>
          <w:p w:rsidR="00543B27" w:rsidRPr="00543B27" w:rsidRDefault="00543B27" w:rsidP="00543B27">
            <w:pPr>
              <w:snapToGrid w:val="0"/>
              <w:jc w:val="center"/>
              <w:rPr>
                <w:rFonts w:ascii="Times New Roman" w:hAnsi="Times New Roman"/>
                <w:lang w:val="uk-UA"/>
              </w:rPr>
            </w:pPr>
            <w:r w:rsidRPr="00543B27">
              <w:rPr>
                <w:rFonts w:ascii="Times New Roman" w:hAnsi="Times New Roman"/>
                <w:lang w:val="uk-UA"/>
              </w:rPr>
              <w:t>масова витрата, г/с</w:t>
            </w:r>
          </w:p>
        </w:tc>
        <w:tc>
          <w:tcPr>
            <w:tcW w:w="1357" w:type="dxa"/>
            <w:vAlign w:val="center"/>
          </w:tcPr>
          <w:p w:rsidR="00543B27" w:rsidRPr="00543B27" w:rsidRDefault="00543B27" w:rsidP="00543B27">
            <w:pPr>
              <w:snapToGrid w:val="0"/>
              <w:jc w:val="center"/>
              <w:rPr>
                <w:rFonts w:ascii="Times New Roman" w:hAnsi="Times New Roman"/>
                <w:lang w:val="uk-UA"/>
              </w:rPr>
            </w:pPr>
            <w:r w:rsidRPr="00543B27">
              <w:rPr>
                <w:rFonts w:ascii="Times New Roman" w:hAnsi="Times New Roman"/>
                <w:lang w:val="uk-UA"/>
              </w:rPr>
              <w:t>об’ємна витрата газопилового потоку, м</w:t>
            </w:r>
            <w:r w:rsidRPr="00543B27">
              <w:rPr>
                <w:rFonts w:ascii="Times New Roman" w:hAnsi="Times New Roman"/>
                <w:vertAlign w:val="superscript"/>
                <w:lang w:val="uk-UA"/>
              </w:rPr>
              <w:t>3</w:t>
            </w:r>
            <w:r w:rsidRPr="00543B27">
              <w:rPr>
                <w:rFonts w:ascii="Times New Roman" w:hAnsi="Times New Roman"/>
                <w:lang w:val="uk-UA"/>
              </w:rPr>
              <w:t>/с</w:t>
            </w:r>
          </w:p>
        </w:tc>
        <w:tc>
          <w:tcPr>
            <w:tcW w:w="1142" w:type="dxa"/>
            <w:vAlign w:val="center"/>
          </w:tcPr>
          <w:p w:rsidR="00543B27" w:rsidRPr="00543B27" w:rsidRDefault="00543B27" w:rsidP="00543B27">
            <w:pPr>
              <w:snapToGrid w:val="0"/>
              <w:jc w:val="center"/>
              <w:rPr>
                <w:rFonts w:ascii="Times New Roman" w:hAnsi="Times New Roman"/>
                <w:lang w:val="uk-UA"/>
              </w:rPr>
            </w:pPr>
            <w:r w:rsidRPr="00543B27">
              <w:rPr>
                <w:rFonts w:ascii="Times New Roman" w:hAnsi="Times New Roman"/>
                <w:lang w:val="uk-UA"/>
              </w:rPr>
              <w:t>масова концентрація, мг/м</w:t>
            </w:r>
            <w:r w:rsidRPr="00543B27">
              <w:rPr>
                <w:rFonts w:ascii="Times New Roman" w:hAnsi="Times New Roman"/>
                <w:vertAlign w:val="superscript"/>
                <w:lang w:val="uk-UA"/>
              </w:rPr>
              <w:t>3</w:t>
            </w:r>
          </w:p>
        </w:tc>
        <w:tc>
          <w:tcPr>
            <w:tcW w:w="1182" w:type="dxa"/>
            <w:vAlign w:val="center"/>
          </w:tcPr>
          <w:p w:rsidR="00543B27" w:rsidRPr="00543B27" w:rsidRDefault="00543B27" w:rsidP="00543B27">
            <w:pPr>
              <w:snapToGrid w:val="0"/>
              <w:jc w:val="center"/>
              <w:rPr>
                <w:rFonts w:ascii="Times New Roman" w:hAnsi="Times New Roman"/>
                <w:lang w:val="uk-UA"/>
              </w:rPr>
            </w:pPr>
            <w:r w:rsidRPr="00543B27">
              <w:rPr>
                <w:rFonts w:ascii="Times New Roman" w:hAnsi="Times New Roman"/>
                <w:lang w:val="uk-UA"/>
              </w:rPr>
              <w:t>масова витрата, г/с</w:t>
            </w:r>
          </w:p>
        </w:tc>
        <w:tc>
          <w:tcPr>
            <w:tcW w:w="1073" w:type="dxa"/>
            <w:vMerge/>
          </w:tcPr>
          <w:p w:rsidR="00543B27" w:rsidRPr="00543B27" w:rsidRDefault="00543B27" w:rsidP="00543B27">
            <w:pPr>
              <w:snapToGrid w:val="0"/>
              <w:jc w:val="center"/>
              <w:rPr>
                <w:rFonts w:ascii="Times New Roman" w:hAnsi="Times New Roman"/>
                <w:lang w:val="uk-UA"/>
              </w:rPr>
            </w:pPr>
          </w:p>
        </w:tc>
      </w:tr>
      <w:tr w:rsidR="00543B27" w:rsidRPr="00543B27" w:rsidTr="000C09BC">
        <w:trPr>
          <w:trHeight w:val="264"/>
        </w:trPr>
        <w:tc>
          <w:tcPr>
            <w:tcW w:w="923" w:type="dxa"/>
            <w:vAlign w:val="center"/>
          </w:tcPr>
          <w:p w:rsidR="00543B27" w:rsidRPr="00543B27" w:rsidRDefault="00543B27" w:rsidP="00543B27">
            <w:pPr>
              <w:snapToGrid w:val="0"/>
              <w:jc w:val="center"/>
              <w:rPr>
                <w:rFonts w:ascii="Times New Roman" w:hAnsi="Times New Roman"/>
                <w:lang w:val="uk-UA"/>
              </w:rPr>
            </w:pPr>
            <w:r w:rsidRPr="00543B27">
              <w:rPr>
                <w:rFonts w:ascii="Times New Roman" w:hAnsi="Times New Roman"/>
                <w:lang w:val="uk-UA"/>
              </w:rPr>
              <w:t>1</w:t>
            </w:r>
          </w:p>
        </w:tc>
        <w:tc>
          <w:tcPr>
            <w:tcW w:w="1229" w:type="dxa"/>
            <w:vAlign w:val="center"/>
          </w:tcPr>
          <w:p w:rsidR="00543B27" w:rsidRPr="00543B27" w:rsidRDefault="00543B27" w:rsidP="00543B27">
            <w:pPr>
              <w:snapToGrid w:val="0"/>
              <w:jc w:val="center"/>
              <w:rPr>
                <w:rFonts w:ascii="Times New Roman" w:hAnsi="Times New Roman"/>
                <w:lang w:val="uk-UA"/>
              </w:rPr>
            </w:pPr>
            <w:r w:rsidRPr="00543B27">
              <w:rPr>
                <w:rFonts w:ascii="Times New Roman" w:hAnsi="Times New Roman"/>
                <w:lang w:val="uk-UA"/>
              </w:rPr>
              <w:t>2</w:t>
            </w:r>
          </w:p>
        </w:tc>
        <w:tc>
          <w:tcPr>
            <w:tcW w:w="508" w:type="dxa"/>
            <w:vAlign w:val="center"/>
          </w:tcPr>
          <w:p w:rsidR="00543B27" w:rsidRPr="00543B27" w:rsidRDefault="00543B27" w:rsidP="00543B27">
            <w:pPr>
              <w:snapToGrid w:val="0"/>
              <w:jc w:val="center"/>
              <w:rPr>
                <w:rFonts w:ascii="Times New Roman" w:hAnsi="Times New Roman"/>
                <w:lang w:val="uk-UA"/>
              </w:rPr>
            </w:pPr>
            <w:r w:rsidRPr="00543B27">
              <w:rPr>
                <w:rFonts w:ascii="Times New Roman" w:hAnsi="Times New Roman"/>
                <w:lang w:val="uk-UA"/>
              </w:rPr>
              <w:t>3</w:t>
            </w:r>
          </w:p>
        </w:tc>
        <w:tc>
          <w:tcPr>
            <w:tcW w:w="567" w:type="dxa"/>
            <w:vAlign w:val="center"/>
          </w:tcPr>
          <w:p w:rsidR="00543B27" w:rsidRPr="00543B27" w:rsidRDefault="00543B27" w:rsidP="00543B27">
            <w:pPr>
              <w:snapToGrid w:val="0"/>
              <w:jc w:val="center"/>
              <w:rPr>
                <w:rFonts w:ascii="Times New Roman" w:hAnsi="Times New Roman"/>
                <w:lang w:val="uk-UA"/>
              </w:rPr>
            </w:pPr>
            <w:r w:rsidRPr="00543B27">
              <w:rPr>
                <w:rFonts w:ascii="Times New Roman" w:hAnsi="Times New Roman"/>
                <w:lang w:val="uk-UA"/>
              </w:rPr>
              <w:t>4</w:t>
            </w:r>
          </w:p>
        </w:tc>
        <w:tc>
          <w:tcPr>
            <w:tcW w:w="1276" w:type="dxa"/>
            <w:vAlign w:val="center"/>
          </w:tcPr>
          <w:p w:rsidR="00543B27" w:rsidRPr="00543B27" w:rsidRDefault="00543B27" w:rsidP="00543B27">
            <w:pPr>
              <w:snapToGrid w:val="0"/>
              <w:jc w:val="center"/>
              <w:rPr>
                <w:rFonts w:ascii="Times New Roman" w:hAnsi="Times New Roman"/>
                <w:lang w:val="uk-UA"/>
              </w:rPr>
            </w:pPr>
            <w:r w:rsidRPr="00543B27">
              <w:rPr>
                <w:rFonts w:ascii="Times New Roman" w:hAnsi="Times New Roman"/>
                <w:lang w:val="uk-UA"/>
              </w:rPr>
              <w:t>5</w:t>
            </w:r>
          </w:p>
        </w:tc>
        <w:tc>
          <w:tcPr>
            <w:tcW w:w="671" w:type="dxa"/>
            <w:vAlign w:val="center"/>
          </w:tcPr>
          <w:p w:rsidR="00543B27" w:rsidRPr="00543B27" w:rsidRDefault="00543B27" w:rsidP="00543B27">
            <w:pPr>
              <w:snapToGrid w:val="0"/>
              <w:jc w:val="center"/>
              <w:rPr>
                <w:rFonts w:ascii="Times New Roman" w:hAnsi="Times New Roman"/>
                <w:lang w:val="uk-UA"/>
              </w:rPr>
            </w:pPr>
            <w:r w:rsidRPr="00543B27">
              <w:rPr>
                <w:rFonts w:ascii="Times New Roman" w:hAnsi="Times New Roman"/>
                <w:lang w:val="uk-UA"/>
              </w:rPr>
              <w:t>6</w:t>
            </w:r>
          </w:p>
        </w:tc>
        <w:tc>
          <w:tcPr>
            <w:tcW w:w="1087" w:type="dxa"/>
            <w:vAlign w:val="center"/>
          </w:tcPr>
          <w:p w:rsidR="00543B27" w:rsidRPr="00543B27" w:rsidRDefault="00543B27" w:rsidP="00543B27">
            <w:pPr>
              <w:snapToGrid w:val="0"/>
              <w:jc w:val="center"/>
              <w:rPr>
                <w:rFonts w:ascii="Times New Roman" w:hAnsi="Times New Roman"/>
                <w:lang w:val="uk-UA"/>
              </w:rPr>
            </w:pPr>
            <w:r w:rsidRPr="00543B27">
              <w:rPr>
                <w:rFonts w:ascii="Times New Roman" w:hAnsi="Times New Roman"/>
                <w:lang w:val="uk-UA"/>
              </w:rPr>
              <w:t>7</w:t>
            </w:r>
          </w:p>
        </w:tc>
        <w:tc>
          <w:tcPr>
            <w:tcW w:w="1357" w:type="dxa"/>
            <w:vAlign w:val="center"/>
          </w:tcPr>
          <w:p w:rsidR="00543B27" w:rsidRPr="00543B27" w:rsidRDefault="00543B27" w:rsidP="00543B27">
            <w:pPr>
              <w:snapToGrid w:val="0"/>
              <w:jc w:val="center"/>
              <w:rPr>
                <w:rFonts w:ascii="Times New Roman" w:hAnsi="Times New Roman"/>
                <w:lang w:val="uk-UA"/>
              </w:rPr>
            </w:pPr>
            <w:r w:rsidRPr="00543B27">
              <w:rPr>
                <w:rFonts w:ascii="Times New Roman" w:hAnsi="Times New Roman"/>
                <w:lang w:val="uk-UA"/>
              </w:rPr>
              <w:t>8</w:t>
            </w:r>
          </w:p>
        </w:tc>
        <w:tc>
          <w:tcPr>
            <w:tcW w:w="1137" w:type="dxa"/>
            <w:vAlign w:val="center"/>
          </w:tcPr>
          <w:p w:rsidR="00543B27" w:rsidRPr="00543B27" w:rsidRDefault="00543B27" w:rsidP="00543B27">
            <w:pPr>
              <w:snapToGrid w:val="0"/>
              <w:jc w:val="center"/>
              <w:rPr>
                <w:rFonts w:ascii="Times New Roman" w:hAnsi="Times New Roman"/>
                <w:lang w:val="uk-UA"/>
              </w:rPr>
            </w:pPr>
            <w:r w:rsidRPr="00543B27">
              <w:rPr>
                <w:rFonts w:ascii="Times New Roman" w:hAnsi="Times New Roman"/>
                <w:lang w:val="uk-UA"/>
              </w:rPr>
              <w:t>9</w:t>
            </w:r>
          </w:p>
        </w:tc>
        <w:tc>
          <w:tcPr>
            <w:tcW w:w="1187" w:type="dxa"/>
            <w:vAlign w:val="center"/>
          </w:tcPr>
          <w:p w:rsidR="00543B27" w:rsidRPr="00543B27" w:rsidRDefault="00543B27" w:rsidP="00543B27">
            <w:pPr>
              <w:snapToGrid w:val="0"/>
              <w:jc w:val="center"/>
              <w:rPr>
                <w:rFonts w:ascii="Times New Roman" w:hAnsi="Times New Roman"/>
                <w:lang w:val="uk-UA"/>
              </w:rPr>
            </w:pPr>
            <w:r w:rsidRPr="00543B27">
              <w:rPr>
                <w:rFonts w:ascii="Times New Roman" w:hAnsi="Times New Roman"/>
                <w:lang w:val="uk-UA"/>
              </w:rPr>
              <w:t>10</w:t>
            </w:r>
          </w:p>
        </w:tc>
        <w:tc>
          <w:tcPr>
            <w:tcW w:w="1357" w:type="dxa"/>
            <w:vAlign w:val="center"/>
          </w:tcPr>
          <w:p w:rsidR="00543B27" w:rsidRPr="00543B27" w:rsidRDefault="00543B27" w:rsidP="00543B27">
            <w:pPr>
              <w:snapToGrid w:val="0"/>
              <w:jc w:val="center"/>
              <w:rPr>
                <w:rFonts w:ascii="Times New Roman" w:hAnsi="Times New Roman"/>
                <w:lang w:val="uk-UA"/>
              </w:rPr>
            </w:pPr>
            <w:r w:rsidRPr="00543B27">
              <w:rPr>
                <w:rFonts w:ascii="Times New Roman" w:hAnsi="Times New Roman"/>
                <w:lang w:val="uk-UA"/>
              </w:rPr>
              <w:t>11</w:t>
            </w:r>
          </w:p>
        </w:tc>
        <w:tc>
          <w:tcPr>
            <w:tcW w:w="1142" w:type="dxa"/>
            <w:vAlign w:val="center"/>
          </w:tcPr>
          <w:p w:rsidR="00543B27" w:rsidRPr="00543B27" w:rsidRDefault="00543B27" w:rsidP="00543B27">
            <w:pPr>
              <w:snapToGrid w:val="0"/>
              <w:jc w:val="center"/>
              <w:rPr>
                <w:rFonts w:ascii="Times New Roman" w:hAnsi="Times New Roman"/>
                <w:lang w:val="uk-UA"/>
              </w:rPr>
            </w:pPr>
            <w:r w:rsidRPr="00543B27">
              <w:rPr>
                <w:rFonts w:ascii="Times New Roman" w:hAnsi="Times New Roman"/>
                <w:lang w:val="uk-UA"/>
              </w:rPr>
              <w:t>12</w:t>
            </w:r>
          </w:p>
        </w:tc>
        <w:tc>
          <w:tcPr>
            <w:tcW w:w="1182" w:type="dxa"/>
            <w:vAlign w:val="center"/>
          </w:tcPr>
          <w:p w:rsidR="00543B27" w:rsidRPr="00543B27" w:rsidRDefault="00543B27" w:rsidP="00543B27">
            <w:pPr>
              <w:snapToGrid w:val="0"/>
              <w:jc w:val="center"/>
              <w:rPr>
                <w:rFonts w:ascii="Times New Roman" w:hAnsi="Times New Roman"/>
                <w:lang w:val="uk-UA"/>
              </w:rPr>
            </w:pPr>
            <w:r w:rsidRPr="00543B27">
              <w:rPr>
                <w:rFonts w:ascii="Times New Roman" w:hAnsi="Times New Roman"/>
                <w:lang w:val="uk-UA"/>
              </w:rPr>
              <w:t>13</w:t>
            </w:r>
          </w:p>
        </w:tc>
        <w:tc>
          <w:tcPr>
            <w:tcW w:w="1073" w:type="dxa"/>
            <w:vAlign w:val="center"/>
          </w:tcPr>
          <w:p w:rsidR="00543B27" w:rsidRPr="00543B27" w:rsidRDefault="00543B27" w:rsidP="00543B27">
            <w:pPr>
              <w:snapToGrid w:val="0"/>
              <w:jc w:val="center"/>
              <w:rPr>
                <w:rFonts w:ascii="Times New Roman" w:hAnsi="Times New Roman"/>
                <w:lang w:val="uk-UA"/>
              </w:rPr>
            </w:pPr>
            <w:r w:rsidRPr="00543B27">
              <w:rPr>
                <w:rFonts w:ascii="Times New Roman" w:hAnsi="Times New Roman"/>
                <w:lang w:val="uk-UA"/>
              </w:rPr>
              <w:t>14</w:t>
            </w:r>
          </w:p>
        </w:tc>
      </w:tr>
      <w:tr w:rsidR="00543B27" w:rsidRPr="00543B27" w:rsidTr="000C09BC">
        <w:trPr>
          <w:trHeight w:val="264"/>
        </w:trPr>
        <w:tc>
          <w:tcPr>
            <w:tcW w:w="14696" w:type="dxa"/>
            <w:gridSpan w:val="14"/>
            <w:vAlign w:val="center"/>
          </w:tcPr>
          <w:p w:rsidR="00543B27" w:rsidRPr="00543B27" w:rsidRDefault="00543B27" w:rsidP="00543B27">
            <w:pPr>
              <w:snapToGrid w:val="0"/>
              <w:jc w:val="center"/>
              <w:rPr>
                <w:rFonts w:ascii="Times New Roman" w:hAnsi="Times New Roman"/>
                <w:sz w:val="28"/>
                <w:szCs w:val="28"/>
                <w:lang w:val="uk-UA"/>
              </w:rPr>
            </w:pPr>
            <w:r w:rsidRPr="00543B27">
              <w:rPr>
                <w:rFonts w:ascii="Times New Roman" w:hAnsi="Times New Roman"/>
                <w:sz w:val="28"/>
                <w:szCs w:val="28"/>
                <w:lang w:val="uk-UA"/>
              </w:rPr>
              <w:t>Установки очистки газів відсутні</w:t>
            </w:r>
          </w:p>
        </w:tc>
      </w:tr>
    </w:tbl>
    <w:p w:rsidR="00543B27" w:rsidRPr="00543B27" w:rsidRDefault="00543B27" w:rsidP="00543B27">
      <w:pPr>
        <w:keepNext/>
        <w:spacing w:after="0" w:line="240" w:lineRule="auto"/>
        <w:jc w:val="center"/>
        <w:outlineLvl w:val="2"/>
        <w:rPr>
          <w:rFonts w:ascii="Times New Roman" w:eastAsia="Times New Roman" w:hAnsi="Times New Roman" w:cs="Times New Roman"/>
          <w:b/>
          <w:color w:val="FF0000"/>
          <w:sz w:val="24"/>
          <w:szCs w:val="24"/>
          <w:lang w:val="uk-UA"/>
        </w:rPr>
      </w:pPr>
    </w:p>
    <w:p w:rsidR="00543B27" w:rsidRPr="00543B27" w:rsidRDefault="00543B27" w:rsidP="00543B27">
      <w:pPr>
        <w:keepNext/>
        <w:spacing w:after="0" w:line="240" w:lineRule="auto"/>
        <w:jc w:val="center"/>
        <w:outlineLvl w:val="2"/>
        <w:rPr>
          <w:rFonts w:ascii="Times New Roman" w:eastAsia="Times New Roman" w:hAnsi="Times New Roman" w:cs="Times New Roman"/>
          <w:b/>
          <w:color w:val="FF0000"/>
          <w:sz w:val="24"/>
          <w:szCs w:val="24"/>
          <w:lang w:val="uk-UA"/>
        </w:rPr>
      </w:pPr>
    </w:p>
    <w:p w:rsidR="00543B27" w:rsidRPr="00543B27" w:rsidRDefault="00543B27" w:rsidP="00543B27">
      <w:pPr>
        <w:tabs>
          <w:tab w:val="left" w:pos="6315"/>
        </w:tabs>
        <w:spacing w:after="0" w:line="240" w:lineRule="auto"/>
        <w:jc w:val="both"/>
        <w:rPr>
          <w:rFonts w:ascii="Times New Roman" w:eastAsia="Calibri" w:hAnsi="Times New Roman" w:cs="Times New Roman"/>
          <w:color w:val="FF0000"/>
          <w:sz w:val="16"/>
          <w:szCs w:val="16"/>
          <w:highlight w:val="yellow"/>
          <w:lang w:val="uk-UA"/>
        </w:rPr>
      </w:pPr>
    </w:p>
    <w:p w:rsidR="00543B27" w:rsidRPr="00543B27" w:rsidRDefault="00543B27" w:rsidP="00543B27">
      <w:pPr>
        <w:spacing w:after="0" w:line="240" w:lineRule="auto"/>
        <w:jc w:val="both"/>
        <w:rPr>
          <w:rFonts w:ascii="Times New Roman" w:eastAsia="Calibri" w:hAnsi="Times New Roman" w:cs="Times New Roman"/>
          <w:color w:val="FF0000"/>
          <w:sz w:val="16"/>
          <w:highlight w:val="yellow"/>
          <w:lang w:val="uk-UA"/>
        </w:rPr>
        <w:sectPr w:rsidR="00543B27" w:rsidRPr="00543B27" w:rsidSect="00640C8E">
          <w:pgSz w:w="16838" w:h="11906" w:orient="landscape"/>
          <w:pgMar w:top="851" w:right="678" w:bottom="993" w:left="1701" w:header="480" w:footer="580" w:gutter="0"/>
          <w:cols w:space="720"/>
          <w:docGrid w:linePitch="360"/>
        </w:sectPr>
      </w:pPr>
    </w:p>
    <w:tbl>
      <w:tblPr>
        <w:tblW w:w="9644" w:type="dxa"/>
        <w:tblInd w:w="-5" w:type="dxa"/>
        <w:tblLayout w:type="fixed"/>
        <w:tblCellMar>
          <w:left w:w="0" w:type="dxa"/>
          <w:right w:w="0" w:type="dxa"/>
        </w:tblCellMar>
        <w:tblLook w:val="04A0" w:firstRow="1" w:lastRow="0" w:firstColumn="1" w:lastColumn="0" w:noHBand="0" w:noVBand="1"/>
      </w:tblPr>
      <w:tblGrid>
        <w:gridCol w:w="1848"/>
        <w:gridCol w:w="4821"/>
        <w:gridCol w:w="2975"/>
      </w:tblGrid>
      <w:tr w:rsidR="00543B27" w:rsidRPr="00543B27" w:rsidTr="000C09BC">
        <w:trPr>
          <w:trHeight w:val="513"/>
        </w:trPr>
        <w:tc>
          <w:tcPr>
            <w:tcW w:w="9644" w:type="dxa"/>
            <w:gridSpan w:val="3"/>
            <w:tcBorders>
              <w:top w:val="nil"/>
              <w:left w:val="nil"/>
              <w:bottom w:val="nil"/>
              <w:right w:val="nil"/>
            </w:tcBorders>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b/>
                <w:sz w:val="28"/>
                <w:szCs w:val="28"/>
                <w:lang w:val="uk-UA"/>
              </w:rPr>
            </w:pPr>
            <w:r w:rsidRPr="00543B27">
              <w:rPr>
                <w:rFonts w:ascii="Times New Roman" w:eastAsia="Calibri" w:hAnsi="Times New Roman" w:cs="Times New Roman"/>
                <w:sz w:val="28"/>
                <w:szCs w:val="28"/>
              </w:rPr>
              <w:lastRenderedPageBreak/>
              <w:br w:type="page"/>
            </w:r>
            <w:r w:rsidRPr="00543B27">
              <w:rPr>
                <w:rFonts w:ascii="Times New Roman" w:eastAsia="Calibri" w:hAnsi="Times New Roman" w:cs="Times New Roman"/>
                <w:b/>
                <w:sz w:val="28"/>
                <w:szCs w:val="28"/>
                <w:lang w:val="uk-UA"/>
              </w:rPr>
              <w:t xml:space="preserve">Дані щодо потенційних обсягів викидів </w:t>
            </w:r>
            <w:r w:rsidRPr="00543B27">
              <w:rPr>
                <w:rFonts w:ascii="Times New Roman" w:eastAsia="Calibri" w:hAnsi="Times New Roman" w:cs="Times New Roman"/>
                <w:b/>
                <w:bCs/>
                <w:sz w:val="28"/>
                <w:szCs w:val="28"/>
                <w:lang w:val="uk-UA"/>
              </w:rPr>
              <w:t>забруднюючих речовин в атмосферне повітря стаціонарними джерелами від об’єкта / промислового майданчика</w:t>
            </w:r>
          </w:p>
        </w:tc>
      </w:tr>
      <w:tr w:rsidR="00543B27" w:rsidRPr="00543B27" w:rsidTr="000C09BC">
        <w:trPr>
          <w:trHeight w:val="227"/>
        </w:trPr>
        <w:tc>
          <w:tcPr>
            <w:tcW w:w="9644" w:type="dxa"/>
            <w:gridSpan w:val="3"/>
            <w:tcBorders>
              <w:top w:val="nil"/>
              <w:left w:val="nil"/>
              <w:bottom w:val="nil"/>
              <w:right w:val="nil"/>
            </w:tcBorders>
            <w:noWrap/>
            <w:tcMar>
              <w:top w:w="15" w:type="dxa"/>
              <w:left w:w="15" w:type="dxa"/>
              <w:bottom w:w="0" w:type="dxa"/>
              <w:right w:w="15" w:type="dxa"/>
            </w:tcMar>
            <w:vAlign w:val="center"/>
            <w:hideMark/>
          </w:tcPr>
          <w:p w:rsidR="00543B27" w:rsidRPr="00543B27" w:rsidRDefault="00543B27" w:rsidP="00543B27">
            <w:pPr>
              <w:spacing w:after="0" w:line="240" w:lineRule="auto"/>
              <w:jc w:val="right"/>
              <w:rPr>
                <w:rFonts w:ascii="Times New Roman" w:eastAsia="Calibri" w:hAnsi="Times New Roman" w:cs="Times New Roman"/>
                <w:i/>
                <w:iCs/>
                <w:sz w:val="28"/>
                <w:szCs w:val="28"/>
                <w:lang w:val="uk-UA"/>
              </w:rPr>
            </w:pPr>
            <w:proofErr w:type="spellStart"/>
            <w:r w:rsidRPr="00543B27">
              <w:rPr>
                <w:rFonts w:ascii="Times New Roman" w:eastAsia="Calibri" w:hAnsi="Times New Roman" w:cs="Times New Roman"/>
                <w:i/>
                <w:iCs/>
                <w:sz w:val="28"/>
                <w:szCs w:val="28"/>
                <w:lang w:val="uk-UA"/>
              </w:rPr>
              <w:t>Табл</w:t>
            </w:r>
            <w:r w:rsidRPr="00543B27">
              <w:rPr>
                <w:rFonts w:ascii="Times New Roman" w:eastAsia="Calibri" w:hAnsi="Times New Roman" w:cs="Times New Roman"/>
                <w:i/>
                <w:iCs/>
                <w:sz w:val="28"/>
                <w:szCs w:val="28"/>
              </w:rPr>
              <w:t>иця</w:t>
            </w:r>
            <w:proofErr w:type="spellEnd"/>
            <w:r w:rsidRPr="00543B27">
              <w:rPr>
                <w:rFonts w:ascii="Times New Roman" w:eastAsia="Calibri" w:hAnsi="Times New Roman" w:cs="Times New Roman"/>
                <w:i/>
                <w:iCs/>
                <w:sz w:val="28"/>
                <w:szCs w:val="28"/>
              </w:rPr>
              <w:t xml:space="preserve"> </w:t>
            </w:r>
            <w:r w:rsidRPr="00543B27">
              <w:rPr>
                <w:rFonts w:ascii="Times New Roman" w:eastAsia="Calibri" w:hAnsi="Times New Roman" w:cs="Times New Roman"/>
                <w:i/>
                <w:iCs/>
                <w:sz w:val="28"/>
                <w:szCs w:val="28"/>
                <w:lang w:val="uk-UA"/>
              </w:rPr>
              <w:t>6.7</w:t>
            </w:r>
          </w:p>
        </w:tc>
      </w:tr>
      <w:tr w:rsidR="00543B27" w:rsidRPr="00543B27" w:rsidTr="000C09BC">
        <w:trPr>
          <w:trHeight w:val="662"/>
        </w:trPr>
        <w:tc>
          <w:tcPr>
            <w:tcW w:w="666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З</w:t>
            </w:r>
            <w:proofErr w:type="spellStart"/>
            <w:r w:rsidRPr="00543B27">
              <w:rPr>
                <w:rFonts w:ascii="Times New Roman" w:eastAsia="Calibri" w:hAnsi="Times New Roman" w:cs="Times New Roman"/>
                <w:sz w:val="28"/>
                <w:szCs w:val="28"/>
              </w:rPr>
              <w:t>абруднююч</w:t>
            </w:r>
            <w:proofErr w:type="spellEnd"/>
            <w:r w:rsidRPr="00543B27">
              <w:rPr>
                <w:rFonts w:ascii="Times New Roman" w:eastAsia="Calibri" w:hAnsi="Times New Roman" w:cs="Times New Roman"/>
                <w:sz w:val="28"/>
                <w:szCs w:val="28"/>
                <w:lang w:val="uk-UA"/>
              </w:rPr>
              <w:t>а</w:t>
            </w:r>
            <w:r w:rsidRPr="00543B27">
              <w:rPr>
                <w:rFonts w:ascii="Times New Roman" w:eastAsia="Calibri" w:hAnsi="Times New Roman" w:cs="Times New Roman"/>
                <w:sz w:val="28"/>
                <w:szCs w:val="28"/>
              </w:rPr>
              <w:t xml:space="preserve"> </w:t>
            </w:r>
            <w:proofErr w:type="spellStart"/>
            <w:r w:rsidRPr="00543B27">
              <w:rPr>
                <w:rFonts w:ascii="Times New Roman" w:eastAsia="Calibri" w:hAnsi="Times New Roman" w:cs="Times New Roman"/>
                <w:sz w:val="28"/>
                <w:szCs w:val="28"/>
              </w:rPr>
              <w:t>речовин</w:t>
            </w:r>
            <w:proofErr w:type="spellEnd"/>
            <w:r w:rsidRPr="00543B27">
              <w:rPr>
                <w:rFonts w:ascii="Times New Roman" w:eastAsia="Calibri" w:hAnsi="Times New Roman" w:cs="Times New Roman"/>
                <w:sz w:val="28"/>
                <w:szCs w:val="28"/>
                <w:lang w:val="uk-UA"/>
              </w:rPr>
              <w:t>а</w:t>
            </w:r>
          </w:p>
        </w:tc>
        <w:tc>
          <w:tcPr>
            <w:tcW w:w="2975" w:type="dxa"/>
            <w:vMerge w:val="restar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Потенційний викид забруднюючої речовини, тонн, з трьома десятковими знаками</w:t>
            </w:r>
          </w:p>
        </w:tc>
      </w:tr>
      <w:tr w:rsidR="00543B27" w:rsidRPr="00543B27" w:rsidTr="000C09BC">
        <w:trPr>
          <w:trHeight w:val="405"/>
        </w:trPr>
        <w:tc>
          <w:tcPr>
            <w:tcW w:w="1848" w:type="dxa"/>
            <w:tcBorders>
              <w:top w:val="single" w:sz="4" w:space="0" w:color="auto"/>
              <w:left w:val="single" w:sz="4" w:space="0" w:color="auto"/>
              <w:bottom w:val="single" w:sz="4" w:space="0" w:color="auto"/>
              <w:right w:val="single" w:sz="4" w:space="0" w:color="auto"/>
            </w:tcBorders>
            <w:vAlign w:val="center"/>
          </w:tcPr>
          <w:p w:rsidR="00543B27" w:rsidRPr="00543B27" w:rsidRDefault="00543B27" w:rsidP="00543B27">
            <w:pPr>
              <w:spacing w:after="0" w:line="240" w:lineRule="auto"/>
              <w:jc w:val="center"/>
              <w:rPr>
                <w:rFonts w:ascii="Times New Roman" w:eastAsia="Calibri" w:hAnsi="Times New Roman" w:cs="Times New Roman"/>
                <w:sz w:val="28"/>
                <w:szCs w:val="28"/>
              </w:rPr>
            </w:pPr>
            <w:r w:rsidRPr="00543B27">
              <w:rPr>
                <w:rFonts w:ascii="Times New Roman" w:eastAsia="Calibri" w:hAnsi="Times New Roman" w:cs="Times New Roman"/>
                <w:sz w:val="28"/>
                <w:szCs w:val="28"/>
                <w:lang w:val="uk-UA"/>
              </w:rPr>
              <w:t>к</w:t>
            </w:r>
            <w:r w:rsidRPr="00543B27">
              <w:rPr>
                <w:rFonts w:ascii="Times New Roman" w:eastAsia="Calibri" w:hAnsi="Times New Roman" w:cs="Times New Roman"/>
                <w:sz w:val="28"/>
                <w:szCs w:val="28"/>
              </w:rPr>
              <w:t xml:space="preserve">од </w:t>
            </w:r>
          </w:p>
        </w:tc>
        <w:tc>
          <w:tcPr>
            <w:tcW w:w="4821" w:type="dxa"/>
            <w:tcBorders>
              <w:top w:val="single" w:sz="4" w:space="0" w:color="auto"/>
              <w:left w:val="single" w:sz="4" w:space="0" w:color="auto"/>
              <w:bottom w:val="single" w:sz="4" w:space="0" w:color="auto"/>
              <w:right w:val="single" w:sz="4" w:space="0" w:color="auto"/>
            </w:tcBorders>
            <w:vAlign w:val="center"/>
          </w:tcPr>
          <w:p w:rsidR="00543B27" w:rsidRPr="00543B27" w:rsidRDefault="00543B27" w:rsidP="00543B27">
            <w:pPr>
              <w:spacing w:after="0" w:line="240" w:lineRule="auto"/>
              <w:jc w:val="center"/>
              <w:rPr>
                <w:rFonts w:ascii="Times New Roman" w:eastAsia="Calibri" w:hAnsi="Times New Roman" w:cs="Times New Roman"/>
                <w:sz w:val="28"/>
                <w:szCs w:val="28"/>
              </w:rPr>
            </w:pPr>
            <w:r w:rsidRPr="00543B27">
              <w:rPr>
                <w:rFonts w:ascii="Times New Roman" w:eastAsia="Calibri" w:hAnsi="Times New Roman" w:cs="Times New Roman"/>
                <w:sz w:val="28"/>
                <w:szCs w:val="28"/>
                <w:lang w:val="uk-UA"/>
              </w:rPr>
              <w:t>н</w:t>
            </w:r>
            <w:proofErr w:type="spellStart"/>
            <w:r w:rsidRPr="00543B27">
              <w:rPr>
                <w:rFonts w:ascii="Times New Roman" w:eastAsia="Calibri" w:hAnsi="Times New Roman" w:cs="Times New Roman"/>
                <w:sz w:val="28"/>
                <w:szCs w:val="28"/>
              </w:rPr>
              <w:t>айменування</w:t>
            </w:r>
            <w:proofErr w:type="spellEnd"/>
          </w:p>
        </w:tc>
        <w:tc>
          <w:tcPr>
            <w:tcW w:w="2975" w:type="dxa"/>
            <w:vMerge/>
            <w:tcBorders>
              <w:left w:val="single" w:sz="4" w:space="0" w:color="auto"/>
              <w:bottom w:val="single" w:sz="4" w:space="0" w:color="auto"/>
              <w:right w:val="single" w:sz="4" w:space="0" w:color="auto"/>
            </w:tcBorders>
            <w:vAlign w:val="center"/>
          </w:tcPr>
          <w:p w:rsidR="00543B27" w:rsidRPr="00543B27" w:rsidRDefault="00543B27" w:rsidP="00543B27">
            <w:pPr>
              <w:spacing w:after="0" w:line="240" w:lineRule="auto"/>
              <w:jc w:val="center"/>
              <w:rPr>
                <w:rFonts w:ascii="Times New Roman" w:eastAsia="Calibri" w:hAnsi="Times New Roman" w:cs="Times New Roman"/>
                <w:sz w:val="28"/>
                <w:szCs w:val="28"/>
                <w:highlight w:val="yellow"/>
              </w:rPr>
            </w:pPr>
          </w:p>
        </w:tc>
      </w:tr>
      <w:tr w:rsidR="00543B27" w:rsidRPr="00543B27" w:rsidTr="000C09BC">
        <w:trPr>
          <w:trHeight w:val="132"/>
        </w:trPr>
        <w:tc>
          <w:tcPr>
            <w:tcW w:w="1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28"/>
                <w:szCs w:val="28"/>
              </w:rPr>
            </w:pPr>
            <w:r w:rsidRPr="00543B27">
              <w:rPr>
                <w:rFonts w:ascii="Times New Roman" w:eastAsia="Calibri" w:hAnsi="Times New Roman" w:cs="Times New Roman"/>
                <w:sz w:val="28"/>
                <w:szCs w:val="28"/>
              </w:rPr>
              <w:t>1</w:t>
            </w:r>
          </w:p>
        </w:tc>
        <w:tc>
          <w:tcPr>
            <w:tcW w:w="4821"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28"/>
                <w:szCs w:val="28"/>
              </w:rPr>
            </w:pPr>
            <w:r w:rsidRPr="00543B27">
              <w:rPr>
                <w:rFonts w:ascii="Times New Roman" w:eastAsia="Calibri" w:hAnsi="Times New Roman" w:cs="Times New Roman"/>
                <w:sz w:val="28"/>
                <w:szCs w:val="28"/>
              </w:rPr>
              <w:t>2</w:t>
            </w:r>
          </w:p>
        </w:tc>
        <w:tc>
          <w:tcPr>
            <w:tcW w:w="297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28"/>
                <w:szCs w:val="28"/>
              </w:rPr>
            </w:pPr>
            <w:r w:rsidRPr="00543B27">
              <w:rPr>
                <w:rFonts w:ascii="Times New Roman" w:eastAsia="Calibri" w:hAnsi="Times New Roman" w:cs="Times New Roman"/>
                <w:sz w:val="28"/>
                <w:szCs w:val="28"/>
              </w:rPr>
              <w:t>3</w:t>
            </w:r>
          </w:p>
        </w:tc>
      </w:tr>
      <w:tr w:rsidR="00543B27" w:rsidRPr="00543B27" w:rsidTr="000C09BC">
        <w:trPr>
          <w:trHeight w:val="132"/>
        </w:trPr>
        <w:tc>
          <w:tcPr>
            <w:tcW w:w="1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b/>
                <w:sz w:val="28"/>
                <w:szCs w:val="28"/>
                <w:lang w:val="uk-UA"/>
              </w:rPr>
            </w:pPr>
            <w:r w:rsidRPr="00543B27">
              <w:rPr>
                <w:rFonts w:ascii="Times New Roman" w:eastAsia="Calibri" w:hAnsi="Times New Roman" w:cs="Times New Roman"/>
                <w:b/>
                <w:sz w:val="28"/>
                <w:szCs w:val="28"/>
                <w:lang w:val="uk-UA"/>
              </w:rPr>
              <w:t>00000</w:t>
            </w:r>
          </w:p>
        </w:tc>
        <w:tc>
          <w:tcPr>
            <w:tcW w:w="4821" w:type="dxa"/>
            <w:tcBorders>
              <w:top w:val="nil"/>
              <w:left w:val="nil"/>
              <w:bottom w:val="single" w:sz="4" w:space="0" w:color="auto"/>
              <w:right w:val="single" w:sz="4" w:space="0" w:color="auto"/>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b/>
                <w:sz w:val="28"/>
                <w:szCs w:val="28"/>
                <w:lang w:val="uk-UA"/>
              </w:rPr>
            </w:pPr>
            <w:r w:rsidRPr="00543B27">
              <w:rPr>
                <w:rFonts w:ascii="Times New Roman" w:eastAsia="Calibri" w:hAnsi="Times New Roman" w:cs="Times New Roman"/>
                <w:b/>
                <w:sz w:val="28"/>
                <w:szCs w:val="28"/>
                <w:lang w:val="uk-UA"/>
              </w:rPr>
              <w:t>Усього для об’єкта / промислового майданчика</w:t>
            </w:r>
          </w:p>
        </w:tc>
        <w:tc>
          <w:tcPr>
            <w:tcW w:w="2975" w:type="dxa"/>
            <w:tcBorders>
              <w:top w:val="nil"/>
              <w:left w:val="nil"/>
              <w:bottom w:val="single" w:sz="4" w:space="0" w:color="auto"/>
              <w:right w:val="single" w:sz="4" w:space="0" w:color="auto"/>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b/>
                <w:sz w:val="28"/>
                <w:szCs w:val="28"/>
                <w:lang w:val="uk-UA"/>
              </w:rPr>
            </w:pPr>
            <w:r w:rsidRPr="00543B27">
              <w:rPr>
                <w:rFonts w:ascii="Times New Roman" w:eastAsia="Calibri" w:hAnsi="Times New Roman" w:cs="Times New Roman"/>
                <w:b/>
                <w:sz w:val="28"/>
                <w:szCs w:val="28"/>
                <w:lang w:val="uk-UA"/>
              </w:rPr>
              <w:t>198,201</w:t>
            </w:r>
          </w:p>
        </w:tc>
      </w:tr>
      <w:tr w:rsidR="00543B27" w:rsidRPr="00543B27" w:rsidTr="000C09BC">
        <w:trPr>
          <w:trHeight w:val="255"/>
        </w:trPr>
        <w:tc>
          <w:tcPr>
            <w:tcW w:w="1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01007</w:t>
            </w:r>
          </w:p>
        </w:tc>
        <w:tc>
          <w:tcPr>
            <w:tcW w:w="4821" w:type="dxa"/>
            <w:tcBorders>
              <w:top w:val="single" w:sz="4" w:space="0" w:color="auto"/>
              <w:left w:val="nil"/>
              <w:bottom w:val="single" w:sz="4" w:space="0" w:color="auto"/>
              <w:right w:val="nil"/>
            </w:tcBorders>
            <w:tcMar>
              <w:top w:w="15" w:type="dxa"/>
              <w:left w:w="15" w:type="dxa"/>
              <w:bottom w:w="0" w:type="dxa"/>
              <w:right w:w="15" w:type="dxa"/>
            </w:tcMar>
          </w:tcPr>
          <w:p w:rsidR="00543B27" w:rsidRPr="00543B27" w:rsidRDefault="00543B27" w:rsidP="00543B27">
            <w:pPr>
              <w:spacing w:after="0" w:line="240" w:lineRule="auto"/>
              <w:jc w:val="center"/>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Ртуть та її сполуки в перерахунку на ртуть</w:t>
            </w:r>
          </w:p>
        </w:tc>
        <w:tc>
          <w:tcPr>
            <w:tcW w:w="29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0,000</w:t>
            </w:r>
          </w:p>
        </w:tc>
      </w:tr>
      <w:tr w:rsidR="00543B27" w:rsidRPr="00543B27" w:rsidTr="000C09BC">
        <w:trPr>
          <w:trHeight w:val="255"/>
        </w:trPr>
        <w:tc>
          <w:tcPr>
            <w:tcW w:w="1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8"/>
                <w:szCs w:val="28"/>
                <w:lang w:val="uk-UA" w:eastAsia="ru-RU"/>
              </w:rPr>
            </w:pPr>
            <w:r w:rsidRPr="00543B27">
              <w:rPr>
                <w:rFonts w:ascii="Times New Roman" w:eastAsia="Calibri" w:hAnsi="Times New Roman" w:cs="Times New Roman"/>
                <w:sz w:val="28"/>
                <w:szCs w:val="28"/>
                <w:lang w:val="uk-UA" w:eastAsia="ru-RU"/>
              </w:rPr>
              <w:t>03000</w:t>
            </w:r>
          </w:p>
        </w:tc>
        <w:tc>
          <w:tcPr>
            <w:tcW w:w="4821" w:type="dxa"/>
            <w:tcBorders>
              <w:top w:val="single" w:sz="4" w:space="0" w:color="auto"/>
              <w:left w:val="nil"/>
              <w:bottom w:val="single" w:sz="4" w:space="0" w:color="auto"/>
              <w:right w:val="nil"/>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Речовини у вигляді суспендованих твердих частинок (мікрочастинки та волокна)</w:t>
            </w:r>
          </w:p>
        </w:tc>
        <w:tc>
          <w:tcPr>
            <w:tcW w:w="29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0,002</w:t>
            </w:r>
          </w:p>
        </w:tc>
      </w:tr>
      <w:tr w:rsidR="00543B27" w:rsidRPr="00543B27" w:rsidTr="000C09BC">
        <w:trPr>
          <w:trHeight w:val="276"/>
        </w:trPr>
        <w:tc>
          <w:tcPr>
            <w:tcW w:w="1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8"/>
                <w:szCs w:val="28"/>
              </w:rPr>
            </w:pPr>
            <w:r w:rsidRPr="00543B27">
              <w:rPr>
                <w:rFonts w:ascii="Times New Roman" w:eastAsia="Calibri" w:hAnsi="Times New Roman" w:cs="Times New Roman"/>
                <w:sz w:val="28"/>
                <w:szCs w:val="28"/>
              </w:rPr>
              <w:t>04001</w:t>
            </w:r>
          </w:p>
        </w:tc>
        <w:tc>
          <w:tcPr>
            <w:tcW w:w="482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3B27" w:rsidRPr="00543B27" w:rsidRDefault="00543B27" w:rsidP="00543B27">
            <w:pPr>
              <w:spacing w:after="0" w:line="240" w:lineRule="auto"/>
              <w:ind w:left="23"/>
              <w:jc w:val="center"/>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Оксиди азоту (оксид та діоксид азоту) в перерахунку на діоксид азоту</w:t>
            </w:r>
          </w:p>
        </w:tc>
        <w:tc>
          <w:tcPr>
            <w:tcW w:w="29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0,252</w:t>
            </w:r>
          </w:p>
        </w:tc>
      </w:tr>
      <w:tr w:rsidR="00543B27" w:rsidRPr="00543B27" w:rsidTr="000C09BC">
        <w:trPr>
          <w:trHeight w:val="276"/>
        </w:trPr>
        <w:tc>
          <w:tcPr>
            <w:tcW w:w="1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04002</w:t>
            </w:r>
          </w:p>
        </w:tc>
        <w:tc>
          <w:tcPr>
            <w:tcW w:w="482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3B27" w:rsidRPr="00543B27" w:rsidRDefault="00543B27" w:rsidP="00543B27">
            <w:pPr>
              <w:spacing w:after="0" w:line="240" w:lineRule="auto"/>
              <w:ind w:left="23"/>
              <w:jc w:val="center"/>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Азоту (1) оксид [N2O]</w:t>
            </w:r>
          </w:p>
        </w:tc>
        <w:tc>
          <w:tcPr>
            <w:tcW w:w="29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0,001</w:t>
            </w:r>
          </w:p>
        </w:tc>
      </w:tr>
      <w:tr w:rsidR="00543B27" w:rsidRPr="00543B27" w:rsidTr="000C09BC">
        <w:trPr>
          <w:trHeight w:val="276"/>
        </w:trPr>
        <w:tc>
          <w:tcPr>
            <w:tcW w:w="1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05000</w:t>
            </w:r>
          </w:p>
        </w:tc>
        <w:tc>
          <w:tcPr>
            <w:tcW w:w="4821" w:type="dxa"/>
            <w:tcBorders>
              <w:top w:val="single" w:sz="4" w:space="0" w:color="auto"/>
              <w:left w:val="nil"/>
              <w:bottom w:val="single" w:sz="4" w:space="0" w:color="auto"/>
              <w:right w:val="nil"/>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8"/>
                <w:szCs w:val="28"/>
                <w:lang w:val="uk-UA"/>
              </w:rPr>
            </w:pPr>
            <w:proofErr w:type="spellStart"/>
            <w:r w:rsidRPr="00543B27">
              <w:rPr>
                <w:rFonts w:ascii="Times New Roman" w:eastAsia="Calibri" w:hAnsi="Times New Roman" w:cs="Times New Roman"/>
                <w:sz w:val="28"/>
                <w:szCs w:val="28"/>
                <w:lang w:val="uk-UA"/>
              </w:rPr>
              <w:t>Діоксид</w:t>
            </w:r>
            <w:proofErr w:type="spellEnd"/>
            <w:r w:rsidRPr="00543B27">
              <w:rPr>
                <w:rFonts w:ascii="Times New Roman" w:eastAsia="Calibri" w:hAnsi="Times New Roman" w:cs="Times New Roman"/>
                <w:sz w:val="28"/>
                <w:szCs w:val="28"/>
                <w:lang w:val="uk-UA"/>
              </w:rPr>
              <w:t xml:space="preserve"> та інші сполуки сірки (Меркаптани)</w:t>
            </w:r>
          </w:p>
        </w:tc>
        <w:tc>
          <w:tcPr>
            <w:tcW w:w="2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0,000</w:t>
            </w:r>
          </w:p>
        </w:tc>
      </w:tr>
      <w:tr w:rsidR="00543B27" w:rsidRPr="00543B27" w:rsidTr="000C09BC">
        <w:trPr>
          <w:trHeight w:val="276"/>
        </w:trPr>
        <w:tc>
          <w:tcPr>
            <w:tcW w:w="1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05001</w:t>
            </w:r>
          </w:p>
        </w:tc>
        <w:tc>
          <w:tcPr>
            <w:tcW w:w="4821" w:type="dxa"/>
            <w:tcBorders>
              <w:top w:val="single" w:sz="4" w:space="0" w:color="auto"/>
              <w:left w:val="nil"/>
              <w:bottom w:val="single" w:sz="4" w:space="0" w:color="auto"/>
              <w:right w:val="nil"/>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Сірки діоксид</w:t>
            </w:r>
          </w:p>
        </w:tc>
        <w:tc>
          <w:tcPr>
            <w:tcW w:w="2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0,002</w:t>
            </w:r>
          </w:p>
        </w:tc>
      </w:tr>
      <w:tr w:rsidR="00543B27" w:rsidRPr="00543B27" w:rsidTr="000C09BC">
        <w:trPr>
          <w:trHeight w:val="276"/>
        </w:trPr>
        <w:tc>
          <w:tcPr>
            <w:tcW w:w="1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8"/>
                <w:szCs w:val="28"/>
              </w:rPr>
            </w:pPr>
            <w:r w:rsidRPr="00543B27">
              <w:rPr>
                <w:rFonts w:ascii="Times New Roman" w:eastAsia="Calibri" w:hAnsi="Times New Roman" w:cs="Times New Roman"/>
                <w:sz w:val="28"/>
                <w:szCs w:val="28"/>
              </w:rPr>
              <w:t>0600</w:t>
            </w:r>
            <w:r w:rsidRPr="00543B27">
              <w:rPr>
                <w:rFonts w:ascii="Times New Roman" w:eastAsia="Calibri" w:hAnsi="Times New Roman" w:cs="Times New Roman"/>
                <w:sz w:val="28"/>
                <w:szCs w:val="28"/>
                <w:lang w:val="uk-UA"/>
              </w:rPr>
              <w:t>0</w:t>
            </w:r>
          </w:p>
        </w:tc>
        <w:tc>
          <w:tcPr>
            <w:tcW w:w="4821" w:type="dxa"/>
            <w:tcBorders>
              <w:top w:val="single" w:sz="4" w:space="0" w:color="auto"/>
              <w:left w:val="nil"/>
              <w:bottom w:val="single" w:sz="4" w:space="0" w:color="auto"/>
              <w:right w:val="nil"/>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8"/>
                <w:szCs w:val="28"/>
              </w:rPr>
            </w:pPr>
            <w:r w:rsidRPr="00543B27">
              <w:rPr>
                <w:rFonts w:ascii="Times New Roman" w:eastAsia="Calibri" w:hAnsi="Times New Roman" w:cs="Times New Roman"/>
                <w:sz w:val="28"/>
                <w:szCs w:val="28"/>
              </w:rPr>
              <w:t xml:space="preserve">Оксид </w:t>
            </w:r>
            <w:proofErr w:type="spellStart"/>
            <w:r w:rsidRPr="00543B27">
              <w:rPr>
                <w:rFonts w:ascii="Times New Roman" w:eastAsia="Calibri" w:hAnsi="Times New Roman" w:cs="Times New Roman"/>
                <w:sz w:val="28"/>
                <w:szCs w:val="28"/>
              </w:rPr>
              <w:t>вуглецю</w:t>
            </w:r>
            <w:proofErr w:type="spellEnd"/>
          </w:p>
        </w:tc>
        <w:tc>
          <w:tcPr>
            <w:tcW w:w="2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0,209</w:t>
            </w:r>
          </w:p>
        </w:tc>
      </w:tr>
      <w:tr w:rsidR="00543B27" w:rsidRPr="00543B27" w:rsidTr="000C09BC">
        <w:trPr>
          <w:trHeight w:val="276"/>
        </w:trPr>
        <w:tc>
          <w:tcPr>
            <w:tcW w:w="1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07000</w:t>
            </w:r>
          </w:p>
        </w:tc>
        <w:tc>
          <w:tcPr>
            <w:tcW w:w="4821" w:type="dxa"/>
            <w:tcBorders>
              <w:top w:val="single" w:sz="4" w:space="0" w:color="auto"/>
              <w:left w:val="nil"/>
              <w:bottom w:val="single" w:sz="4" w:space="0" w:color="auto"/>
              <w:right w:val="nil"/>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Вуглецю діоксид</w:t>
            </w:r>
          </w:p>
        </w:tc>
        <w:tc>
          <w:tcPr>
            <w:tcW w:w="2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197,694</w:t>
            </w:r>
          </w:p>
        </w:tc>
      </w:tr>
      <w:tr w:rsidR="00543B27" w:rsidRPr="00543B27" w:rsidTr="000C09BC">
        <w:trPr>
          <w:trHeight w:val="276"/>
        </w:trPr>
        <w:tc>
          <w:tcPr>
            <w:tcW w:w="1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8"/>
                <w:szCs w:val="28"/>
                <w:lang w:eastAsia="ru-RU"/>
              </w:rPr>
            </w:pPr>
            <w:r w:rsidRPr="00543B27">
              <w:rPr>
                <w:rFonts w:ascii="Times New Roman" w:eastAsia="Calibri" w:hAnsi="Times New Roman" w:cs="Times New Roman"/>
                <w:sz w:val="28"/>
                <w:szCs w:val="28"/>
                <w:lang w:val="uk-UA" w:eastAsia="ru-RU"/>
              </w:rPr>
              <w:t>11000</w:t>
            </w:r>
          </w:p>
        </w:tc>
        <w:tc>
          <w:tcPr>
            <w:tcW w:w="4821" w:type="dxa"/>
            <w:tcBorders>
              <w:top w:val="single" w:sz="4" w:space="0" w:color="auto"/>
              <w:left w:val="nil"/>
              <w:bottom w:val="single" w:sz="4" w:space="0" w:color="auto"/>
              <w:right w:val="nil"/>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Times New Roman" w:hAnsi="Times New Roman" w:cs="Times New Roman"/>
                <w:sz w:val="28"/>
                <w:szCs w:val="28"/>
                <w:lang w:val="uk-UA" w:eastAsia="ru-RU"/>
              </w:rPr>
            </w:pPr>
            <w:proofErr w:type="spellStart"/>
            <w:r w:rsidRPr="00543B27">
              <w:rPr>
                <w:rFonts w:ascii="Times New Roman" w:eastAsia="Times New Roman" w:hAnsi="Times New Roman" w:cs="Times New Roman"/>
                <w:sz w:val="28"/>
                <w:szCs w:val="28"/>
                <w:lang w:val="uk-UA" w:eastAsia="ru-RU"/>
              </w:rPr>
              <w:t>Неметанові</w:t>
            </w:r>
            <w:proofErr w:type="spellEnd"/>
            <w:r w:rsidRPr="00543B27">
              <w:rPr>
                <w:rFonts w:ascii="Times New Roman" w:eastAsia="Times New Roman" w:hAnsi="Times New Roman" w:cs="Times New Roman"/>
                <w:sz w:val="28"/>
                <w:szCs w:val="28"/>
                <w:lang w:val="uk-UA" w:eastAsia="ru-RU"/>
              </w:rPr>
              <w:t xml:space="preserve"> леткі органічні сполуки (НМЛОС)</w:t>
            </w:r>
          </w:p>
        </w:tc>
        <w:tc>
          <w:tcPr>
            <w:tcW w:w="2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0,035</w:t>
            </w:r>
          </w:p>
        </w:tc>
      </w:tr>
      <w:tr w:rsidR="00543B27" w:rsidRPr="00543B27" w:rsidTr="000C09BC">
        <w:trPr>
          <w:trHeight w:val="261"/>
        </w:trPr>
        <w:tc>
          <w:tcPr>
            <w:tcW w:w="184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12000</w:t>
            </w:r>
          </w:p>
        </w:tc>
        <w:tc>
          <w:tcPr>
            <w:tcW w:w="48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8"/>
                <w:szCs w:val="28"/>
                <w:lang w:eastAsia="ru-RU"/>
              </w:rPr>
            </w:pPr>
            <w:r w:rsidRPr="00543B27">
              <w:rPr>
                <w:rFonts w:ascii="Times New Roman" w:eastAsia="Calibri" w:hAnsi="Times New Roman" w:cs="Times New Roman"/>
                <w:sz w:val="28"/>
                <w:szCs w:val="28"/>
                <w:lang w:eastAsia="ru-RU"/>
              </w:rPr>
              <w:t>Метан</w:t>
            </w:r>
          </w:p>
        </w:tc>
        <w:tc>
          <w:tcPr>
            <w:tcW w:w="2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8"/>
                <w:szCs w:val="28"/>
                <w:highlight w:val="yellow"/>
                <w:lang w:val="uk-UA"/>
              </w:rPr>
            </w:pPr>
            <w:r w:rsidRPr="00543B27">
              <w:rPr>
                <w:rFonts w:ascii="Times New Roman" w:eastAsia="Calibri" w:hAnsi="Times New Roman" w:cs="Times New Roman"/>
                <w:sz w:val="28"/>
                <w:szCs w:val="28"/>
                <w:lang w:val="uk-UA"/>
              </w:rPr>
              <w:t>0,006</w:t>
            </w:r>
          </w:p>
        </w:tc>
      </w:tr>
    </w:tbl>
    <w:p w:rsidR="00543B27" w:rsidRPr="00543B27" w:rsidRDefault="00543B27" w:rsidP="00543B27">
      <w:pPr>
        <w:spacing w:after="0" w:line="240" w:lineRule="auto"/>
        <w:jc w:val="center"/>
        <w:rPr>
          <w:rFonts w:ascii="Times New Roman" w:eastAsia="Calibri" w:hAnsi="Times New Roman" w:cs="Times New Roman"/>
          <w:b/>
          <w:bCs/>
          <w:color w:val="FF0000"/>
          <w:sz w:val="24"/>
          <w:szCs w:val="24"/>
          <w:highlight w:val="yellow"/>
        </w:rPr>
      </w:pPr>
    </w:p>
    <w:p w:rsidR="00543B27" w:rsidRPr="00543B27" w:rsidRDefault="00543B27" w:rsidP="00543B27">
      <w:pPr>
        <w:spacing w:after="0" w:line="240" w:lineRule="auto"/>
        <w:jc w:val="center"/>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b/>
          <w:sz w:val="28"/>
          <w:szCs w:val="28"/>
          <w:lang w:val="uk-UA" w:eastAsia="ru-RU"/>
        </w:rPr>
        <w:t>Дані щодо потенційних обсягів викидів забруднюючих речовин від виробничих і технологічних процесів, технологічного устаткування  (установок</w:t>
      </w:r>
      <w:r w:rsidRPr="00543B27">
        <w:rPr>
          <w:rFonts w:ascii="Times New Roman" w:eastAsia="Times New Roman" w:hAnsi="Times New Roman" w:cs="Times New Roman"/>
          <w:sz w:val="28"/>
          <w:szCs w:val="28"/>
          <w:lang w:val="uk-UA" w:eastAsia="ru-RU"/>
        </w:rPr>
        <w:t>)</w:t>
      </w:r>
    </w:p>
    <w:p w:rsidR="00543B27" w:rsidRPr="00543B27" w:rsidRDefault="00543B27" w:rsidP="00543B27">
      <w:pPr>
        <w:spacing w:after="0" w:line="240" w:lineRule="auto"/>
        <w:jc w:val="right"/>
        <w:rPr>
          <w:rFonts w:ascii="Times New Roman" w:eastAsia="Times New Roman" w:hAnsi="Times New Roman" w:cs="Times New Roman"/>
          <w:i/>
          <w:sz w:val="28"/>
          <w:szCs w:val="28"/>
          <w:lang w:val="uk-UA" w:eastAsia="ru-RU"/>
        </w:rPr>
      </w:pPr>
      <w:r w:rsidRPr="00543B27">
        <w:rPr>
          <w:rFonts w:ascii="Times New Roman" w:eastAsia="Times New Roman" w:hAnsi="Times New Roman" w:cs="Times New Roman"/>
          <w:i/>
          <w:sz w:val="28"/>
          <w:szCs w:val="28"/>
          <w:lang w:val="uk-UA" w:eastAsia="ru-RU"/>
        </w:rPr>
        <w:t>Таблиця 6.8</w:t>
      </w:r>
    </w:p>
    <w:p w:rsidR="00543B27" w:rsidRPr="00543B27" w:rsidRDefault="00543B27" w:rsidP="00543B27">
      <w:pPr>
        <w:spacing w:after="0" w:line="240" w:lineRule="auto"/>
        <w:jc w:val="center"/>
        <w:rPr>
          <w:rFonts w:ascii="Times New Roman" w:eastAsia="Calibri" w:hAnsi="Times New Roman" w:cs="Times New Roman"/>
          <w:i/>
          <w:sz w:val="28"/>
          <w:szCs w:val="28"/>
          <w:lang w:val="uk-UA"/>
        </w:rPr>
      </w:pPr>
      <w:proofErr w:type="spellStart"/>
      <w:r w:rsidRPr="00543B27">
        <w:rPr>
          <w:rFonts w:ascii="Times New Roman" w:eastAsia="Calibri" w:hAnsi="Times New Roman" w:cs="Times New Roman"/>
          <w:b/>
          <w:bCs/>
          <w:sz w:val="28"/>
          <w:szCs w:val="28"/>
        </w:rPr>
        <w:t>Найменування</w:t>
      </w:r>
      <w:proofErr w:type="spellEnd"/>
      <w:r w:rsidRPr="00543B27">
        <w:rPr>
          <w:rFonts w:ascii="Times New Roman" w:eastAsia="Calibri" w:hAnsi="Times New Roman" w:cs="Times New Roman"/>
          <w:b/>
          <w:bCs/>
          <w:sz w:val="28"/>
          <w:szCs w:val="28"/>
        </w:rPr>
        <w:t xml:space="preserve"> </w:t>
      </w:r>
      <w:proofErr w:type="spellStart"/>
      <w:r w:rsidRPr="00543B27">
        <w:rPr>
          <w:rFonts w:ascii="Times New Roman" w:eastAsia="Calibri" w:hAnsi="Times New Roman" w:cs="Times New Roman"/>
          <w:b/>
          <w:bCs/>
          <w:sz w:val="28"/>
          <w:szCs w:val="28"/>
        </w:rPr>
        <w:t>виробничого</w:t>
      </w:r>
      <w:proofErr w:type="spellEnd"/>
      <w:r w:rsidRPr="00543B27">
        <w:rPr>
          <w:rFonts w:ascii="Times New Roman" w:eastAsia="Calibri" w:hAnsi="Times New Roman" w:cs="Times New Roman"/>
          <w:b/>
          <w:bCs/>
          <w:sz w:val="28"/>
          <w:szCs w:val="28"/>
        </w:rPr>
        <w:t xml:space="preserve"> та </w:t>
      </w:r>
      <w:proofErr w:type="spellStart"/>
      <w:r w:rsidRPr="00543B27">
        <w:rPr>
          <w:rFonts w:ascii="Times New Roman" w:eastAsia="Calibri" w:hAnsi="Times New Roman" w:cs="Times New Roman"/>
          <w:b/>
          <w:bCs/>
          <w:sz w:val="28"/>
          <w:szCs w:val="28"/>
        </w:rPr>
        <w:t>технологічного</w:t>
      </w:r>
      <w:proofErr w:type="spellEnd"/>
      <w:r w:rsidRPr="00543B27">
        <w:rPr>
          <w:rFonts w:ascii="Times New Roman" w:eastAsia="Calibri" w:hAnsi="Times New Roman" w:cs="Times New Roman"/>
          <w:b/>
          <w:bCs/>
          <w:sz w:val="28"/>
          <w:szCs w:val="28"/>
        </w:rPr>
        <w:t xml:space="preserve"> </w:t>
      </w:r>
      <w:proofErr w:type="spellStart"/>
      <w:r w:rsidRPr="00543B27">
        <w:rPr>
          <w:rFonts w:ascii="Times New Roman" w:eastAsia="Calibri" w:hAnsi="Times New Roman" w:cs="Times New Roman"/>
          <w:b/>
          <w:bCs/>
          <w:sz w:val="28"/>
          <w:szCs w:val="28"/>
        </w:rPr>
        <w:t>процесу</w:t>
      </w:r>
      <w:proofErr w:type="spellEnd"/>
      <w:r w:rsidRPr="00543B27">
        <w:rPr>
          <w:rFonts w:ascii="Times New Roman" w:eastAsia="Calibri" w:hAnsi="Times New Roman" w:cs="Times New Roman"/>
          <w:b/>
          <w:bCs/>
          <w:sz w:val="28"/>
          <w:szCs w:val="28"/>
        </w:rPr>
        <w:t xml:space="preserve">, </w:t>
      </w:r>
      <w:proofErr w:type="spellStart"/>
      <w:r w:rsidRPr="00543B27">
        <w:rPr>
          <w:rFonts w:ascii="Times New Roman" w:eastAsia="Calibri" w:hAnsi="Times New Roman" w:cs="Times New Roman"/>
          <w:b/>
          <w:bCs/>
          <w:sz w:val="28"/>
          <w:szCs w:val="28"/>
        </w:rPr>
        <w:t>технологічного</w:t>
      </w:r>
      <w:proofErr w:type="spellEnd"/>
      <w:r w:rsidRPr="00543B27">
        <w:rPr>
          <w:rFonts w:ascii="Times New Roman" w:eastAsia="Calibri" w:hAnsi="Times New Roman" w:cs="Times New Roman"/>
          <w:b/>
          <w:bCs/>
          <w:sz w:val="28"/>
          <w:szCs w:val="28"/>
        </w:rPr>
        <w:t xml:space="preserve"> </w:t>
      </w:r>
      <w:proofErr w:type="spellStart"/>
      <w:r w:rsidRPr="00543B27">
        <w:rPr>
          <w:rFonts w:ascii="Times New Roman" w:eastAsia="Calibri" w:hAnsi="Times New Roman" w:cs="Times New Roman"/>
          <w:b/>
          <w:bCs/>
          <w:sz w:val="28"/>
          <w:szCs w:val="28"/>
        </w:rPr>
        <w:t>устаткування</w:t>
      </w:r>
      <w:proofErr w:type="spellEnd"/>
      <w:r w:rsidRPr="00543B27">
        <w:rPr>
          <w:rFonts w:ascii="Times New Roman" w:eastAsia="Calibri" w:hAnsi="Times New Roman" w:cs="Times New Roman"/>
          <w:b/>
          <w:bCs/>
          <w:sz w:val="28"/>
          <w:szCs w:val="28"/>
        </w:rPr>
        <w:t xml:space="preserve"> (установки):</w:t>
      </w:r>
      <w:r w:rsidRPr="00543B27">
        <w:rPr>
          <w:rFonts w:ascii="Times New Roman" w:eastAsia="Calibri" w:hAnsi="Times New Roman" w:cs="Times New Roman"/>
          <w:sz w:val="28"/>
          <w:szCs w:val="28"/>
          <w:lang w:val="uk-UA"/>
        </w:rPr>
        <w:t xml:space="preserve"> </w:t>
      </w:r>
      <w:r w:rsidRPr="00543B27">
        <w:rPr>
          <w:rFonts w:ascii="Times New Roman" w:eastAsia="Calibri" w:hAnsi="Times New Roman" w:cs="Times New Roman"/>
          <w:i/>
          <w:sz w:val="28"/>
          <w:szCs w:val="28"/>
          <w:lang w:val="uk-UA"/>
        </w:rPr>
        <w:t xml:space="preserve">1.А.4.а.і. Мале спалювання.  Комерційний / інституціональний сектор: установки для спалювання </w:t>
      </w:r>
      <w:r w:rsidRPr="00543B27">
        <w:rPr>
          <w:rFonts w:ascii="Times New Roman" w:eastAsia="Calibri" w:hAnsi="Times New Roman" w:cs="Arial"/>
          <w:i/>
          <w:sz w:val="28"/>
          <w:szCs w:val="28"/>
          <w:lang w:val="uk-UA"/>
        </w:rPr>
        <w:t>˂</w:t>
      </w:r>
      <w:r w:rsidRPr="00543B27">
        <w:rPr>
          <w:rFonts w:ascii="Times New Roman" w:eastAsia="Calibri" w:hAnsi="Times New Roman" w:cs="Times New Roman"/>
          <w:i/>
          <w:sz w:val="28"/>
          <w:szCs w:val="28"/>
          <w:lang w:val="uk-UA"/>
        </w:rPr>
        <w:t xml:space="preserve">50 </w:t>
      </w:r>
      <w:r w:rsidRPr="00543B27">
        <w:rPr>
          <w:rFonts w:ascii="Times New Roman" w:eastAsia="Calibri" w:hAnsi="Times New Roman" w:cs="Verdana"/>
          <w:i/>
          <w:sz w:val="28"/>
          <w:szCs w:val="28"/>
          <w:lang w:val="uk-UA"/>
        </w:rPr>
        <w:t>МВт</w:t>
      </w:r>
      <w:r w:rsidRPr="00543B27">
        <w:rPr>
          <w:rFonts w:ascii="Times New Roman" w:eastAsia="Calibri" w:hAnsi="Times New Roman" w:cs="Times New Roman"/>
          <w:i/>
          <w:sz w:val="28"/>
          <w:szCs w:val="28"/>
          <w:lang w:val="uk-UA"/>
        </w:rPr>
        <w:t>. Код 020103</w:t>
      </w:r>
    </w:p>
    <w:tbl>
      <w:tblPr>
        <w:tblW w:w="9924" w:type="dxa"/>
        <w:tblInd w:w="-318" w:type="dxa"/>
        <w:tblLook w:val="04A0" w:firstRow="1" w:lastRow="0" w:firstColumn="1" w:lastColumn="0" w:noHBand="0" w:noVBand="1"/>
      </w:tblPr>
      <w:tblGrid>
        <w:gridCol w:w="1560"/>
        <w:gridCol w:w="4678"/>
        <w:gridCol w:w="3686"/>
      </w:tblGrid>
      <w:tr w:rsidR="00543B27" w:rsidRPr="00543B27" w:rsidTr="000C09BC">
        <w:trPr>
          <w:trHeight w:val="388"/>
        </w:trPr>
        <w:tc>
          <w:tcPr>
            <w:tcW w:w="6238" w:type="dxa"/>
            <w:gridSpan w:val="2"/>
            <w:tcBorders>
              <w:top w:val="single" w:sz="4" w:space="0" w:color="auto"/>
              <w:left w:val="single" w:sz="4" w:space="0" w:color="auto"/>
              <w:bottom w:val="single" w:sz="4" w:space="0" w:color="auto"/>
              <w:right w:val="single" w:sz="4" w:space="0" w:color="000000"/>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r w:rsidRPr="00543B27">
              <w:rPr>
                <w:rFonts w:ascii="Times New Roman" w:eastAsia="Times New Roman" w:hAnsi="Times New Roman" w:cs="Times New Roman"/>
                <w:bCs/>
                <w:sz w:val="24"/>
                <w:szCs w:val="24"/>
                <w:lang w:val="uk-UA" w:eastAsia="ru-RU"/>
              </w:rPr>
              <w:t>Забруднююча речовина</w:t>
            </w:r>
          </w:p>
        </w:tc>
        <w:tc>
          <w:tcPr>
            <w:tcW w:w="3686" w:type="dxa"/>
            <w:vMerge w:val="restart"/>
            <w:tcBorders>
              <w:top w:val="single" w:sz="4" w:space="0" w:color="auto"/>
              <w:left w:val="nil"/>
              <w:right w:val="single" w:sz="4" w:space="0" w:color="auto"/>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r w:rsidRPr="00543B27">
              <w:rPr>
                <w:rFonts w:ascii="Times New Roman" w:eastAsia="Times New Roman" w:hAnsi="Times New Roman" w:cs="Times New Roman"/>
                <w:bCs/>
                <w:sz w:val="24"/>
                <w:szCs w:val="24"/>
                <w:lang w:val="uk-UA" w:eastAsia="ru-RU"/>
              </w:rPr>
              <w:t>Потенційний викид забруднюючою речовини, тонн, з трьома десятковими знаками</w:t>
            </w:r>
          </w:p>
        </w:tc>
      </w:tr>
      <w:tr w:rsidR="00543B27" w:rsidRPr="00543B27" w:rsidTr="000C09BC">
        <w:trPr>
          <w:trHeight w:val="387"/>
        </w:trPr>
        <w:tc>
          <w:tcPr>
            <w:tcW w:w="1560" w:type="dxa"/>
            <w:tcBorders>
              <w:top w:val="single" w:sz="4" w:space="0" w:color="auto"/>
              <w:left w:val="single" w:sz="4" w:space="0" w:color="auto"/>
              <w:bottom w:val="single" w:sz="4" w:space="0" w:color="auto"/>
              <w:right w:val="single" w:sz="4" w:space="0" w:color="auto"/>
            </w:tcBorders>
            <w:shd w:val="clear" w:color="auto" w:fill="auto"/>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r w:rsidRPr="00543B27">
              <w:rPr>
                <w:rFonts w:ascii="Times New Roman" w:eastAsia="Times New Roman" w:hAnsi="Times New Roman" w:cs="Times New Roman"/>
                <w:bCs/>
                <w:sz w:val="24"/>
                <w:szCs w:val="24"/>
                <w:lang w:val="uk-UA" w:eastAsia="ru-RU"/>
              </w:rPr>
              <w:t>код</w:t>
            </w:r>
          </w:p>
        </w:tc>
        <w:tc>
          <w:tcPr>
            <w:tcW w:w="4678" w:type="dxa"/>
            <w:tcBorders>
              <w:left w:val="nil"/>
              <w:bottom w:val="single" w:sz="4" w:space="0" w:color="auto"/>
              <w:right w:val="single" w:sz="4" w:space="0" w:color="000000"/>
            </w:tcBorders>
            <w:shd w:val="clear" w:color="auto" w:fill="auto"/>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r w:rsidRPr="00543B27">
              <w:rPr>
                <w:rFonts w:ascii="Times New Roman" w:eastAsia="Times New Roman" w:hAnsi="Times New Roman" w:cs="Times New Roman"/>
                <w:bCs/>
                <w:sz w:val="24"/>
                <w:szCs w:val="24"/>
                <w:lang w:val="uk-UA" w:eastAsia="ru-RU"/>
              </w:rPr>
              <w:t>найменування</w:t>
            </w:r>
          </w:p>
        </w:tc>
        <w:tc>
          <w:tcPr>
            <w:tcW w:w="3686" w:type="dxa"/>
            <w:vMerge/>
            <w:tcBorders>
              <w:left w:val="nil"/>
              <w:bottom w:val="single" w:sz="4" w:space="0" w:color="auto"/>
              <w:right w:val="single" w:sz="4" w:space="0" w:color="auto"/>
            </w:tcBorders>
            <w:shd w:val="clear" w:color="auto" w:fill="auto"/>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p>
        </w:tc>
      </w:tr>
      <w:tr w:rsidR="00543B27" w:rsidRPr="00543B27" w:rsidTr="000C09BC">
        <w:trPr>
          <w:trHeight w:val="55"/>
        </w:trPr>
        <w:tc>
          <w:tcPr>
            <w:tcW w:w="1560" w:type="dxa"/>
            <w:tcBorders>
              <w:top w:val="nil"/>
              <w:left w:val="single" w:sz="4" w:space="0" w:color="auto"/>
              <w:bottom w:val="single" w:sz="4" w:space="0" w:color="auto"/>
              <w:right w:val="single" w:sz="4" w:space="0" w:color="auto"/>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r w:rsidRPr="00543B27">
              <w:rPr>
                <w:rFonts w:ascii="Times New Roman" w:eastAsia="Times New Roman" w:hAnsi="Times New Roman" w:cs="Times New Roman"/>
                <w:bCs/>
                <w:sz w:val="24"/>
                <w:szCs w:val="24"/>
                <w:lang w:val="uk-UA" w:eastAsia="ru-RU"/>
              </w:rPr>
              <w:t>1</w:t>
            </w:r>
          </w:p>
        </w:tc>
        <w:tc>
          <w:tcPr>
            <w:tcW w:w="4678" w:type="dxa"/>
            <w:tcBorders>
              <w:top w:val="single" w:sz="4" w:space="0" w:color="auto"/>
              <w:left w:val="nil"/>
              <w:bottom w:val="single" w:sz="4" w:space="0" w:color="auto"/>
              <w:right w:val="single" w:sz="4" w:space="0" w:color="000000"/>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r w:rsidRPr="00543B27">
              <w:rPr>
                <w:rFonts w:ascii="Times New Roman" w:eastAsia="Times New Roman" w:hAnsi="Times New Roman" w:cs="Times New Roman"/>
                <w:bCs/>
                <w:sz w:val="24"/>
                <w:szCs w:val="24"/>
                <w:lang w:val="uk-UA" w:eastAsia="ru-RU"/>
              </w:rPr>
              <w:t>2</w:t>
            </w:r>
          </w:p>
        </w:tc>
        <w:tc>
          <w:tcPr>
            <w:tcW w:w="3686" w:type="dxa"/>
            <w:tcBorders>
              <w:top w:val="nil"/>
              <w:left w:val="nil"/>
              <w:bottom w:val="single" w:sz="4" w:space="0" w:color="auto"/>
              <w:right w:val="single" w:sz="4" w:space="0" w:color="auto"/>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r w:rsidRPr="00543B27">
              <w:rPr>
                <w:rFonts w:ascii="Times New Roman" w:eastAsia="Times New Roman" w:hAnsi="Times New Roman" w:cs="Times New Roman"/>
                <w:bCs/>
                <w:sz w:val="24"/>
                <w:szCs w:val="24"/>
                <w:lang w:val="uk-UA" w:eastAsia="ru-RU"/>
              </w:rPr>
              <w:t>3</w:t>
            </w:r>
          </w:p>
        </w:tc>
      </w:tr>
      <w:tr w:rsidR="00543B27" w:rsidRPr="00543B27" w:rsidTr="000C09BC">
        <w:trPr>
          <w:trHeight w:val="5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eastAsia="ru-RU"/>
              </w:rPr>
            </w:pPr>
            <w:r w:rsidRPr="00543B27">
              <w:rPr>
                <w:rFonts w:ascii="Times New Roman" w:eastAsia="Times New Roman" w:hAnsi="Times New Roman" w:cs="Times New Roman"/>
                <w:sz w:val="26"/>
                <w:szCs w:val="26"/>
                <w:lang w:eastAsia="ru-RU"/>
              </w:rPr>
              <w:t>01007</w:t>
            </w:r>
          </w:p>
        </w:tc>
        <w:tc>
          <w:tcPr>
            <w:tcW w:w="4678" w:type="dxa"/>
            <w:tcBorders>
              <w:top w:val="single" w:sz="4" w:space="0" w:color="auto"/>
              <w:left w:val="nil"/>
              <w:bottom w:val="single" w:sz="4" w:space="0" w:color="auto"/>
              <w:right w:val="single" w:sz="4" w:space="0" w:color="000000"/>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val="uk-UA" w:eastAsia="ru-RU"/>
              </w:rPr>
            </w:pPr>
            <w:r w:rsidRPr="00543B27">
              <w:rPr>
                <w:rFonts w:ascii="Times New Roman" w:eastAsia="Times New Roman" w:hAnsi="Times New Roman" w:cs="Times New Roman"/>
                <w:sz w:val="26"/>
                <w:szCs w:val="26"/>
                <w:lang w:val="uk-UA" w:eastAsia="ru-RU"/>
              </w:rPr>
              <w:t>Ртуть та її сполуки (у перерахунку на ртуть)</w:t>
            </w:r>
          </w:p>
        </w:tc>
        <w:tc>
          <w:tcPr>
            <w:tcW w:w="3686" w:type="dxa"/>
            <w:tcBorders>
              <w:top w:val="nil"/>
              <w:left w:val="nil"/>
              <w:bottom w:val="single" w:sz="4" w:space="0" w:color="auto"/>
              <w:right w:val="single" w:sz="4" w:space="0" w:color="auto"/>
            </w:tcBorders>
            <w:shd w:val="clear" w:color="auto" w:fill="auto"/>
            <w:noWrap/>
            <w:vAlign w:val="center"/>
            <w:hideMark/>
          </w:tcPr>
          <w:p w:rsidR="00543B27" w:rsidRPr="00543B27" w:rsidRDefault="00543B27" w:rsidP="00543B27">
            <w:pPr>
              <w:spacing w:after="0" w:line="240" w:lineRule="auto"/>
              <w:jc w:val="center"/>
              <w:rPr>
                <w:rFonts w:ascii="Times New Roman" w:eastAsia="Calibri" w:hAnsi="Times New Roman" w:cs="Times New Roman"/>
                <w:sz w:val="26"/>
                <w:szCs w:val="26"/>
                <w:lang w:val="uk-UA"/>
              </w:rPr>
            </w:pPr>
            <w:r w:rsidRPr="00543B27">
              <w:rPr>
                <w:rFonts w:ascii="Times New Roman" w:eastAsia="Calibri" w:hAnsi="Times New Roman" w:cs="Times New Roman"/>
                <w:sz w:val="26"/>
                <w:szCs w:val="26"/>
                <w:lang w:val="uk-UA"/>
              </w:rPr>
              <w:t>0,000</w:t>
            </w:r>
          </w:p>
        </w:tc>
      </w:tr>
      <w:tr w:rsidR="00543B27" w:rsidRPr="00543B27" w:rsidTr="000C09BC">
        <w:trPr>
          <w:trHeight w:val="5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eastAsia="ru-RU"/>
              </w:rPr>
            </w:pPr>
            <w:r w:rsidRPr="00543B27">
              <w:rPr>
                <w:rFonts w:ascii="Times New Roman" w:eastAsia="Times New Roman" w:hAnsi="Times New Roman" w:cs="Times New Roman"/>
                <w:sz w:val="26"/>
                <w:szCs w:val="26"/>
                <w:lang w:eastAsia="ru-RU"/>
              </w:rPr>
              <w:t>04001</w:t>
            </w:r>
          </w:p>
        </w:tc>
        <w:tc>
          <w:tcPr>
            <w:tcW w:w="4678" w:type="dxa"/>
            <w:tcBorders>
              <w:top w:val="single" w:sz="4" w:space="0" w:color="auto"/>
              <w:left w:val="nil"/>
              <w:bottom w:val="single" w:sz="4" w:space="0" w:color="auto"/>
              <w:right w:val="single" w:sz="4" w:space="0" w:color="000000"/>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val="uk-UA" w:eastAsia="ru-RU"/>
              </w:rPr>
            </w:pPr>
            <w:r w:rsidRPr="00543B27">
              <w:rPr>
                <w:rFonts w:ascii="Times New Roman" w:eastAsia="Times New Roman" w:hAnsi="Times New Roman" w:cs="Times New Roman"/>
                <w:sz w:val="26"/>
                <w:szCs w:val="26"/>
                <w:lang w:val="uk-UA" w:eastAsia="ru-RU"/>
              </w:rPr>
              <w:t>Оксиди азоту (у перерахунку на діоксид азоту [NO + NО</w:t>
            </w:r>
            <w:r w:rsidRPr="00543B27">
              <w:rPr>
                <w:rFonts w:ascii="Times New Roman" w:eastAsia="Times New Roman" w:hAnsi="Times New Roman" w:cs="Times New Roman"/>
                <w:sz w:val="26"/>
                <w:szCs w:val="26"/>
                <w:vertAlign w:val="subscript"/>
                <w:lang w:val="uk-UA" w:eastAsia="ru-RU"/>
              </w:rPr>
              <w:t>2</w:t>
            </w:r>
            <w:r w:rsidRPr="00543B27">
              <w:rPr>
                <w:rFonts w:ascii="Times New Roman" w:eastAsia="Times New Roman" w:hAnsi="Times New Roman" w:cs="Times New Roman"/>
                <w:sz w:val="26"/>
                <w:szCs w:val="26"/>
                <w:lang w:val="uk-UA" w:eastAsia="ru-RU"/>
              </w:rPr>
              <w:t>])</w:t>
            </w:r>
          </w:p>
        </w:tc>
        <w:tc>
          <w:tcPr>
            <w:tcW w:w="3686" w:type="dxa"/>
            <w:tcBorders>
              <w:top w:val="nil"/>
              <w:left w:val="nil"/>
              <w:bottom w:val="single" w:sz="4" w:space="0" w:color="auto"/>
              <w:right w:val="single" w:sz="4" w:space="0" w:color="auto"/>
            </w:tcBorders>
            <w:shd w:val="clear" w:color="auto" w:fill="auto"/>
            <w:noWrap/>
            <w:vAlign w:val="center"/>
            <w:hideMark/>
          </w:tcPr>
          <w:p w:rsidR="00543B27" w:rsidRPr="00543B27" w:rsidRDefault="00543B27" w:rsidP="00543B27">
            <w:pPr>
              <w:spacing w:after="0" w:line="240" w:lineRule="auto"/>
              <w:jc w:val="center"/>
              <w:rPr>
                <w:rFonts w:ascii="Times New Roman" w:eastAsia="Calibri" w:hAnsi="Times New Roman" w:cs="Times New Roman"/>
                <w:sz w:val="26"/>
                <w:szCs w:val="26"/>
                <w:lang w:val="uk-UA"/>
              </w:rPr>
            </w:pPr>
            <w:r w:rsidRPr="00543B27">
              <w:rPr>
                <w:rFonts w:ascii="Times New Roman" w:eastAsia="Calibri" w:hAnsi="Times New Roman" w:cs="Times New Roman"/>
                <w:sz w:val="26"/>
                <w:szCs w:val="26"/>
                <w:lang w:val="uk-UA"/>
              </w:rPr>
              <w:t>0,174</w:t>
            </w:r>
          </w:p>
        </w:tc>
      </w:tr>
      <w:tr w:rsidR="00543B27" w:rsidRPr="00543B27" w:rsidTr="000C09BC">
        <w:trPr>
          <w:trHeight w:val="55"/>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eastAsia="ru-RU"/>
              </w:rPr>
            </w:pPr>
            <w:r w:rsidRPr="00543B27">
              <w:rPr>
                <w:rFonts w:ascii="Times New Roman" w:eastAsia="Times New Roman" w:hAnsi="Times New Roman" w:cs="Times New Roman"/>
                <w:sz w:val="26"/>
                <w:szCs w:val="26"/>
                <w:lang w:eastAsia="ru-RU"/>
              </w:rPr>
              <w:lastRenderedPageBreak/>
              <w:t>04002</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val="uk-UA" w:eastAsia="ru-RU"/>
              </w:rPr>
            </w:pPr>
            <w:r w:rsidRPr="00543B27">
              <w:rPr>
                <w:rFonts w:ascii="Times New Roman" w:eastAsia="Times New Roman" w:hAnsi="Times New Roman" w:cs="Times New Roman"/>
                <w:sz w:val="26"/>
                <w:szCs w:val="26"/>
                <w:lang w:val="uk-UA" w:eastAsia="ru-RU"/>
              </w:rPr>
              <w:t>Азоту (1) оксид [N</w:t>
            </w:r>
            <w:r w:rsidRPr="00543B27">
              <w:rPr>
                <w:rFonts w:ascii="Times New Roman" w:eastAsia="Times New Roman" w:hAnsi="Times New Roman" w:cs="Times New Roman"/>
                <w:sz w:val="26"/>
                <w:szCs w:val="26"/>
                <w:vertAlign w:val="subscript"/>
                <w:lang w:val="uk-UA" w:eastAsia="ru-RU"/>
              </w:rPr>
              <w:t>2</w:t>
            </w:r>
            <w:r w:rsidRPr="00543B27">
              <w:rPr>
                <w:rFonts w:ascii="Times New Roman" w:eastAsia="Times New Roman" w:hAnsi="Times New Roman" w:cs="Times New Roman"/>
                <w:sz w:val="26"/>
                <w:szCs w:val="26"/>
                <w:lang w:val="uk-UA" w:eastAsia="ru-RU"/>
              </w:rPr>
              <w:t>О]</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3B27" w:rsidRPr="00543B27" w:rsidRDefault="00543B27" w:rsidP="00543B27">
            <w:pPr>
              <w:spacing w:after="0" w:line="240" w:lineRule="auto"/>
              <w:jc w:val="center"/>
              <w:rPr>
                <w:rFonts w:ascii="Times New Roman" w:eastAsia="Calibri" w:hAnsi="Times New Roman" w:cs="Times New Roman"/>
                <w:sz w:val="26"/>
                <w:szCs w:val="26"/>
                <w:lang w:val="uk-UA"/>
              </w:rPr>
            </w:pPr>
            <w:r w:rsidRPr="00543B27">
              <w:rPr>
                <w:rFonts w:ascii="Times New Roman" w:eastAsia="Calibri" w:hAnsi="Times New Roman" w:cs="Times New Roman"/>
                <w:sz w:val="26"/>
                <w:szCs w:val="26"/>
                <w:lang w:val="uk-UA"/>
              </w:rPr>
              <w:t>0,000</w:t>
            </w:r>
          </w:p>
        </w:tc>
      </w:tr>
      <w:tr w:rsidR="00543B27" w:rsidRPr="00543B27" w:rsidTr="000C09BC">
        <w:trPr>
          <w:trHeight w:val="55"/>
        </w:trPr>
        <w:tc>
          <w:tcPr>
            <w:tcW w:w="1560" w:type="dxa"/>
            <w:tcBorders>
              <w:top w:val="nil"/>
              <w:left w:val="single" w:sz="4" w:space="0" w:color="auto"/>
              <w:bottom w:val="single" w:sz="4" w:space="0" w:color="auto"/>
              <w:right w:val="single" w:sz="4" w:space="0" w:color="auto"/>
            </w:tcBorders>
            <w:shd w:val="clear" w:color="auto" w:fill="auto"/>
            <w:noWrap/>
            <w:vAlign w:val="center"/>
          </w:tcPr>
          <w:p w:rsidR="00543B27" w:rsidRPr="00543B27" w:rsidRDefault="00543B27" w:rsidP="00543B27">
            <w:pPr>
              <w:spacing w:after="0" w:line="240" w:lineRule="auto"/>
              <w:jc w:val="center"/>
              <w:rPr>
                <w:rFonts w:ascii="Times New Roman" w:eastAsia="Times New Roman" w:hAnsi="Times New Roman" w:cs="Times New Roman"/>
                <w:sz w:val="26"/>
                <w:szCs w:val="26"/>
                <w:lang w:val="uk-UA" w:eastAsia="ru-RU"/>
              </w:rPr>
            </w:pPr>
            <w:r w:rsidRPr="00543B27">
              <w:rPr>
                <w:rFonts w:ascii="Times New Roman" w:eastAsia="Times New Roman" w:hAnsi="Times New Roman" w:cs="Times New Roman"/>
                <w:sz w:val="26"/>
                <w:szCs w:val="26"/>
                <w:lang w:val="uk-UA" w:eastAsia="ru-RU"/>
              </w:rPr>
              <w:t>05000</w:t>
            </w:r>
          </w:p>
        </w:tc>
        <w:tc>
          <w:tcPr>
            <w:tcW w:w="4678" w:type="dxa"/>
            <w:tcBorders>
              <w:top w:val="single" w:sz="4" w:space="0" w:color="auto"/>
              <w:left w:val="nil"/>
              <w:bottom w:val="single" w:sz="4" w:space="0" w:color="auto"/>
              <w:right w:val="single" w:sz="4" w:space="0" w:color="000000"/>
            </w:tcBorders>
            <w:shd w:val="clear" w:color="auto" w:fill="auto"/>
            <w:vAlign w:val="center"/>
          </w:tcPr>
          <w:p w:rsidR="00543B27" w:rsidRPr="00543B27" w:rsidRDefault="00543B27" w:rsidP="00543B27">
            <w:pPr>
              <w:spacing w:after="0" w:line="240" w:lineRule="auto"/>
              <w:jc w:val="center"/>
              <w:rPr>
                <w:rFonts w:ascii="Times New Roman" w:eastAsia="Times New Roman" w:hAnsi="Times New Roman" w:cs="Times New Roman"/>
                <w:sz w:val="26"/>
                <w:szCs w:val="26"/>
                <w:lang w:val="uk-UA" w:eastAsia="ru-RU"/>
              </w:rPr>
            </w:pPr>
            <w:proofErr w:type="spellStart"/>
            <w:r w:rsidRPr="00543B27">
              <w:rPr>
                <w:rFonts w:ascii="Times New Roman" w:eastAsia="Calibri" w:hAnsi="Times New Roman" w:cs="Times New Roman"/>
                <w:sz w:val="26"/>
                <w:szCs w:val="26"/>
                <w:lang w:val="uk-UA"/>
              </w:rPr>
              <w:t>Діоксид</w:t>
            </w:r>
            <w:proofErr w:type="spellEnd"/>
            <w:r w:rsidRPr="00543B27">
              <w:rPr>
                <w:rFonts w:ascii="Times New Roman" w:eastAsia="Calibri" w:hAnsi="Times New Roman" w:cs="Times New Roman"/>
                <w:sz w:val="26"/>
                <w:szCs w:val="26"/>
                <w:lang w:val="uk-UA"/>
              </w:rPr>
              <w:t xml:space="preserve"> та інші сполуки сірки (Меркаптани)</w:t>
            </w:r>
          </w:p>
        </w:tc>
        <w:tc>
          <w:tcPr>
            <w:tcW w:w="3686" w:type="dxa"/>
            <w:tcBorders>
              <w:top w:val="nil"/>
              <w:left w:val="nil"/>
              <w:bottom w:val="single" w:sz="4" w:space="0" w:color="auto"/>
              <w:right w:val="single" w:sz="4" w:space="0" w:color="auto"/>
            </w:tcBorders>
            <w:shd w:val="clear" w:color="auto" w:fill="auto"/>
            <w:noWrap/>
            <w:vAlign w:val="center"/>
          </w:tcPr>
          <w:p w:rsidR="00543B27" w:rsidRPr="00543B27" w:rsidRDefault="00543B27" w:rsidP="00543B27">
            <w:pPr>
              <w:spacing w:after="0" w:line="240" w:lineRule="auto"/>
              <w:jc w:val="center"/>
              <w:rPr>
                <w:rFonts w:ascii="Times New Roman" w:eastAsia="Calibri" w:hAnsi="Times New Roman" w:cs="Times New Roman"/>
                <w:sz w:val="26"/>
                <w:szCs w:val="26"/>
                <w:lang w:val="uk-UA"/>
              </w:rPr>
            </w:pPr>
            <w:r w:rsidRPr="00543B27">
              <w:rPr>
                <w:rFonts w:ascii="Times New Roman" w:eastAsia="Calibri" w:hAnsi="Times New Roman" w:cs="Times New Roman"/>
                <w:sz w:val="26"/>
                <w:szCs w:val="26"/>
                <w:lang w:val="uk-UA"/>
              </w:rPr>
              <w:t>0,000</w:t>
            </w:r>
          </w:p>
        </w:tc>
      </w:tr>
      <w:tr w:rsidR="00543B27" w:rsidRPr="00543B27" w:rsidTr="000C09BC">
        <w:trPr>
          <w:trHeight w:val="5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eastAsia="ru-RU"/>
              </w:rPr>
            </w:pPr>
            <w:r w:rsidRPr="00543B27">
              <w:rPr>
                <w:rFonts w:ascii="Times New Roman" w:eastAsia="Times New Roman" w:hAnsi="Times New Roman" w:cs="Times New Roman"/>
                <w:sz w:val="26"/>
                <w:szCs w:val="26"/>
                <w:lang w:eastAsia="ru-RU"/>
              </w:rPr>
              <w:t>06000</w:t>
            </w:r>
          </w:p>
        </w:tc>
        <w:tc>
          <w:tcPr>
            <w:tcW w:w="4678" w:type="dxa"/>
            <w:tcBorders>
              <w:top w:val="single" w:sz="4" w:space="0" w:color="auto"/>
              <w:left w:val="nil"/>
              <w:bottom w:val="single" w:sz="4" w:space="0" w:color="auto"/>
              <w:right w:val="single" w:sz="4" w:space="0" w:color="000000"/>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val="uk-UA" w:eastAsia="ru-RU"/>
              </w:rPr>
            </w:pPr>
            <w:r w:rsidRPr="00543B27">
              <w:rPr>
                <w:rFonts w:ascii="Times New Roman" w:eastAsia="Times New Roman" w:hAnsi="Times New Roman" w:cs="Times New Roman"/>
                <w:sz w:val="26"/>
                <w:szCs w:val="26"/>
                <w:lang w:val="uk-UA" w:eastAsia="ru-RU"/>
              </w:rPr>
              <w:t>Оксид вуглецю</w:t>
            </w:r>
          </w:p>
        </w:tc>
        <w:tc>
          <w:tcPr>
            <w:tcW w:w="3686" w:type="dxa"/>
            <w:tcBorders>
              <w:top w:val="nil"/>
              <w:left w:val="nil"/>
              <w:bottom w:val="single" w:sz="4" w:space="0" w:color="auto"/>
              <w:right w:val="single" w:sz="4" w:space="0" w:color="auto"/>
            </w:tcBorders>
            <w:shd w:val="clear" w:color="auto" w:fill="auto"/>
            <w:noWrap/>
            <w:vAlign w:val="center"/>
            <w:hideMark/>
          </w:tcPr>
          <w:p w:rsidR="00543B27" w:rsidRPr="00543B27" w:rsidRDefault="00543B27" w:rsidP="00543B27">
            <w:pPr>
              <w:spacing w:after="0" w:line="240" w:lineRule="auto"/>
              <w:jc w:val="center"/>
              <w:rPr>
                <w:rFonts w:ascii="Times New Roman" w:eastAsia="Calibri" w:hAnsi="Times New Roman" w:cs="Times New Roman"/>
                <w:sz w:val="26"/>
                <w:szCs w:val="26"/>
                <w:lang w:val="uk-UA"/>
              </w:rPr>
            </w:pPr>
            <w:r w:rsidRPr="00543B27">
              <w:rPr>
                <w:rFonts w:ascii="Times New Roman" w:eastAsia="Calibri" w:hAnsi="Times New Roman" w:cs="Times New Roman"/>
                <w:sz w:val="26"/>
                <w:szCs w:val="26"/>
                <w:lang w:val="uk-UA"/>
              </w:rPr>
              <w:t>0,199</w:t>
            </w:r>
          </w:p>
        </w:tc>
      </w:tr>
      <w:tr w:rsidR="00543B27" w:rsidRPr="00543B27" w:rsidTr="000C09BC">
        <w:trPr>
          <w:trHeight w:val="5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eastAsia="ru-RU"/>
              </w:rPr>
            </w:pPr>
            <w:r w:rsidRPr="00543B27">
              <w:rPr>
                <w:rFonts w:ascii="Times New Roman" w:eastAsia="Times New Roman" w:hAnsi="Times New Roman" w:cs="Times New Roman"/>
                <w:sz w:val="26"/>
                <w:szCs w:val="26"/>
                <w:lang w:eastAsia="ru-RU"/>
              </w:rPr>
              <w:t>07000</w:t>
            </w:r>
          </w:p>
        </w:tc>
        <w:tc>
          <w:tcPr>
            <w:tcW w:w="4678" w:type="dxa"/>
            <w:tcBorders>
              <w:top w:val="single" w:sz="4" w:space="0" w:color="auto"/>
              <w:left w:val="nil"/>
              <w:bottom w:val="single" w:sz="4" w:space="0" w:color="auto"/>
              <w:right w:val="single" w:sz="4" w:space="0" w:color="000000"/>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val="uk-UA" w:eastAsia="ru-RU"/>
              </w:rPr>
            </w:pPr>
            <w:r w:rsidRPr="00543B27">
              <w:rPr>
                <w:rFonts w:ascii="Times New Roman" w:eastAsia="Times New Roman" w:hAnsi="Times New Roman" w:cs="Times New Roman"/>
                <w:sz w:val="26"/>
                <w:szCs w:val="26"/>
                <w:lang w:val="uk-UA" w:eastAsia="ru-RU"/>
              </w:rPr>
              <w:t>Вуглецю діоксид</w:t>
            </w:r>
          </w:p>
        </w:tc>
        <w:tc>
          <w:tcPr>
            <w:tcW w:w="3686" w:type="dxa"/>
            <w:tcBorders>
              <w:top w:val="nil"/>
              <w:left w:val="nil"/>
              <w:bottom w:val="single" w:sz="4" w:space="0" w:color="auto"/>
              <w:right w:val="single" w:sz="4" w:space="0" w:color="auto"/>
            </w:tcBorders>
            <w:shd w:val="clear" w:color="auto" w:fill="auto"/>
            <w:noWrap/>
            <w:vAlign w:val="center"/>
            <w:hideMark/>
          </w:tcPr>
          <w:p w:rsidR="00543B27" w:rsidRPr="00543B27" w:rsidRDefault="00543B27" w:rsidP="00543B27">
            <w:pPr>
              <w:spacing w:after="0" w:line="240" w:lineRule="auto"/>
              <w:jc w:val="center"/>
              <w:rPr>
                <w:rFonts w:ascii="Times New Roman" w:eastAsia="Calibri" w:hAnsi="Times New Roman" w:cs="Times New Roman"/>
                <w:sz w:val="26"/>
                <w:szCs w:val="26"/>
                <w:lang w:val="uk-UA"/>
              </w:rPr>
            </w:pPr>
            <w:r w:rsidRPr="00543B27">
              <w:rPr>
                <w:rFonts w:ascii="Times New Roman" w:eastAsia="Calibri" w:hAnsi="Times New Roman" w:cs="Times New Roman"/>
                <w:sz w:val="26"/>
                <w:szCs w:val="26"/>
                <w:lang w:val="uk-UA"/>
              </w:rPr>
              <w:t>146,080</w:t>
            </w:r>
          </w:p>
        </w:tc>
      </w:tr>
      <w:tr w:rsidR="00543B27" w:rsidRPr="00543B27" w:rsidTr="000C09BC">
        <w:trPr>
          <w:trHeight w:val="5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eastAsia="ru-RU"/>
              </w:rPr>
            </w:pPr>
            <w:r w:rsidRPr="00543B27">
              <w:rPr>
                <w:rFonts w:ascii="Times New Roman" w:eastAsia="Times New Roman" w:hAnsi="Times New Roman" w:cs="Times New Roman"/>
                <w:sz w:val="26"/>
                <w:szCs w:val="26"/>
                <w:lang w:eastAsia="ru-RU"/>
              </w:rPr>
              <w:t>12000</w:t>
            </w:r>
          </w:p>
        </w:tc>
        <w:tc>
          <w:tcPr>
            <w:tcW w:w="4678" w:type="dxa"/>
            <w:tcBorders>
              <w:top w:val="single" w:sz="4" w:space="0" w:color="auto"/>
              <w:left w:val="nil"/>
              <w:bottom w:val="single" w:sz="4" w:space="0" w:color="auto"/>
              <w:right w:val="single" w:sz="4" w:space="0" w:color="000000"/>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val="uk-UA" w:eastAsia="ru-RU"/>
              </w:rPr>
            </w:pPr>
            <w:r w:rsidRPr="00543B27">
              <w:rPr>
                <w:rFonts w:ascii="Times New Roman" w:eastAsia="Times New Roman" w:hAnsi="Times New Roman" w:cs="Times New Roman"/>
                <w:sz w:val="26"/>
                <w:szCs w:val="26"/>
                <w:lang w:val="uk-UA" w:eastAsia="ru-RU"/>
              </w:rPr>
              <w:t>Метан</w:t>
            </w:r>
          </w:p>
        </w:tc>
        <w:tc>
          <w:tcPr>
            <w:tcW w:w="3686" w:type="dxa"/>
            <w:tcBorders>
              <w:top w:val="nil"/>
              <w:left w:val="nil"/>
              <w:bottom w:val="single" w:sz="4" w:space="0" w:color="auto"/>
              <w:right w:val="single" w:sz="4" w:space="0" w:color="auto"/>
            </w:tcBorders>
            <w:shd w:val="clear" w:color="auto" w:fill="auto"/>
            <w:noWrap/>
            <w:vAlign w:val="center"/>
            <w:hideMark/>
          </w:tcPr>
          <w:p w:rsidR="00543B27" w:rsidRPr="00543B27" w:rsidRDefault="00543B27" w:rsidP="00543B27">
            <w:pPr>
              <w:spacing w:after="0" w:line="240" w:lineRule="auto"/>
              <w:jc w:val="center"/>
              <w:rPr>
                <w:rFonts w:ascii="Times New Roman" w:eastAsia="Calibri" w:hAnsi="Times New Roman" w:cs="Times New Roman"/>
                <w:sz w:val="26"/>
                <w:szCs w:val="26"/>
                <w:highlight w:val="yellow"/>
                <w:lang w:val="uk-UA"/>
              </w:rPr>
            </w:pPr>
            <w:r w:rsidRPr="00543B27">
              <w:rPr>
                <w:rFonts w:ascii="Times New Roman" w:eastAsia="Calibri" w:hAnsi="Times New Roman" w:cs="Times New Roman"/>
                <w:sz w:val="26"/>
                <w:szCs w:val="26"/>
                <w:lang w:val="uk-UA"/>
              </w:rPr>
              <w:t>0,004</w:t>
            </w:r>
          </w:p>
        </w:tc>
      </w:tr>
      <w:tr w:rsidR="00543B27" w:rsidRPr="00543B27" w:rsidTr="000C09BC">
        <w:trPr>
          <w:trHeight w:val="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bCs/>
                <w:i/>
                <w:sz w:val="24"/>
                <w:szCs w:val="24"/>
                <w:lang w:eastAsia="ru-RU"/>
              </w:rPr>
            </w:pPr>
            <w:r w:rsidRPr="00543B27">
              <w:rPr>
                <w:rFonts w:ascii="Times New Roman" w:eastAsia="Times New Roman" w:hAnsi="Times New Roman" w:cs="Times New Roman"/>
                <w:bCs/>
                <w:i/>
                <w:sz w:val="24"/>
                <w:szCs w:val="24"/>
                <w:lang w:eastAsia="ru-RU"/>
              </w:rPr>
              <w:t>00000</w:t>
            </w:r>
          </w:p>
        </w:tc>
        <w:tc>
          <w:tcPr>
            <w:tcW w:w="4678" w:type="dxa"/>
            <w:tcBorders>
              <w:top w:val="single" w:sz="4" w:space="0" w:color="auto"/>
              <w:left w:val="nil"/>
              <w:bottom w:val="single" w:sz="4" w:space="0" w:color="auto"/>
              <w:right w:val="single" w:sz="4" w:space="0" w:color="000000"/>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bCs/>
                <w:i/>
                <w:sz w:val="24"/>
                <w:szCs w:val="24"/>
                <w:lang w:val="uk-UA" w:eastAsia="ru-RU"/>
              </w:rPr>
            </w:pPr>
            <w:r w:rsidRPr="00543B27">
              <w:rPr>
                <w:rFonts w:ascii="Times New Roman" w:eastAsia="Times New Roman" w:hAnsi="Times New Roman" w:cs="Times New Roman"/>
                <w:bCs/>
                <w:i/>
                <w:sz w:val="24"/>
                <w:szCs w:val="24"/>
                <w:lang w:val="uk-UA" w:eastAsia="ru-RU"/>
              </w:rPr>
              <w:t>Усього за виробничим та технологічним процесом, технологічним устаткуванням (установкою)</w:t>
            </w:r>
          </w:p>
        </w:tc>
        <w:tc>
          <w:tcPr>
            <w:tcW w:w="3686" w:type="dxa"/>
            <w:tcBorders>
              <w:top w:val="nil"/>
              <w:left w:val="nil"/>
              <w:bottom w:val="single" w:sz="4" w:space="0" w:color="auto"/>
              <w:right w:val="single" w:sz="4" w:space="0" w:color="auto"/>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bCs/>
                <w:i/>
                <w:sz w:val="24"/>
                <w:szCs w:val="24"/>
                <w:lang w:val="uk-UA" w:eastAsia="ru-RU"/>
              </w:rPr>
            </w:pPr>
            <w:r w:rsidRPr="00543B27">
              <w:rPr>
                <w:rFonts w:ascii="Times New Roman" w:eastAsia="Times New Roman" w:hAnsi="Times New Roman" w:cs="Times New Roman"/>
                <w:bCs/>
                <w:i/>
                <w:sz w:val="24"/>
                <w:szCs w:val="24"/>
                <w:lang w:val="uk-UA" w:eastAsia="ru-RU"/>
              </w:rPr>
              <w:t>146,457</w:t>
            </w:r>
          </w:p>
        </w:tc>
      </w:tr>
    </w:tbl>
    <w:p w:rsidR="00543B27" w:rsidRPr="00543B27" w:rsidRDefault="00543B27" w:rsidP="00543B27">
      <w:pPr>
        <w:spacing w:after="0" w:line="240" w:lineRule="auto"/>
        <w:rPr>
          <w:rFonts w:ascii="Times New Roman" w:eastAsia="Times New Roman" w:hAnsi="Times New Roman" w:cs="Times New Roman"/>
          <w:b/>
          <w:caps/>
          <w:color w:val="FF0000"/>
          <w:sz w:val="24"/>
          <w:szCs w:val="24"/>
          <w:highlight w:val="yellow"/>
          <w:lang w:val="uk-UA"/>
        </w:rPr>
      </w:pPr>
    </w:p>
    <w:tbl>
      <w:tblPr>
        <w:tblW w:w="10315" w:type="dxa"/>
        <w:tblInd w:w="-318" w:type="dxa"/>
        <w:tblLook w:val="04A0" w:firstRow="1" w:lastRow="0" w:firstColumn="1" w:lastColumn="0" w:noHBand="0" w:noVBand="1"/>
      </w:tblPr>
      <w:tblGrid>
        <w:gridCol w:w="426"/>
        <w:gridCol w:w="1134"/>
        <w:gridCol w:w="2214"/>
        <w:gridCol w:w="1121"/>
        <w:gridCol w:w="1342"/>
        <w:gridCol w:w="426"/>
        <w:gridCol w:w="3226"/>
        <w:gridCol w:w="426"/>
      </w:tblGrid>
      <w:tr w:rsidR="00543B27" w:rsidRPr="00543B27" w:rsidTr="000C09BC">
        <w:trPr>
          <w:gridBefore w:val="1"/>
          <w:gridAfter w:val="1"/>
          <w:wBefore w:w="426" w:type="dxa"/>
          <w:wAfter w:w="426" w:type="dxa"/>
          <w:trHeight w:val="57"/>
        </w:trPr>
        <w:tc>
          <w:tcPr>
            <w:tcW w:w="9463" w:type="dxa"/>
            <w:gridSpan w:val="6"/>
            <w:tcBorders>
              <w:top w:val="nil"/>
              <w:left w:val="nil"/>
              <w:bottom w:val="nil"/>
              <w:right w:val="nil"/>
            </w:tcBorders>
            <w:shd w:val="clear" w:color="auto" w:fill="auto"/>
            <w:hideMark/>
          </w:tcPr>
          <w:p w:rsidR="00543B27" w:rsidRPr="00543B27" w:rsidRDefault="00543B27" w:rsidP="00543B27">
            <w:pPr>
              <w:spacing w:after="0" w:line="240" w:lineRule="auto"/>
              <w:jc w:val="center"/>
              <w:rPr>
                <w:rFonts w:ascii="Times New Roman" w:eastAsia="Calibri" w:hAnsi="Times New Roman" w:cs="Times New Roman"/>
                <w:i/>
                <w:sz w:val="28"/>
                <w:szCs w:val="28"/>
                <w:lang w:val="uk-UA"/>
              </w:rPr>
            </w:pPr>
            <w:proofErr w:type="spellStart"/>
            <w:r w:rsidRPr="00543B27">
              <w:rPr>
                <w:rFonts w:ascii="Times New Roman" w:eastAsia="Calibri" w:hAnsi="Times New Roman" w:cs="Times New Roman"/>
                <w:b/>
                <w:bCs/>
                <w:sz w:val="28"/>
                <w:szCs w:val="28"/>
              </w:rPr>
              <w:t>Найменування</w:t>
            </w:r>
            <w:proofErr w:type="spellEnd"/>
            <w:r w:rsidRPr="00543B27">
              <w:rPr>
                <w:rFonts w:ascii="Times New Roman" w:eastAsia="Calibri" w:hAnsi="Times New Roman" w:cs="Times New Roman"/>
                <w:b/>
                <w:bCs/>
                <w:sz w:val="28"/>
                <w:szCs w:val="28"/>
              </w:rPr>
              <w:t xml:space="preserve"> </w:t>
            </w:r>
            <w:proofErr w:type="spellStart"/>
            <w:r w:rsidRPr="00543B27">
              <w:rPr>
                <w:rFonts w:ascii="Times New Roman" w:eastAsia="Calibri" w:hAnsi="Times New Roman" w:cs="Times New Roman"/>
                <w:b/>
                <w:bCs/>
                <w:sz w:val="28"/>
                <w:szCs w:val="28"/>
              </w:rPr>
              <w:t>виробничого</w:t>
            </w:r>
            <w:proofErr w:type="spellEnd"/>
            <w:r w:rsidRPr="00543B27">
              <w:rPr>
                <w:rFonts w:ascii="Times New Roman" w:eastAsia="Calibri" w:hAnsi="Times New Roman" w:cs="Times New Roman"/>
                <w:b/>
                <w:bCs/>
                <w:sz w:val="28"/>
                <w:szCs w:val="28"/>
              </w:rPr>
              <w:t xml:space="preserve"> та </w:t>
            </w:r>
            <w:proofErr w:type="spellStart"/>
            <w:r w:rsidRPr="00543B27">
              <w:rPr>
                <w:rFonts w:ascii="Times New Roman" w:eastAsia="Calibri" w:hAnsi="Times New Roman" w:cs="Times New Roman"/>
                <w:b/>
                <w:bCs/>
                <w:sz w:val="28"/>
                <w:szCs w:val="28"/>
              </w:rPr>
              <w:t>технологічного</w:t>
            </w:r>
            <w:proofErr w:type="spellEnd"/>
            <w:r w:rsidRPr="00543B27">
              <w:rPr>
                <w:rFonts w:ascii="Times New Roman" w:eastAsia="Calibri" w:hAnsi="Times New Roman" w:cs="Times New Roman"/>
                <w:b/>
                <w:bCs/>
                <w:sz w:val="28"/>
                <w:szCs w:val="28"/>
              </w:rPr>
              <w:t xml:space="preserve"> </w:t>
            </w:r>
            <w:proofErr w:type="spellStart"/>
            <w:r w:rsidRPr="00543B27">
              <w:rPr>
                <w:rFonts w:ascii="Times New Roman" w:eastAsia="Calibri" w:hAnsi="Times New Roman" w:cs="Times New Roman"/>
                <w:b/>
                <w:bCs/>
                <w:sz w:val="28"/>
                <w:szCs w:val="28"/>
              </w:rPr>
              <w:t>процесу</w:t>
            </w:r>
            <w:proofErr w:type="spellEnd"/>
            <w:r w:rsidRPr="00543B27">
              <w:rPr>
                <w:rFonts w:ascii="Times New Roman" w:eastAsia="Calibri" w:hAnsi="Times New Roman" w:cs="Times New Roman"/>
                <w:b/>
                <w:bCs/>
                <w:sz w:val="28"/>
                <w:szCs w:val="28"/>
              </w:rPr>
              <w:t xml:space="preserve">, </w:t>
            </w:r>
            <w:proofErr w:type="spellStart"/>
            <w:r w:rsidRPr="00543B27">
              <w:rPr>
                <w:rFonts w:ascii="Times New Roman" w:eastAsia="Calibri" w:hAnsi="Times New Roman" w:cs="Times New Roman"/>
                <w:b/>
                <w:bCs/>
                <w:sz w:val="28"/>
                <w:szCs w:val="28"/>
              </w:rPr>
              <w:t>технологічного</w:t>
            </w:r>
            <w:proofErr w:type="spellEnd"/>
            <w:r w:rsidRPr="00543B27">
              <w:rPr>
                <w:rFonts w:ascii="Times New Roman" w:eastAsia="Calibri" w:hAnsi="Times New Roman" w:cs="Times New Roman"/>
                <w:b/>
                <w:bCs/>
                <w:sz w:val="28"/>
                <w:szCs w:val="28"/>
              </w:rPr>
              <w:t xml:space="preserve"> </w:t>
            </w:r>
            <w:proofErr w:type="spellStart"/>
            <w:r w:rsidRPr="00543B27">
              <w:rPr>
                <w:rFonts w:ascii="Times New Roman" w:eastAsia="Calibri" w:hAnsi="Times New Roman" w:cs="Times New Roman"/>
                <w:b/>
                <w:bCs/>
                <w:sz w:val="28"/>
                <w:szCs w:val="28"/>
              </w:rPr>
              <w:t>устаткування</w:t>
            </w:r>
            <w:proofErr w:type="spellEnd"/>
            <w:r w:rsidRPr="00543B27">
              <w:rPr>
                <w:rFonts w:ascii="Times New Roman" w:eastAsia="Calibri" w:hAnsi="Times New Roman" w:cs="Times New Roman"/>
                <w:b/>
                <w:bCs/>
                <w:sz w:val="28"/>
                <w:szCs w:val="28"/>
              </w:rPr>
              <w:t xml:space="preserve"> (установки):</w:t>
            </w:r>
            <w:r w:rsidRPr="00543B27">
              <w:rPr>
                <w:rFonts w:ascii="Times New Roman" w:eastAsia="Calibri" w:hAnsi="Times New Roman" w:cs="Times New Roman"/>
                <w:sz w:val="28"/>
                <w:szCs w:val="28"/>
                <w:lang w:val="uk-UA"/>
              </w:rPr>
              <w:t xml:space="preserve"> </w:t>
            </w:r>
            <w:r w:rsidRPr="00543B27">
              <w:rPr>
                <w:rFonts w:ascii="Times New Roman" w:eastAsia="Calibri" w:hAnsi="Times New Roman" w:cs="Times New Roman"/>
                <w:i/>
                <w:sz w:val="28"/>
                <w:szCs w:val="28"/>
                <w:lang w:val="uk-UA"/>
              </w:rPr>
              <w:t>1.А.4. Мале спалювання. Стаціонарні двигуни. Код 020105</w:t>
            </w:r>
          </w:p>
        </w:tc>
      </w:tr>
      <w:tr w:rsidR="00543B27" w:rsidRPr="00543B27" w:rsidTr="000C09BC">
        <w:trPr>
          <w:gridBefore w:val="1"/>
          <w:wBefore w:w="426" w:type="dxa"/>
          <w:trHeight w:val="57"/>
        </w:trPr>
        <w:tc>
          <w:tcPr>
            <w:tcW w:w="3348" w:type="dxa"/>
            <w:gridSpan w:val="2"/>
            <w:tcBorders>
              <w:top w:val="nil"/>
              <w:left w:val="nil"/>
              <w:bottom w:val="nil"/>
              <w:right w:val="nil"/>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color w:val="FF0000"/>
                <w:sz w:val="28"/>
                <w:szCs w:val="28"/>
                <w:lang w:eastAsia="ru-RU"/>
              </w:rPr>
            </w:pPr>
          </w:p>
        </w:tc>
        <w:tc>
          <w:tcPr>
            <w:tcW w:w="1121" w:type="dxa"/>
            <w:tcBorders>
              <w:top w:val="nil"/>
              <w:left w:val="nil"/>
              <w:bottom w:val="nil"/>
              <w:right w:val="nil"/>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color w:val="FF0000"/>
                <w:sz w:val="28"/>
                <w:szCs w:val="28"/>
                <w:lang w:val="uk-UA" w:eastAsia="ru-RU"/>
              </w:rPr>
            </w:pPr>
          </w:p>
        </w:tc>
        <w:tc>
          <w:tcPr>
            <w:tcW w:w="1768" w:type="dxa"/>
            <w:gridSpan w:val="2"/>
            <w:tcBorders>
              <w:top w:val="nil"/>
              <w:left w:val="nil"/>
              <w:bottom w:val="nil"/>
              <w:right w:val="nil"/>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color w:val="FF0000"/>
                <w:sz w:val="28"/>
                <w:szCs w:val="28"/>
                <w:lang w:val="uk-UA" w:eastAsia="ru-RU"/>
              </w:rPr>
            </w:pPr>
          </w:p>
        </w:tc>
        <w:tc>
          <w:tcPr>
            <w:tcW w:w="3652" w:type="dxa"/>
            <w:gridSpan w:val="2"/>
            <w:tcBorders>
              <w:top w:val="nil"/>
              <w:left w:val="nil"/>
              <w:bottom w:val="nil"/>
              <w:right w:val="nil"/>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color w:val="FF0000"/>
                <w:sz w:val="28"/>
                <w:szCs w:val="28"/>
                <w:lang w:eastAsia="ru-RU"/>
              </w:rPr>
            </w:pPr>
          </w:p>
        </w:tc>
      </w:tr>
      <w:tr w:rsidR="00543B27" w:rsidRPr="00543B27" w:rsidTr="000C09BC">
        <w:trPr>
          <w:gridAfter w:val="1"/>
          <w:wAfter w:w="426" w:type="dxa"/>
          <w:trHeight w:val="401"/>
        </w:trPr>
        <w:tc>
          <w:tcPr>
            <w:tcW w:w="6237" w:type="dxa"/>
            <w:gridSpan w:val="5"/>
            <w:tcBorders>
              <w:top w:val="single" w:sz="4" w:space="0" w:color="auto"/>
              <w:left w:val="single" w:sz="4" w:space="0" w:color="auto"/>
              <w:bottom w:val="single" w:sz="4" w:space="0" w:color="auto"/>
              <w:right w:val="single" w:sz="4" w:space="0" w:color="000000"/>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r w:rsidRPr="00543B27">
              <w:rPr>
                <w:rFonts w:ascii="Times New Roman" w:eastAsia="Times New Roman" w:hAnsi="Times New Roman" w:cs="Times New Roman"/>
                <w:bCs/>
                <w:sz w:val="24"/>
                <w:szCs w:val="24"/>
                <w:lang w:val="uk-UA" w:eastAsia="ru-RU"/>
              </w:rPr>
              <w:t>Забруднююча речовина</w:t>
            </w:r>
          </w:p>
        </w:tc>
        <w:tc>
          <w:tcPr>
            <w:tcW w:w="3652" w:type="dxa"/>
            <w:gridSpan w:val="2"/>
            <w:vMerge w:val="restart"/>
            <w:tcBorders>
              <w:top w:val="single" w:sz="4" w:space="0" w:color="auto"/>
              <w:left w:val="nil"/>
              <w:right w:val="single" w:sz="4" w:space="0" w:color="auto"/>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r w:rsidRPr="00543B27">
              <w:rPr>
                <w:rFonts w:ascii="Times New Roman" w:eastAsia="Times New Roman" w:hAnsi="Times New Roman" w:cs="Times New Roman"/>
                <w:bCs/>
                <w:sz w:val="24"/>
                <w:szCs w:val="24"/>
                <w:lang w:val="uk-UA" w:eastAsia="ru-RU"/>
              </w:rPr>
              <w:t>Потенційний викид забруднюючою речовини, тонн, з трьома десятковими знаками</w:t>
            </w:r>
          </w:p>
        </w:tc>
      </w:tr>
      <w:tr w:rsidR="00543B27" w:rsidRPr="00543B27" w:rsidTr="000C09BC">
        <w:trPr>
          <w:gridAfter w:val="1"/>
          <w:wAfter w:w="426" w:type="dxa"/>
          <w:trHeight w:val="400"/>
        </w:trPr>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r w:rsidRPr="00543B27">
              <w:rPr>
                <w:rFonts w:ascii="Times New Roman" w:eastAsia="Times New Roman" w:hAnsi="Times New Roman" w:cs="Times New Roman"/>
                <w:bCs/>
                <w:sz w:val="24"/>
                <w:szCs w:val="24"/>
                <w:lang w:val="uk-UA" w:eastAsia="ru-RU"/>
              </w:rPr>
              <w:t>код</w:t>
            </w:r>
          </w:p>
        </w:tc>
        <w:tc>
          <w:tcPr>
            <w:tcW w:w="4677" w:type="dxa"/>
            <w:gridSpan w:val="3"/>
            <w:tcBorders>
              <w:left w:val="nil"/>
              <w:bottom w:val="single" w:sz="4" w:space="0" w:color="auto"/>
              <w:right w:val="single" w:sz="4" w:space="0" w:color="000000"/>
            </w:tcBorders>
            <w:shd w:val="clear" w:color="auto" w:fill="auto"/>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r w:rsidRPr="00543B27">
              <w:rPr>
                <w:rFonts w:ascii="Times New Roman" w:eastAsia="Times New Roman" w:hAnsi="Times New Roman" w:cs="Times New Roman"/>
                <w:bCs/>
                <w:sz w:val="24"/>
                <w:szCs w:val="24"/>
                <w:lang w:val="uk-UA" w:eastAsia="ru-RU"/>
              </w:rPr>
              <w:t>найменування</w:t>
            </w:r>
          </w:p>
        </w:tc>
        <w:tc>
          <w:tcPr>
            <w:tcW w:w="3652" w:type="dxa"/>
            <w:gridSpan w:val="2"/>
            <w:vMerge/>
            <w:tcBorders>
              <w:left w:val="nil"/>
              <w:bottom w:val="single" w:sz="4" w:space="0" w:color="auto"/>
              <w:right w:val="single" w:sz="4" w:space="0" w:color="auto"/>
            </w:tcBorders>
            <w:shd w:val="clear" w:color="auto" w:fill="auto"/>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p>
        </w:tc>
      </w:tr>
      <w:tr w:rsidR="00543B27" w:rsidRPr="00543B27" w:rsidTr="000C09BC">
        <w:trPr>
          <w:gridAfter w:val="1"/>
          <w:wAfter w:w="426" w:type="dxa"/>
          <w:trHeight w:val="57"/>
        </w:trPr>
        <w:tc>
          <w:tcPr>
            <w:tcW w:w="1560" w:type="dxa"/>
            <w:gridSpan w:val="2"/>
            <w:tcBorders>
              <w:top w:val="nil"/>
              <w:left w:val="single" w:sz="4" w:space="0" w:color="auto"/>
              <w:bottom w:val="single" w:sz="4" w:space="0" w:color="auto"/>
              <w:right w:val="single" w:sz="4" w:space="0" w:color="auto"/>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r w:rsidRPr="00543B27">
              <w:rPr>
                <w:rFonts w:ascii="Times New Roman" w:eastAsia="Times New Roman" w:hAnsi="Times New Roman" w:cs="Times New Roman"/>
                <w:bCs/>
                <w:sz w:val="24"/>
                <w:szCs w:val="24"/>
                <w:lang w:val="uk-UA" w:eastAsia="ru-RU"/>
              </w:rPr>
              <w:t>1</w:t>
            </w:r>
          </w:p>
        </w:tc>
        <w:tc>
          <w:tcPr>
            <w:tcW w:w="4677" w:type="dxa"/>
            <w:gridSpan w:val="3"/>
            <w:tcBorders>
              <w:top w:val="single" w:sz="4" w:space="0" w:color="auto"/>
              <w:left w:val="nil"/>
              <w:bottom w:val="single" w:sz="4" w:space="0" w:color="auto"/>
              <w:right w:val="single" w:sz="4" w:space="0" w:color="000000"/>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r w:rsidRPr="00543B27">
              <w:rPr>
                <w:rFonts w:ascii="Times New Roman" w:eastAsia="Times New Roman" w:hAnsi="Times New Roman" w:cs="Times New Roman"/>
                <w:bCs/>
                <w:sz w:val="24"/>
                <w:szCs w:val="24"/>
                <w:lang w:val="uk-UA" w:eastAsia="ru-RU"/>
              </w:rPr>
              <w:t>2</w:t>
            </w:r>
          </w:p>
        </w:tc>
        <w:tc>
          <w:tcPr>
            <w:tcW w:w="3652" w:type="dxa"/>
            <w:gridSpan w:val="2"/>
            <w:tcBorders>
              <w:top w:val="nil"/>
              <w:left w:val="nil"/>
              <w:bottom w:val="single" w:sz="4" w:space="0" w:color="auto"/>
              <w:right w:val="single" w:sz="4" w:space="0" w:color="auto"/>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r w:rsidRPr="00543B27">
              <w:rPr>
                <w:rFonts w:ascii="Times New Roman" w:eastAsia="Times New Roman" w:hAnsi="Times New Roman" w:cs="Times New Roman"/>
                <w:bCs/>
                <w:sz w:val="24"/>
                <w:szCs w:val="24"/>
                <w:lang w:val="uk-UA" w:eastAsia="ru-RU"/>
              </w:rPr>
              <w:t>3</w:t>
            </w:r>
          </w:p>
        </w:tc>
      </w:tr>
      <w:tr w:rsidR="00543B27" w:rsidRPr="00543B27" w:rsidTr="000C09BC">
        <w:trPr>
          <w:gridAfter w:val="1"/>
          <w:wAfter w:w="426" w:type="dxa"/>
          <w:trHeight w:val="57"/>
        </w:trPr>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eastAsia="ru-RU"/>
              </w:rPr>
            </w:pPr>
            <w:r w:rsidRPr="00543B27">
              <w:rPr>
                <w:rFonts w:ascii="Times New Roman" w:eastAsia="Times New Roman" w:hAnsi="Times New Roman" w:cs="Times New Roman"/>
                <w:sz w:val="26"/>
                <w:szCs w:val="26"/>
                <w:lang w:eastAsia="ru-RU"/>
              </w:rPr>
              <w:t>03000</w:t>
            </w:r>
          </w:p>
        </w:tc>
        <w:tc>
          <w:tcPr>
            <w:tcW w:w="4677" w:type="dxa"/>
            <w:gridSpan w:val="3"/>
            <w:tcBorders>
              <w:top w:val="single" w:sz="4" w:space="0" w:color="auto"/>
              <w:left w:val="nil"/>
              <w:bottom w:val="single" w:sz="4" w:space="0" w:color="auto"/>
              <w:right w:val="single" w:sz="4" w:space="0" w:color="000000"/>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val="uk-UA" w:eastAsia="ru-RU"/>
              </w:rPr>
            </w:pPr>
            <w:r w:rsidRPr="00543B27">
              <w:rPr>
                <w:rFonts w:ascii="Times New Roman" w:eastAsia="Times New Roman" w:hAnsi="Times New Roman" w:cs="Times New Roman"/>
                <w:sz w:val="26"/>
                <w:szCs w:val="26"/>
                <w:lang w:val="uk-UA" w:eastAsia="ru-RU"/>
              </w:rPr>
              <w:t>Речовини у вигляді суспендованих твердих частинок (мікрочастинки та волокна)</w:t>
            </w:r>
          </w:p>
        </w:tc>
        <w:tc>
          <w:tcPr>
            <w:tcW w:w="3652" w:type="dxa"/>
            <w:gridSpan w:val="2"/>
            <w:tcBorders>
              <w:top w:val="nil"/>
              <w:left w:val="nil"/>
              <w:bottom w:val="single" w:sz="4" w:space="0" w:color="auto"/>
              <w:right w:val="single" w:sz="4" w:space="0" w:color="auto"/>
            </w:tcBorders>
            <w:shd w:val="clear" w:color="auto" w:fill="auto"/>
            <w:noWrap/>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val="uk-UA" w:eastAsia="ru-RU"/>
              </w:rPr>
            </w:pPr>
            <w:r w:rsidRPr="00543B27">
              <w:rPr>
                <w:rFonts w:ascii="Times New Roman" w:eastAsia="Times New Roman" w:hAnsi="Times New Roman" w:cs="Times New Roman"/>
                <w:sz w:val="26"/>
                <w:szCs w:val="26"/>
                <w:lang w:eastAsia="ru-RU"/>
              </w:rPr>
              <w:t>0,00</w:t>
            </w:r>
            <w:r w:rsidRPr="00543B27">
              <w:rPr>
                <w:rFonts w:ascii="Times New Roman" w:eastAsia="Times New Roman" w:hAnsi="Times New Roman" w:cs="Times New Roman"/>
                <w:sz w:val="26"/>
                <w:szCs w:val="26"/>
                <w:lang w:val="uk-UA" w:eastAsia="ru-RU"/>
              </w:rPr>
              <w:t>2</w:t>
            </w:r>
          </w:p>
        </w:tc>
      </w:tr>
      <w:tr w:rsidR="00543B27" w:rsidRPr="00543B27" w:rsidTr="000C09BC">
        <w:trPr>
          <w:gridAfter w:val="1"/>
          <w:wAfter w:w="426" w:type="dxa"/>
          <w:trHeight w:val="57"/>
        </w:trPr>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eastAsia="ru-RU"/>
              </w:rPr>
            </w:pPr>
            <w:r w:rsidRPr="00543B27">
              <w:rPr>
                <w:rFonts w:ascii="Times New Roman" w:eastAsia="Times New Roman" w:hAnsi="Times New Roman" w:cs="Times New Roman"/>
                <w:sz w:val="26"/>
                <w:szCs w:val="26"/>
                <w:lang w:eastAsia="ru-RU"/>
              </w:rPr>
              <w:t>04001</w:t>
            </w:r>
          </w:p>
        </w:tc>
        <w:tc>
          <w:tcPr>
            <w:tcW w:w="4677" w:type="dxa"/>
            <w:gridSpan w:val="3"/>
            <w:tcBorders>
              <w:top w:val="single" w:sz="4" w:space="0" w:color="auto"/>
              <w:left w:val="nil"/>
              <w:bottom w:val="single" w:sz="4" w:space="0" w:color="auto"/>
              <w:right w:val="single" w:sz="4" w:space="0" w:color="000000"/>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val="uk-UA" w:eastAsia="ru-RU"/>
              </w:rPr>
            </w:pPr>
            <w:r w:rsidRPr="00543B27">
              <w:rPr>
                <w:rFonts w:ascii="Times New Roman" w:eastAsia="Times New Roman" w:hAnsi="Times New Roman" w:cs="Times New Roman"/>
                <w:sz w:val="26"/>
                <w:szCs w:val="26"/>
                <w:lang w:val="uk-UA" w:eastAsia="ru-RU"/>
              </w:rPr>
              <w:t>Оксиди азоту (у перерахунку на діоксид азоту [NO + NО</w:t>
            </w:r>
            <w:r w:rsidRPr="00543B27">
              <w:rPr>
                <w:rFonts w:ascii="Times New Roman" w:eastAsia="Times New Roman" w:hAnsi="Times New Roman" w:cs="Times New Roman"/>
                <w:sz w:val="26"/>
                <w:szCs w:val="26"/>
                <w:vertAlign w:val="subscript"/>
                <w:lang w:val="uk-UA" w:eastAsia="ru-RU"/>
              </w:rPr>
              <w:t>2</w:t>
            </w:r>
            <w:r w:rsidRPr="00543B27">
              <w:rPr>
                <w:rFonts w:ascii="Times New Roman" w:eastAsia="Times New Roman" w:hAnsi="Times New Roman" w:cs="Times New Roman"/>
                <w:sz w:val="26"/>
                <w:szCs w:val="26"/>
                <w:lang w:val="uk-UA" w:eastAsia="ru-RU"/>
              </w:rPr>
              <w:t>])</w:t>
            </w:r>
          </w:p>
        </w:tc>
        <w:tc>
          <w:tcPr>
            <w:tcW w:w="3652" w:type="dxa"/>
            <w:gridSpan w:val="2"/>
            <w:tcBorders>
              <w:top w:val="nil"/>
              <w:left w:val="nil"/>
              <w:bottom w:val="single" w:sz="4" w:space="0" w:color="auto"/>
              <w:right w:val="single" w:sz="4" w:space="0" w:color="auto"/>
            </w:tcBorders>
            <w:shd w:val="clear" w:color="auto" w:fill="auto"/>
            <w:noWrap/>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val="uk-UA" w:eastAsia="ru-RU"/>
              </w:rPr>
            </w:pPr>
            <w:r w:rsidRPr="00543B27">
              <w:rPr>
                <w:rFonts w:ascii="Times New Roman" w:eastAsia="Times New Roman" w:hAnsi="Times New Roman" w:cs="Times New Roman"/>
                <w:sz w:val="26"/>
                <w:szCs w:val="26"/>
                <w:lang w:eastAsia="ru-RU"/>
              </w:rPr>
              <w:t>0,</w:t>
            </w:r>
            <w:r w:rsidRPr="00543B27">
              <w:rPr>
                <w:rFonts w:ascii="Times New Roman" w:eastAsia="Times New Roman" w:hAnsi="Times New Roman" w:cs="Times New Roman"/>
                <w:sz w:val="26"/>
                <w:szCs w:val="26"/>
                <w:lang w:val="uk-UA" w:eastAsia="ru-RU"/>
              </w:rPr>
              <w:t>078</w:t>
            </w:r>
          </w:p>
        </w:tc>
      </w:tr>
      <w:tr w:rsidR="00543B27" w:rsidRPr="00543B27" w:rsidTr="000C09BC">
        <w:trPr>
          <w:gridAfter w:val="1"/>
          <w:wAfter w:w="426" w:type="dxa"/>
          <w:trHeight w:val="57"/>
        </w:trPr>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eastAsia="ru-RU"/>
              </w:rPr>
            </w:pPr>
            <w:r w:rsidRPr="00543B27">
              <w:rPr>
                <w:rFonts w:ascii="Times New Roman" w:eastAsia="Times New Roman" w:hAnsi="Times New Roman" w:cs="Times New Roman"/>
                <w:sz w:val="26"/>
                <w:szCs w:val="26"/>
                <w:lang w:eastAsia="ru-RU"/>
              </w:rPr>
              <w:t>04002</w:t>
            </w:r>
          </w:p>
        </w:tc>
        <w:tc>
          <w:tcPr>
            <w:tcW w:w="4677" w:type="dxa"/>
            <w:gridSpan w:val="3"/>
            <w:tcBorders>
              <w:top w:val="single" w:sz="4" w:space="0" w:color="auto"/>
              <w:left w:val="nil"/>
              <w:bottom w:val="single" w:sz="4" w:space="0" w:color="auto"/>
              <w:right w:val="single" w:sz="4" w:space="0" w:color="000000"/>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val="uk-UA" w:eastAsia="ru-RU"/>
              </w:rPr>
            </w:pPr>
            <w:r w:rsidRPr="00543B27">
              <w:rPr>
                <w:rFonts w:ascii="Times New Roman" w:eastAsia="Times New Roman" w:hAnsi="Times New Roman" w:cs="Times New Roman"/>
                <w:sz w:val="26"/>
                <w:szCs w:val="26"/>
                <w:lang w:val="uk-UA" w:eastAsia="ru-RU"/>
              </w:rPr>
              <w:t>Азоту (1) оксид [N</w:t>
            </w:r>
            <w:r w:rsidRPr="00543B27">
              <w:rPr>
                <w:rFonts w:ascii="Times New Roman" w:eastAsia="Times New Roman" w:hAnsi="Times New Roman" w:cs="Times New Roman"/>
                <w:sz w:val="26"/>
                <w:szCs w:val="26"/>
                <w:vertAlign w:val="subscript"/>
                <w:lang w:val="uk-UA" w:eastAsia="ru-RU"/>
              </w:rPr>
              <w:t>2</w:t>
            </w:r>
            <w:r w:rsidRPr="00543B27">
              <w:rPr>
                <w:rFonts w:ascii="Times New Roman" w:eastAsia="Times New Roman" w:hAnsi="Times New Roman" w:cs="Times New Roman"/>
                <w:sz w:val="26"/>
                <w:szCs w:val="26"/>
                <w:lang w:val="uk-UA" w:eastAsia="ru-RU"/>
              </w:rPr>
              <w:t>О]</w:t>
            </w:r>
          </w:p>
        </w:tc>
        <w:tc>
          <w:tcPr>
            <w:tcW w:w="3652" w:type="dxa"/>
            <w:gridSpan w:val="2"/>
            <w:tcBorders>
              <w:top w:val="nil"/>
              <w:left w:val="nil"/>
              <w:bottom w:val="single" w:sz="4" w:space="0" w:color="auto"/>
              <w:right w:val="single" w:sz="4" w:space="0" w:color="auto"/>
            </w:tcBorders>
            <w:shd w:val="clear" w:color="auto" w:fill="auto"/>
            <w:noWrap/>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val="uk-UA" w:eastAsia="ru-RU"/>
              </w:rPr>
            </w:pPr>
            <w:r w:rsidRPr="00543B27">
              <w:rPr>
                <w:rFonts w:ascii="Times New Roman" w:eastAsia="Times New Roman" w:hAnsi="Times New Roman" w:cs="Times New Roman"/>
                <w:sz w:val="26"/>
                <w:szCs w:val="26"/>
                <w:lang w:eastAsia="ru-RU"/>
              </w:rPr>
              <w:t>0,00</w:t>
            </w:r>
            <w:r w:rsidRPr="00543B27">
              <w:rPr>
                <w:rFonts w:ascii="Times New Roman" w:eastAsia="Times New Roman" w:hAnsi="Times New Roman" w:cs="Times New Roman"/>
                <w:sz w:val="26"/>
                <w:szCs w:val="26"/>
                <w:lang w:val="uk-UA" w:eastAsia="ru-RU"/>
              </w:rPr>
              <w:t>0</w:t>
            </w:r>
          </w:p>
        </w:tc>
      </w:tr>
      <w:tr w:rsidR="00543B27" w:rsidRPr="00543B27" w:rsidTr="000C09BC">
        <w:trPr>
          <w:gridAfter w:val="1"/>
          <w:wAfter w:w="426" w:type="dxa"/>
          <w:trHeight w:val="57"/>
        </w:trPr>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eastAsia="ru-RU"/>
              </w:rPr>
            </w:pPr>
            <w:r w:rsidRPr="00543B27">
              <w:rPr>
                <w:rFonts w:ascii="Times New Roman" w:eastAsia="Times New Roman" w:hAnsi="Times New Roman" w:cs="Times New Roman"/>
                <w:sz w:val="26"/>
                <w:szCs w:val="26"/>
                <w:lang w:eastAsia="ru-RU"/>
              </w:rPr>
              <w:t>05001</w:t>
            </w:r>
          </w:p>
        </w:tc>
        <w:tc>
          <w:tcPr>
            <w:tcW w:w="4677" w:type="dxa"/>
            <w:gridSpan w:val="3"/>
            <w:tcBorders>
              <w:top w:val="single" w:sz="4" w:space="0" w:color="auto"/>
              <w:left w:val="nil"/>
              <w:bottom w:val="single" w:sz="4" w:space="0" w:color="auto"/>
              <w:right w:val="single" w:sz="4" w:space="0" w:color="000000"/>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val="uk-UA" w:eastAsia="ru-RU"/>
              </w:rPr>
            </w:pPr>
            <w:r w:rsidRPr="00543B27">
              <w:rPr>
                <w:rFonts w:ascii="Times New Roman" w:eastAsia="Times New Roman" w:hAnsi="Times New Roman" w:cs="Times New Roman"/>
                <w:sz w:val="26"/>
                <w:szCs w:val="26"/>
                <w:lang w:val="uk-UA" w:eastAsia="ru-RU"/>
              </w:rPr>
              <w:t>Сірки діоксид</w:t>
            </w:r>
          </w:p>
        </w:tc>
        <w:tc>
          <w:tcPr>
            <w:tcW w:w="3652" w:type="dxa"/>
            <w:gridSpan w:val="2"/>
            <w:tcBorders>
              <w:top w:val="nil"/>
              <w:left w:val="nil"/>
              <w:bottom w:val="single" w:sz="4" w:space="0" w:color="auto"/>
              <w:right w:val="single" w:sz="4" w:space="0" w:color="auto"/>
            </w:tcBorders>
            <w:shd w:val="clear" w:color="auto" w:fill="auto"/>
            <w:noWrap/>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val="uk-UA" w:eastAsia="ru-RU"/>
              </w:rPr>
            </w:pPr>
            <w:r w:rsidRPr="00543B27">
              <w:rPr>
                <w:rFonts w:ascii="Times New Roman" w:eastAsia="Times New Roman" w:hAnsi="Times New Roman" w:cs="Times New Roman"/>
                <w:sz w:val="26"/>
                <w:szCs w:val="26"/>
                <w:lang w:eastAsia="ru-RU"/>
              </w:rPr>
              <w:t>0,0</w:t>
            </w:r>
            <w:r w:rsidRPr="00543B27">
              <w:rPr>
                <w:rFonts w:ascii="Times New Roman" w:eastAsia="Times New Roman" w:hAnsi="Times New Roman" w:cs="Times New Roman"/>
                <w:sz w:val="26"/>
                <w:szCs w:val="26"/>
                <w:lang w:val="uk-UA" w:eastAsia="ru-RU"/>
              </w:rPr>
              <w:t>02</w:t>
            </w:r>
          </w:p>
        </w:tc>
      </w:tr>
      <w:tr w:rsidR="00543B27" w:rsidRPr="00543B27" w:rsidTr="000C09BC">
        <w:trPr>
          <w:gridAfter w:val="1"/>
          <w:wAfter w:w="426" w:type="dxa"/>
          <w:trHeight w:val="57"/>
        </w:trPr>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eastAsia="ru-RU"/>
              </w:rPr>
            </w:pPr>
            <w:r w:rsidRPr="00543B27">
              <w:rPr>
                <w:rFonts w:ascii="Times New Roman" w:eastAsia="Times New Roman" w:hAnsi="Times New Roman" w:cs="Times New Roman"/>
                <w:sz w:val="26"/>
                <w:szCs w:val="26"/>
                <w:lang w:eastAsia="ru-RU"/>
              </w:rPr>
              <w:t>06000</w:t>
            </w:r>
          </w:p>
        </w:tc>
        <w:tc>
          <w:tcPr>
            <w:tcW w:w="4677" w:type="dxa"/>
            <w:gridSpan w:val="3"/>
            <w:tcBorders>
              <w:top w:val="single" w:sz="4" w:space="0" w:color="auto"/>
              <w:left w:val="nil"/>
              <w:bottom w:val="single" w:sz="4" w:space="0" w:color="auto"/>
              <w:right w:val="single" w:sz="4" w:space="0" w:color="000000"/>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val="uk-UA" w:eastAsia="ru-RU"/>
              </w:rPr>
            </w:pPr>
            <w:r w:rsidRPr="00543B27">
              <w:rPr>
                <w:rFonts w:ascii="Times New Roman" w:eastAsia="Times New Roman" w:hAnsi="Times New Roman" w:cs="Times New Roman"/>
                <w:sz w:val="26"/>
                <w:szCs w:val="26"/>
                <w:lang w:val="uk-UA" w:eastAsia="ru-RU"/>
              </w:rPr>
              <w:t>Оксид вуглецю</w:t>
            </w:r>
          </w:p>
        </w:tc>
        <w:tc>
          <w:tcPr>
            <w:tcW w:w="3652" w:type="dxa"/>
            <w:gridSpan w:val="2"/>
            <w:tcBorders>
              <w:top w:val="nil"/>
              <w:left w:val="nil"/>
              <w:bottom w:val="single" w:sz="4" w:space="0" w:color="auto"/>
              <w:right w:val="single" w:sz="4" w:space="0" w:color="auto"/>
            </w:tcBorders>
            <w:shd w:val="clear" w:color="auto" w:fill="auto"/>
            <w:noWrap/>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val="uk-UA" w:eastAsia="ru-RU"/>
              </w:rPr>
            </w:pPr>
            <w:r w:rsidRPr="00543B27">
              <w:rPr>
                <w:rFonts w:ascii="Times New Roman" w:eastAsia="Times New Roman" w:hAnsi="Times New Roman" w:cs="Times New Roman"/>
                <w:sz w:val="26"/>
                <w:szCs w:val="26"/>
                <w:lang w:eastAsia="ru-RU"/>
              </w:rPr>
              <w:t>0,0</w:t>
            </w:r>
            <w:r w:rsidRPr="00543B27">
              <w:rPr>
                <w:rFonts w:ascii="Times New Roman" w:eastAsia="Times New Roman" w:hAnsi="Times New Roman" w:cs="Times New Roman"/>
                <w:sz w:val="26"/>
                <w:szCs w:val="26"/>
                <w:lang w:val="uk-UA" w:eastAsia="ru-RU"/>
              </w:rPr>
              <w:t>10</w:t>
            </w:r>
          </w:p>
        </w:tc>
      </w:tr>
      <w:tr w:rsidR="00543B27" w:rsidRPr="00543B27" w:rsidTr="000C09BC">
        <w:trPr>
          <w:gridAfter w:val="1"/>
          <w:wAfter w:w="426" w:type="dxa"/>
          <w:trHeight w:val="57"/>
        </w:trPr>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eastAsia="ru-RU"/>
              </w:rPr>
            </w:pPr>
            <w:r w:rsidRPr="00543B27">
              <w:rPr>
                <w:rFonts w:ascii="Times New Roman" w:eastAsia="Times New Roman" w:hAnsi="Times New Roman" w:cs="Times New Roman"/>
                <w:sz w:val="26"/>
                <w:szCs w:val="26"/>
                <w:lang w:eastAsia="ru-RU"/>
              </w:rPr>
              <w:t>07000</w:t>
            </w:r>
          </w:p>
        </w:tc>
        <w:tc>
          <w:tcPr>
            <w:tcW w:w="4677" w:type="dxa"/>
            <w:gridSpan w:val="3"/>
            <w:tcBorders>
              <w:top w:val="single" w:sz="4" w:space="0" w:color="auto"/>
              <w:left w:val="nil"/>
              <w:bottom w:val="single" w:sz="4" w:space="0" w:color="auto"/>
              <w:right w:val="single" w:sz="4" w:space="0" w:color="000000"/>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val="uk-UA" w:eastAsia="ru-RU"/>
              </w:rPr>
            </w:pPr>
            <w:r w:rsidRPr="00543B27">
              <w:rPr>
                <w:rFonts w:ascii="Times New Roman" w:eastAsia="Times New Roman" w:hAnsi="Times New Roman" w:cs="Times New Roman"/>
                <w:sz w:val="26"/>
                <w:szCs w:val="26"/>
                <w:lang w:val="uk-UA" w:eastAsia="ru-RU"/>
              </w:rPr>
              <w:t>Вуглецю діоксид</w:t>
            </w:r>
          </w:p>
        </w:tc>
        <w:tc>
          <w:tcPr>
            <w:tcW w:w="3652" w:type="dxa"/>
            <w:gridSpan w:val="2"/>
            <w:tcBorders>
              <w:top w:val="nil"/>
              <w:left w:val="nil"/>
              <w:bottom w:val="single" w:sz="4" w:space="0" w:color="auto"/>
              <w:right w:val="single" w:sz="4" w:space="0" w:color="auto"/>
            </w:tcBorders>
            <w:shd w:val="clear" w:color="auto" w:fill="auto"/>
            <w:noWrap/>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val="uk-UA" w:eastAsia="ru-RU"/>
              </w:rPr>
            </w:pPr>
            <w:r w:rsidRPr="00543B27">
              <w:rPr>
                <w:rFonts w:ascii="Times New Roman" w:eastAsia="Times New Roman" w:hAnsi="Times New Roman" w:cs="Times New Roman"/>
                <w:sz w:val="26"/>
                <w:szCs w:val="26"/>
                <w:lang w:val="uk-UA" w:eastAsia="ru-RU"/>
              </w:rPr>
              <w:t>51,614</w:t>
            </w:r>
          </w:p>
        </w:tc>
      </w:tr>
      <w:tr w:rsidR="00543B27" w:rsidRPr="00543B27" w:rsidTr="000C09BC">
        <w:trPr>
          <w:gridAfter w:val="1"/>
          <w:wAfter w:w="426" w:type="dxa"/>
          <w:trHeight w:val="57"/>
        </w:trPr>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eastAsia="ru-RU"/>
              </w:rPr>
            </w:pPr>
            <w:r w:rsidRPr="00543B27">
              <w:rPr>
                <w:rFonts w:ascii="Times New Roman" w:eastAsia="Times New Roman" w:hAnsi="Times New Roman" w:cs="Times New Roman"/>
                <w:sz w:val="26"/>
                <w:szCs w:val="26"/>
                <w:lang w:eastAsia="ru-RU"/>
              </w:rPr>
              <w:t>11000</w:t>
            </w:r>
          </w:p>
        </w:tc>
        <w:tc>
          <w:tcPr>
            <w:tcW w:w="4677" w:type="dxa"/>
            <w:gridSpan w:val="3"/>
            <w:tcBorders>
              <w:top w:val="single" w:sz="4" w:space="0" w:color="auto"/>
              <w:left w:val="nil"/>
              <w:bottom w:val="single" w:sz="4" w:space="0" w:color="auto"/>
              <w:right w:val="single" w:sz="4" w:space="0" w:color="000000"/>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val="uk-UA" w:eastAsia="ru-RU"/>
              </w:rPr>
            </w:pPr>
            <w:proofErr w:type="spellStart"/>
            <w:r w:rsidRPr="00543B27">
              <w:rPr>
                <w:rFonts w:ascii="Times New Roman" w:eastAsia="Times New Roman" w:hAnsi="Times New Roman" w:cs="Times New Roman"/>
                <w:sz w:val="26"/>
                <w:szCs w:val="26"/>
                <w:lang w:val="uk-UA" w:eastAsia="ru-RU"/>
              </w:rPr>
              <w:t>Неметанові</w:t>
            </w:r>
            <w:proofErr w:type="spellEnd"/>
            <w:r w:rsidRPr="00543B27">
              <w:rPr>
                <w:rFonts w:ascii="Times New Roman" w:eastAsia="Times New Roman" w:hAnsi="Times New Roman" w:cs="Times New Roman"/>
                <w:sz w:val="26"/>
                <w:szCs w:val="26"/>
                <w:lang w:val="uk-UA" w:eastAsia="ru-RU"/>
              </w:rPr>
              <w:t xml:space="preserve"> леткі органічні сполуки (НМЛОС)</w:t>
            </w:r>
          </w:p>
        </w:tc>
        <w:tc>
          <w:tcPr>
            <w:tcW w:w="3652" w:type="dxa"/>
            <w:gridSpan w:val="2"/>
            <w:tcBorders>
              <w:top w:val="nil"/>
              <w:left w:val="nil"/>
              <w:bottom w:val="single" w:sz="4" w:space="0" w:color="auto"/>
              <w:right w:val="single" w:sz="4" w:space="0" w:color="auto"/>
            </w:tcBorders>
            <w:shd w:val="clear" w:color="auto" w:fill="auto"/>
            <w:noWrap/>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val="uk-UA" w:eastAsia="ru-RU"/>
              </w:rPr>
            </w:pPr>
            <w:r w:rsidRPr="00543B27">
              <w:rPr>
                <w:rFonts w:ascii="Times New Roman" w:eastAsia="Times New Roman" w:hAnsi="Times New Roman" w:cs="Times New Roman"/>
                <w:sz w:val="26"/>
                <w:szCs w:val="26"/>
                <w:lang w:eastAsia="ru-RU"/>
              </w:rPr>
              <w:t>0,0</w:t>
            </w:r>
            <w:r w:rsidRPr="00543B27">
              <w:rPr>
                <w:rFonts w:ascii="Times New Roman" w:eastAsia="Times New Roman" w:hAnsi="Times New Roman" w:cs="Times New Roman"/>
                <w:sz w:val="26"/>
                <w:szCs w:val="26"/>
                <w:lang w:val="uk-UA" w:eastAsia="ru-RU"/>
              </w:rPr>
              <w:t>35</w:t>
            </w:r>
          </w:p>
        </w:tc>
      </w:tr>
      <w:tr w:rsidR="00543B27" w:rsidRPr="00543B27" w:rsidTr="000C09BC">
        <w:trPr>
          <w:gridAfter w:val="1"/>
          <w:wAfter w:w="426" w:type="dxa"/>
          <w:trHeight w:val="57"/>
        </w:trPr>
        <w:tc>
          <w:tcPr>
            <w:tcW w:w="1560" w:type="dxa"/>
            <w:gridSpan w:val="2"/>
            <w:tcBorders>
              <w:top w:val="nil"/>
              <w:left w:val="single" w:sz="4" w:space="0" w:color="auto"/>
              <w:bottom w:val="single" w:sz="4" w:space="0" w:color="auto"/>
              <w:right w:val="single" w:sz="4" w:space="0" w:color="auto"/>
            </w:tcBorders>
            <w:shd w:val="clear" w:color="auto" w:fill="auto"/>
            <w:noWrap/>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eastAsia="ru-RU"/>
              </w:rPr>
            </w:pPr>
            <w:r w:rsidRPr="00543B27">
              <w:rPr>
                <w:rFonts w:ascii="Times New Roman" w:eastAsia="Times New Roman" w:hAnsi="Times New Roman" w:cs="Times New Roman"/>
                <w:sz w:val="26"/>
                <w:szCs w:val="26"/>
                <w:lang w:eastAsia="ru-RU"/>
              </w:rPr>
              <w:t>12000</w:t>
            </w:r>
          </w:p>
        </w:tc>
        <w:tc>
          <w:tcPr>
            <w:tcW w:w="4677" w:type="dxa"/>
            <w:gridSpan w:val="3"/>
            <w:tcBorders>
              <w:top w:val="single" w:sz="4" w:space="0" w:color="auto"/>
              <w:left w:val="nil"/>
              <w:bottom w:val="single" w:sz="4" w:space="0" w:color="auto"/>
              <w:right w:val="single" w:sz="4" w:space="0" w:color="000000"/>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val="uk-UA" w:eastAsia="ru-RU"/>
              </w:rPr>
            </w:pPr>
            <w:r w:rsidRPr="00543B27">
              <w:rPr>
                <w:rFonts w:ascii="Times New Roman" w:eastAsia="Times New Roman" w:hAnsi="Times New Roman" w:cs="Times New Roman"/>
                <w:sz w:val="26"/>
                <w:szCs w:val="26"/>
                <w:lang w:val="uk-UA" w:eastAsia="ru-RU"/>
              </w:rPr>
              <w:t>Метан</w:t>
            </w:r>
          </w:p>
        </w:tc>
        <w:tc>
          <w:tcPr>
            <w:tcW w:w="3652" w:type="dxa"/>
            <w:gridSpan w:val="2"/>
            <w:tcBorders>
              <w:top w:val="nil"/>
              <w:left w:val="nil"/>
              <w:bottom w:val="single" w:sz="4" w:space="0" w:color="auto"/>
              <w:right w:val="single" w:sz="4" w:space="0" w:color="auto"/>
            </w:tcBorders>
            <w:shd w:val="clear" w:color="auto" w:fill="auto"/>
            <w:noWrap/>
            <w:vAlign w:val="center"/>
            <w:hideMark/>
          </w:tcPr>
          <w:p w:rsidR="00543B27" w:rsidRPr="00543B27" w:rsidRDefault="00543B27" w:rsidP="00543B27">
            <w:pPr>
              <w:spacing w:after="0" w:line="240" w:lineRule="auto"/>
              <w:jc w:val="center"/>
              <w:rPr>
                <w:rFonts w:ascii="Times New Roman" w:eastAsia="Times New Roman" w:hAnsi="Times New Roman" w:cs="Times New Roman"/>
                <w:sz w:val="26"/>
                <w:szCs w:val="26"/>
                <w:lang w:val="uk-UA" w:eastAsia="ru-RU"/>
              </w:rPr>
            </w:pPr>
            <w:r w:rsidRPr="00543B27">
              <w:rPr>
                <w:rFonts w:ascii="Times New Roman" w:eastAsia="Times New Roman" w:hAnsi="Times New Roman" w:cs="Times New Roman"/>
                <w:sz w:val="26"/>
                <w:szCs w:val="26"/>
                <w:lang w:eastAsia="ru-RU"/>
              </w:rPr>
              <w:t>0,00</w:t>
            </w:r>
            <w:r w:rsidRPr="00543B27">
              <w:rPr>
                <w:rFonts w:ascii="Times New Roman" w:eastAsia="Times New Roman" w:hAnsi="Times New Roman" w:cs="Times New Roman"/>
                <w:sz w:val="26"/>
                <w:szCs w:val="26"/>
                <w:lang w:val="uk-UA" w:eastAsia="ru-RU"/>
              </w:rPr>
              <w:t>2</w:t>
            </w:r>
          </w:p>
        </w:tc>
      </w:tr>
      <w:tr w:rsidR="00543B27" w:rsidRPr="00543B27" w:rsidTr="000C09BC">
        <w:trPr>
          <w:gridAfter w:val="1"/>
          <w:wAfter w:w="426" w:type="dxa"/>
          <w:trHeight w:val="57"/>
        </w:trPr>
        <w:tc>
          <w:tcPr>
            <w:tcW w:w="1560" w:type="dxa"/>
            <w:gridSpan w:val="2"/>
            <w:tcBorders>
              <w:top w:val="nil"/>
              <w:left w:val="single" w:sz="4" w:space="0" w:color="auto"/>
              <w:bottom w:val="single" w:sz="4" w:space="0" w:color="auto"/>
              <w:right w:val="single" w:sz="4" w:space="0" w:color="auto"/>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bCs/>
                <w:i/>
                <w:sz w:val="24"/>
                <w:szCs w:val="24"/>
                <w:lang w:eastAsia="ru-RU"/>
              </w:rPr>
            </w:pPr>
            <w:r w:rsidRPr="00543B27">
              <w:rPr>
                <w:rFonts w:ascii="Times New Roman" w:eastAsia="Times New Roman" w:hAnsi="Times New Roman" w:cs="Times New Roman"/>
                <w:bCs/>
                <w:i/>
                <w:sz w:val="24"/>
                <w:szCs w:val="24"/>
                <w:lang w:eastAsia="ru-RU"/>
              </w:rPr>
              <w:t>00000</w:t>
            </w:r>
          </w:p>
        </w:tc>
        <w:tc>
          <w:tcPr>
            <w:tcW w:w="4677" w:type="dxa"/>
            <w:gridSpan w:val="3"/>
            <w:tcBorders>
              <w:top w:val="single" w:sz="4" w:space="0" w:color="auto"/>
              <w:left w:val="nil"/>
              <w:bottom w:val="single" w:sz="4" w:space="0" w:color="auto"/>
              <w:right w:val="single" w:sz="4" w:space="0" w:color="000000"/>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bCs/>
                <w:i/>
                <w:sz w:val="24"/>
                <w:szCs w:val="24"/>
                <w:lang w:val="uk-UA" w:eastAsia="ru-RU"/>
              </w:rPr>
            </w:pPr>
            <w:r w:rsidRPr="00543B27">
              <w:rPr>
                <w:rFonts w:ascii="Times New Roman" w:eastAsia="Times New Roman" w:hAnsi="Times New Roman" w:cs="Times New Roman"/>
                <w:bCs/>
                <w:i/>
                <w:sz w:val="24"/>
                <w:szCs w:val="24"/>
                <w:lang w:val="uk-UA" w:eastAsia="ru-RU"/>
              </w:rPr>
              <w:t>Усього за виробничим та технологічним процесом, технологічним устаткуванням (установкою)</w:t>
            </w:r>
          </w:p>
        </w:tc>
        <w:tc>
          <w:tcPr>
            <w:tcW w:w="3652" w:type="dxa"/>
            <w:gridSpan w:val="2"/>
            <w:tcBorders>
              <w:top w:val="nil"/>
              <w:left w:val="nil"/>
              <w:bottom w:val="single" w:sz="4" w:space="0" w:color="auto"/>
              <w:right w:val="single" w:sz="4" w:space="0" w:color="auto"/>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bCs/>
                <w:i/>
                <w:sz w:val="24"/>
                <w:szCs w:val="24"/>
                <w:lang w:val="uk-UA" w:eastAsia="ru-RU"/>
              </w:rPr>
            </w:pPr>
            <w:r w:rsidRPr="00543B27">
              <w:rPr>
                <w:rFonts w:ascii="Times New Roman" w:eastAsia="Times New Roman" w:hAnsi="Times New Roman" w:cs="Times New Roman"/>
                <w:bCs/>
                <w:i/>
                <w:sz w:val="24"/>
                <w:szCs w:val="24"/>
                <w:lang w:val="uk-UA" w:eastAsia="ru-RU"/>
              </w:rPr>
              <w:t>51,743</w:t>
            </w:r>
          </w:p>
        </w:tc>
      </w:tr>
    </w:tbl>
    <w:p w:rsidR="00543B27" w:rsidRPr="00543B27" w:rsidRDefault="00543B27" w:rsidP="00543B27">
      <w:pPr>
        <w:spacing w:after="0" w:line="240" w:lineRule="auto"/>
        <w:ind w:firstLine="567"/>
        <w:jc w:val="both"/>
        <w:outlineLvl w:val="1"/>
        <w:rPr>
          <w:rFonts w:ascii="Times New Roman" w:eastAsia="Calibri" w:hAnsi="Times New Roman" w:cs="Times New Roman"/>
          <w:b/>
          <w:caps/>
          <w:color w:val="FF0000"/>
          <w:sz w:val="28"/>
          <w:szCs w:val="28"/>
          <w:lang w:val="uk-UA"/>
        </w:rPr>
      </w:pPr>
    </w:p>
    <w:p w:rsidR="00543B27" w:rsidRPr="00543B27" w:rsidRDefault="00543B27" w:rsidP="00543B27">
      <w:pPr>
        <w:spacing w:after="0" w:line="240" w:lineRule="auto"/>
        <w:ind w:firstLine="567"/>
        <w:jc w:val="both"/>
        <w:outlineLvl w:val="1"/>
        <w:rPr>
          <w:rFonts w:ascii="Times New Roman" w:eastAsia="Calibri" w:hAnsi="Times New Roman" w:cs="Times New Roman"/>
          <w:sz w:val="28"/>
          <w:szCs w:val="28"/>
          <w:lang w:val="uk-UA"/>
        </w:rPr>
      </w:pPr>
      <w:r w:rsidRPr="00543B27">
        <w:rPr>
          <w:rFonts w:ascii="Times New Roman" w:eastAsia="Calibri" w:hAnsi="Times New Roman" w:cs="Times New Roman"/>
          <w:b/>
          <w:caps/>
          <w:sz w:val="28"/>
          <w:szCs w:val="28"/>
          <w:lang w:val="uk-UA"/>
        </w:rPr>
        <w:t>з</w:t>
      </w:r>
      <w:r w:rsidRPr="00543B27">
        <w:rPr>
          <w:rFonts w:ascii="Times New Roman" w:eastAsia="Calibri" w:hAnsi="Times New Roman" w:cs="Times New Roman"/>
          <w:b/>
          <w:sz w:val="28"/>
          <w:szCs w:val="28"/>
          <w:lang w:val="uk-UA"/>
        </w:rPr>
        <w:t xml:space="preserve">аходи щодо впровадження найкращих існуючих технологій виробництва </w:t>
      </w:r>
      <w:r w:rsidRPr="00543B27">
        <w:rPr>
          <w:rFonts w:ascii="Times New Roman" w:eastAsia="Calibri" w:hAnsi="Times New Roman" w:cs="Times New Roman"/>
          <w:sz w:val="28"/>
          <w:szCs w:val="28"/>
          <w:lang w:val="uk-UA"/>
        </w:rPr>
        <w:t xml:space="preserve">не наводяться, </w:t>
      </w:r>
      <w:proofErr w:type="spellStart"/>
      <w:r w:rsidRPr="00543B27">
        <w:rPr>
          <w:rFonts w:ascii="Times New Roman" w:eastAsia="Calibri" w:hAnsi="Times New Roman" w:cs="Times New Roman"/>
          <w:sz w:val="28"/>
          <w:szCs w:val="28"/>
          <w:lang w:val="uk-UA"/>
        </w:rPr>
        <w:t>т.я</w:t>
      </w:r>
      <w:proofErr w:type="spellEnd"/>
      <w:r w:rsidRPr="00543B27">
        <w:rPr>
          <w:rFonts w:ascii="Times New Roman" w:eastAsia="Calibri" w:hAnsi="Times New Roman" w:cs="Times New Roman"/>
          <w:sz w:val="28"/>
          <w:szCs w:val="28"/>
          <w:lang w:val="uk-UA"/>
        </w:rPr>
        <w:t>. за складом документів об’єкт належить до 3-ї групи.</w:t>
      </w:r>
    </w:p>
    <w:p w:rsidR="00543B27" w:rsidRPr="00543B27" w:rsidRDefault="00543B27" w:rsidP="00543B27">
      <w:pPr>
        <w:spacing w:after="0" w:line="240" w:lineRule="auto"/>
        <w:ind w:firstLine="567"/>
        <w:jc w:val="both"/>
        <w:outlineLvl w:val="1"/>
        <w:rPr>
          <w:rFonts w:ascii="Times New Roman" w:eastAsia="Times New Roman" w:hAnsi="Times New Roman" w:cs="Times New Roman"/>
          <w:sz w:val="28"/>
          <w:szCs w:val="28"/>
        </w:rPr>
      </w:pPr>
      <w:r w:rsidRPr="00543B27">
        <w:rPr>
          <w:rFonts w:ascii="Times New Roman" w:eastAsia="Calibri" w:hAnsi="Times New Roman" w:cs="Times New Roman"/>
          <w:sz w:val="28"/>
          <w:szCs w:val="28"/>
          <w:lang w:val="uk-UA"/>
        </w:rPr>
        <w:t xml:space="preserve"> </w:t>
      </w:r>
    </w:p>
    <w:p w:rsidR="00543B27" w:rsidRPr="00543B27" w:rsidRDefault="00543B27" w:rsidP="00543B27">
      <w:pPr>
        <w:spacing w:after="0" w:line="240" w:lineRule="auto"/>
        <w:jc w:val="both"/>
        <w:outlineLvl w:val="1"/>
        <w:rPr>
          <w:rFonts w:ascii="Times New Roman" w:eastAsia="Times New Roman" w:hAnsi="Times New Roman" w:cs="Times New Roman"/>
          <w:b/>
          <w:caps/>
          <w:sz w:val="28"/>
          <w:szCs w:val="28"/>
          <w:lang w:val="uk-UA"/>
        </w:rPr>
      </w:pPr>
      <w:r w:rsidRPr="00543B27">
        <w:rPr>
          <w:rFonts w:ascii="Times New Roman" w:eastAsia="Calibri" w:hAnsi="Times New Roman" w:cs="Times New Roman"/>
          <w:b/>
          <w:sz w:val="28"/>
          <w:szCs w:val="28"/>
          <w:lang w:val="uk-UA"/>
        </w:rPr>
        <w:t>Перелік заходів щодо скорочення викидів забруднюючих речовин</w:t>
      </w:r>
    </w:p>
    <w:p w:rsidR="00543B27" w:rsidRPr="00543B27" w:rsidRDefault="00543B27" w:rsidP="00543B27">
      <w:pPr>
        <w:numPr>
          <w:ilvl w:val="0"/>
          <w:numId w:val="30"/>
        </w:numPr>
        <w:spacing w:after="0" w:line="240" w:lineRule="auto"/>
        <w:ind w:firstLine="709"/>
        <w:contextualSpacing/>
        <w:jc w:val="both"/>
        <w:rPr>
          <w:rFonts w:ascii="Times New Roman" w:eastAsia="Times New Roman" w:hAnsi="Times New Roman" w:cs="Times New Roman"/>
          <w:i/>
          <w:sz w:val="28"/>
          <w:szCs w:val="28"/>
          <w:lang w:val="uk-UA" w:eastAsia="ru-RU"/>
        </w:rPr>
      </w:pPr>
      <w:r w:rsidRPr="00543B27">
        <w:rPr>
          <w:rFonts w:ascii="Times New Roman" w:eastAsia="Times New Roman" w:hAnsi="Times New Roman" w:cs="Times New Roman"/>
          <w:i/>
          <w:sz w:val="28"/>
          <w:szCs w:val="28"/>
          <w:lang w:val="uk-UA" w:eastAsia="ru-RU"/>
        </w:rPr>
        <w:t xml:space="preserve">Заходи щодо досягнення встановлених нормативів гранично допустимих викидів для найбільш поширених і небезпечних забруднюючих речовин </w:t>
      </w:r>
    </w:p>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 xml:space="preserve"> Досягнення встановлених нормативів граничнодопустимих викидів для найбільш поширених і небезпечних забруднюючих речовин здійснюється шляхом контролю за точним дотриманням технологічних регламентів, заборони роботи устаткування у форсованому режимі. </w:t>
      </w:r>
    </w:p>
    <w:p w:rsidR="00543B27" w:rsidRPr="00543B27" w:rsidRDefault="00543B27" w:rsidP="00543B27">
      <w:pPr>
        <w:spacing w:after="0" w:line="240" w:lineRule="auto"/>
        <w:ind w:firstLine="709"/>
        <w:jc w:val="both"/>
        <w:rPr>
          <w:rFonts w:ascii="Times New Roman" w:eastAsia="Times New Roman" w:hAnsi="Times New Roman" w:cs="Times New Roman"/>
          <w:i/>
          <w:sz w:val="28"/>
          <w:szCs w:val="28"/>
          <w:lang w:val="uk-UA" w:eastAsia="ru-RU"/>
        </w:rPr>
      </w:pPr>
      <w:r w:rsidRPr="00543B27">
        <w:rPr>
          <w:rFonts w:ascii="Times New Roman" w:eastAsia="Times New Roman" w:hAnsi="Times New Roman" w:cs="Times New Roman"/>
          <w:i/>
          <w:sz w:val="28"/>
          <w:szCs w:val="28"/>
          <w:lang w:val="uk-UA" w:eastAsia="ru-RU"/>
        </w:rPr>
        <w:t>2. Заходи щодо запобігання перевищенню встановлених нормативів гранично допустимих викидів у процесі виробництва:</w:t>
      </w:r>
    </w:p>
    <w:p w:rsidR="00543B27" w:rsidRPr="00543B27" w:rsidRDefault="00543B27" w:rsidP="00543B27">
      <w:pPr>
        <w:spacing w:after="0" w:line="240" w:lineRule="auto"/>
        <w:ind w:firstLine="426"/>
        <w:jc w:val="both"/>
        <w:rPr>
          <w:rFonts w:ascii="Times New Roman" w:eastAsia="Calibri" w:hAnsi="Times New Roman" w:cs="Times New Roman"/>
          <w:sz w:val="28"/>
          <w:szCs w:val="28"/>
          <w:lang w:val="uk-UA"/>
        </w:rPr>
      </w:pPr>
      <w:r w:rsidRPr="00543B27">
        <w:rPr>
          <w:rFonts w:ascii="Times New Roman" w:eastAsia="Times New Roman" w:hAnsi="Times New Roman" w:cs="Times New Roman"/>
          <w:sz w:val="28"/>
          <w:szCs w:val="28"/>
          <w:lang w:val="uk-UA" w:eastAsia="ru-RU"/>
        </w:rPr>
        <w:lastRenderedPageBreak/>
        <w:t xml:space="preserve">- </w:t>
      </w:r>
      <w:r w:rsidRPr="00543B27">
        <w:rPr>
          <w:rFonts w:ascii="Times New Roman" w:eastAsia="Calibri" w:hAnsi="Times New Roman" w:cs="Times New Roman"/>
          <w:sz w:val="28"/>
          <w:szCs w:val="28"/>
          <w:lang w:val="uk-UA"/>
        </w:rPr>
        <w:t>суворо дотримуватися правил пожежної та техногенної безпеки, приймати превентивні заходи щодо попередження аварійних ситуацій, що можуть привести до забруднення навколишнього середовища;</w:t>
      </w:r>
    </w:p>
    <w:p w:rsidR="00543B27" w:rsidRPr="00543B27" w:rsidRDefault="00543B27" w:rsidP="00543B27">
      <w:pPr>
        <w:spacing w:after="0" w:line="240" w:lineRule="auto"/>
        <w:ind w:firstLine="426"/>
        <w:jc w:val="both"/>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 технологічні процеси повинні проводитися згідно з технологічними інструкціями;</w:t>
      </w:r>
    </w:p>
    <w:p w:rsidR="00543B27" w:rsidRPr="00543B27" w:rsidRDefault="00543B27" w:rsidP="00543B27">
      <w:pPr>
        <w:spacing w:after="0" w:line="240" w:lineRule="auto"/>
        <w:ind w:firstLine="426"/>
        <w:jc w:val="both"/>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 технологічне обладнання повинно знаходитись в належному технологічному стані;</w:t>
      </w:r>
    </w:p>
    <w:p w:rsidR="00543B27" w:rsidRPr="00543B27" w:rsidRDefault="00543B27" w:rsidP="00543B27">
      <w:pPr>
        <w:spacing w:after="0" w:line="240" w:lineRule="auto"/>
        <w:ind w:firstLine="426"/>
        <w:jc w:val="both"/>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 ремонтні та профілактичні роботи проводити згідно графіку ремонтних робіт;</w:t>
      </w:r>
    </w:p>
    <w:p w:rsidR="00543B27" w:rsidRPr="00543B27" w:rsidRDefault="00543B27" w:rsidP="00543B27">
      <w:pPr>
        <w:spacing w:after="0" w:line="240" w:lineRule="auto"/>
        <w:ind w:firstLine="426"/>
        <w:jc w:val="both"/>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 проводити роботи на об’єкті таким чином, щоб викиди в атмосферу та/або запах не призводили до суттєвих незручностей за межами об’єкту або до суттєвого впливу на навколишнє середовище;</w:t>
      </w:r>
    </w:p>
    <w:p w:rsidR="00543B27" w:rsidRPr="00543B27" w:rsidRDefault="00543B27" w:rsidP="00543B27">
      <w:pPr>
        <w:spacing w:after="0" w:line="240" w:lineRule="auto"/>
        <w:ind w:firstLine="426"/>
        <w:jc w:val="both"/>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  забезпечувати контроль за точним дотриманням технологічного регламенту;</w:t>
      </w:r>
    </w:p>
    <w:p w:rsidR="00543B27" w:rsidRPr="00543B27" w:rsidRDefault="00543B27" w:rsidP="00543B27">
      <w:pPr>
        <w:spacing w:after="0" w:line="240" w:lineRule="auto"/>
        <w:ind w:firstLine="426"/>
        <w:jc w:val="both"/>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 сировина, що використовується на об’єкті, повинна відповідати технічним умовам, державним стандартам, санітарним нормам та регламентам технологічних процесів;</w:t>
      </w:r>
    </w:p>
    <w:p w:rsidR="00543B27" w:rsidRPr="00543B27" w:rsidRDefault="00543B27" w:rsidP="00543B27">
      <w:pPr>
        <w:spacing w:after="0" w:line="240" w:lineRule="auto"/>
        <w:ind w:firstLine="426"/>
        <w:jc w:val="both"/>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 вміст шкідливих домішок у повітрі робочої зони не повинен перевищувати нормативних значень, передбачених санітарними нормами;</w:t>
      </w:r>
    </w:p>
    <w:p w:rsidR="00543B27" w:rsidRPr="00543B27" w:rsidRDefault="00543B27" w:rsidP="00543B27">
      <w:pPr>
        <w:spacing w:after="0" w:line="240" w:lineRule="auto"/>
        <w:ind w:firstLine="426"/>
        <w:jc w:val="both"/>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 обслуговуючий персонал підприємства повинен виконувати правила експлуатації машин, механізмів, інвентарю тощо, вміти користуватися індивідуальними засобами захисту, знати про можливу токсичність речовин, з якими працюють, і заходах першої допомоги при нещасних випадках;</w:t>
      </w:r>
    </w:p>
    <w:p w:rsidR="00543B27" w:rsidRPr="00543B27" w:rsidRDefault="00543B27" w:rsidP="00543B27">
      <w:pPr>
        <w:spacing w:after="0" w:line="240" w:lineRule="auto"/>
        <w:ind w:firstLine="426"/>
        <w:jc w:val="both"/>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 приймати превентивні заходи щодо попередження аварійних ситуацій, що можуть привести до забруднення навколишнього середовища;</w:t>
      </w:r>
    </w:p>
    <w:p w:rsidR="00543B27" w:rsidRPr="00543B27" w:rsidRDefault="00543B27" w:rsidP="00543B27">
      <w:pPr>
        <w:spacing w:after="0" w:line="240" w:lineRule="auto"/>
        <w:ind w:firstLine="426"/>
        <w:jc w:val="both"/>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 xml:space="preserve">- обладнання  повинно утримуватися у належному технологічному стані, регулярно оглядатися, очищатися та ремонтуватися для мінімізації викидів забруднюючих речовин в атмосферне повітря; </w:t>
      </w:r>
    </w:p>
    <w:p w:rsidR="00543B27" w:rsidRPr="00543B27" w:rsidRDefault="00543B27" w:rsidP="00543B27">
      <w:pPr>
        <w:spacing w:after="0" w:line="240" w:lineRule="auto"/>
        <w:ind w:firstLine="426"/>
        <w:jc w:val="both"/>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 проводити режимно-налагоджувальні роботи;</w:t>
      </w:r>
    </w:p>
    <w:p w:rsidR="00543B27" w:rsidRPr="00543B27" w:rsidRDefault="00543B27" w:rsidP="00543B27">
      <w:pPr>
        <w:spacing w:after="0" w:line="240" w:lineRule="auto"/>
        <w:ind w:firstLine="426"/>
        <w:jc w:val="both"/>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 не використовувати обладнання із непрацюючими або несправними контрольно-вимірювальними приладами.</w:t>
      </w:r>
    </w:p>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rPr>
      </w:pPr>
      <w:r w:rsidRPr="00543B27">
        <w:rPr>
          <w:rFonts w:ascii="Times New Roman" w:eastAsia="Calibri" w:hAnsi="Times New Roman" w:cs="Times New Roman"/>
          <w:i/>
          <w:sz w:val="28"/>
          <w:szCs w:val="28"/>
          <w:lang w:val="uk-UA"/>
        </w:rPr>
        <w:t>3. Заходи щодо обмеження обсягів залпових викидів забруднюючих речовин в атмосферне повітря</w:t>
      </w:r>
    </w:p>
    <w:p w:rsidR="00543B27" w:rsidRPr="00543B27" w:rsidRDefault="00543B27" w:rsidP="00543B27">
      <w:pPr>
        <w:spacing w:after="0" w:line="240" w:lineRule="auto"/>
        <w:ind w:firstLine="708"/>
        <w:jc w:val="both"/>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Залпові викиди від джерел №3 та №4 не повинні перевищувати 3-х кратне значення встановленого гранично допустимого викиду відповідно до законодавства. Періодичність і тривалість залпових викидів не повинна перевищувати відповідних значень.</w:t>
      </w:r>
    </w:p>
    <w:p w:rsidR="00543B27" w:rsidRPr="00543B27" w:rsidRDefault="00543B27" w:rsidP="00543B27">
      <w:pPr>
        <w:spacing w:after="0" w:line="240" w:lineRule="auto"/>
        <w:ind w:firstLine="708"/>
        <w:jc w:val="both"/>
        <w:rPr>
          <w:rFonts w:ascii="Times New Roman" w:eastAsia="Calibri" w:hAnsi="Times New Roman" w:cs="Times New Roman"/>
          <w:sz w:val="28"/>
          <w:szCs w:val="28"/>
          <w:lang w:val="uk-UA"/>
        </w:rPr>
      </w:pPr>
    </w:p>
    <w:p w:rsidR="00543B27" w:rsidRPr="00543B27" w:rsidRDefault="00543B27" w:rsidP="00543B27">
      <w:pPr>
        <w:spacing w:after="0" w:line="240" w:lineRule="auto"/>
        <w:ind w:firstLine="708"/>
        <w:jc w:val="both"/>
        <w:rPr>
          <w:rFonts w:ascii="Times New Roman" w:eastAsia="Calibri" w:hAnsi="Times New Roman" w:cs="Times New Roman"/>
          <w:sz w:val="28"/>
          <w:szCs w:val="28"/>
          <w:lang w:val="uk-UA"/>
        </w:rPr>
      </w:pPr>
    </w:p>
    <w:p w:rsidR="00543B27" w:rsidRPr="00543B27" w:rsidRDefault="00543B27" w:rsidP="00543B27">
      <w:pPr>
        <w:spacing w:after="0" w:line="240" w:lineRule="auto"/>
        <w:ind w:firstLine="708"/>
        <w:jc w:val="both"/>
        <w:rPr>
          <w:rFonts w:ascii="Times New Roman" w:eastAsia="Calibri" w:hAnsi="Times New Roman" w:cs="Times New Roman"/>
          <w:sz w:val="28"/>
          <w:szCs w:val="28"/>
          <w:lang w:val="uk-UA"/>
        </w:rPr>
      </w:pPr>
    </w:p>
    <w:p w:rsidR="00543B27" w:rsidRPr="00543B27" w:rsidRDefault="00543B27" w:rsidP="00543B27">
      <w:pPr>
        <w:spacing w:after="0" w:line="240" w:lineRule="auto"/>
        <w:ind w:firstLine="708"/>
        <w:jc w:val="both"/>
        <w:rPr>
          <w:rFonts w:ascii="Times New Roman" w:eastAsia="Calibri" w:hAnsi="Times New Roman" w:cs="Times New Roman"/>
          <w:sz w:val="28"/>
          <w:szCs w:val="28"/>
          <w:lang w:val="uk-UA"/>
        </w:rPr>
      </w:pPr>
    </w:p>
    <w:p w:rsidR="00543B27" w:rsidRPr="00543B27" w:rsidRDefault="00543B27" w:rsidP="00543B27">
      <w:pPr>
        <w:spacing w:after="0" w:line="240" w:lineRule="auto"/>
        <w:ind w:firstLine="708"/>
        <w:jc w:val="both"/>
        <w:rPr>
          <w:rFonts w:ascii="Times New Roman" w:eastAsia="Calibri" w:hAnsi="Times New Roman" w:cs="Times New Roman"/>
          <w:sz w:val="28"/>
          <w:szCs w:val="28"/>
          <w:lang w:val="uk-UA"/>
        </w:rPr>
      </w:pPr>
    </w:p>
    <w:p w:rsidR="00543B27" w:rsidRPr="00543B27" w:rsidRDefault="00543B27" w:rsidP="00543B27">
      <w:pPr>
        <w:spacing w:after="0" w:line="240" w:lineRule="auto"/>
        <w:ind w:firstLine="708"/>
        <w:jc w:val="both"/>
        <w:rPr>
          <w:rFonts w:ascii="Times New Roman" w:eastAsia="Calibri" w:hAnsi="Times New Roman" w:cs="Times New Roman"/>
          <w:sz w:val="28"/>
          <w:szCs w:val="28"/>
          <w:lang w:val="uk-UA"/>
        </w:rPr>
      </w:pPr>
    </w:p>
    <w:p w:rsidR="00543B27" w:rsidRPr="00543B27" w:rsidRDefault="00543B27" w:rsidP="00543B27">
      <w:pPr>
        <w:spacing w:after="0" w:line="240" w:lineRule="auto"/>
        <w:ind w:firstLine="708"/>
        <w:jc w:val="both"/>
        <w:rPr>
          <w:rFonts w:ascii="Times New Roman" w:eastAsia="Calibri" w:hAnsi="Times New Roman" w:cs="Times New Roman"/>
          <w:sz w:val="28"/>
          <w:szCs w:val="28"/>
          <w:lang w:val="uk-UA"/>
        </w:rPr>
      </w:pPr>
    </w:p>
    <w:p w:rsidR="00543B27" w:rsidRPr="00543B27" w:rsidRDefault="00543B27" w:rsidP="00543B27">
      <w:pPr>
        <w:spacing w:after="0" w:line="240" w:lineRule="auto"/>
        <w:ind w:firstLine="567"/>
        <w:jc w:val="center"/>
        <w:rPr>
          <w:rFonts w:ascii="Times New Roman" w:eastAsia="Calibri" w:hAnsi="Times New Roman" w:cs="Times New Roman"/>
          <w:sz w:val="28"/>
          <w:szCs w:val="28"/>
          <w:lang w:val="uk-UA" w:eastAsia="ru-RU"/>
        </w:rPr>
      </w:pPr>
      <w:r w:rsidRPr="00543B27">
        <w:rPr>
          <w:rFonts w:ascii="Times New Roman" w:eastAsia="Calibri" w:hAnsi="Times New Roman" w:cs="Times New Roman"/>
          <w:sz w:val="28"/>
          <w:szCs w:val="28"/>
          <w:lang w:val="uk-UA" w:eastAsia="ru-RU"/>
        </w:rPr>
        <w:lastRenderedPageBreak/>
        <w:t>Дозволені обсяги залпових викидів</w:t>
      </w:r>
    </w:p>
    <w:p w:rsidR="00543B27" w:rsidRPr="00543B27" w:rsidRDefault="00543B27" w:rsidP="00543B27">
      <w:pPr>
        <w:spacing w:after="0" w:line="240" w:lineRule="auto"/>
        <w:ind w:firstLine="567"/>
        <w:jc w:val="right"/>
        <w:rPr>
          <w:rFonts w:ascii="Times New Roman" w:eastAsia="Calibri" w:hAnsi="Times New Roman" w:cs="Times New Roman"/>
          <w:i/>
          <w:sz w:val="28"/>
          <w:szCs w:val="28"/>
          <w:lang w:val="uk-UA" w:eastAsia="ru-RU"/>
        </w:rPr>
      </w:pPr>
      <w:r w:rsidRPr="00543B27">
        <w:rPr>
          <w:rFonts w:ascii="Times New Roman" w:eastAsia="Calibri" w:hAnsi="Times New Roman" w:cs="Times New Roman"/>
          <w:i/>
          <w:sz w:val="28"/>
          <w:szCs w:val="28"/>
          <w:lang w:val="uk-UA" w:eastAsia="ru-RU"/>
        </w:rPr>
        <w:t>Таблиця 9.5</w:t>
      </w:r>
    </w:p>
    <w:tbl>
      <w:tblPr>
        <w:tblW w:w="10201" w:type="dxa"/>
        <w:tblInd w:w="-318" w:type="dxa"/>
        <w:tblLayout w:type="fixed"/>
        <w:tblLook w:val="04A0" w:firstRow="1" w:lastRow="0" w:firstColumn="1" w:lastColumn="0" w:noHBand="0" w:noVBand="1"/>
      </w:tblPr>
      <w:tblGrid>
        <w:gridCol w:w="602"/>
        <w:gridCol w:w="999"/>
        <w:gridCol w:w="1535"/>
        <w:gridCol w:w="933"/>
        <w:gridCol w:w="1066"/>
        <w:gridCol w:w="1200"/>
        <w:gridCol w:w="1200"/>
        <w:gridCol w:w="1200"/>
        <w:gridCol w:w="1466"/>
      </w:tblGrid>
      <w:tr w:rsidR="00543B27" w:rsidRPr="00543B27" w:rsidTr="000C09BC">
        <w:trPr>
          <w:trHeight w:val="547"/>
        </w:trPr>
        <w:tc>
          <w:tcPr>
            <w:tcW w:w="60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43B27" w:rsidRPr="00543B27" w:rsidRDefault="00543B27" w:rsidP="00543B27">
            <w:pPr>
              <w:spacing w:after="0" w:line="240" w:lineRule="auto"/>
              <w:ind w:left="10" w:right="-108" w:firstLine="103"/>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 xml:space="preserve">Номер джерела </w:t>
            </w:r>
          </w:p>
          <w:p w:rsidR="00543B27" w:rsidRPr="00543B27" w:rsidRDefault="00543B27" w:rsidP="00543B27">
            <w:pPr>
              <w:spacing w:after="0" w:line="240" w:lineRule="auto"/>
              <w:ind w:left="10" w:right="-108" w:firstLine="103"/>
              <w:rPr>
                <w:rFonts w:ascii="Times New Roman" w:eastAsia="Times New Roman" w:hAnsi="Times New Roman" w:cs="Times New Roman"/>
                <w:sz w:val="16"/>
                <w:szCs w:val="20"/>
                <w:lang w:val="uk-UA" w:eastAsia="ru-RU"/>
              </w:rPr>
            </w:pPr>
            <w:r w:rsidRPr="00543B27">
              <w:rPr>
                <w:rFonts w:ascii="Times New Roman" w:eastAsia="Times New Roman" w:hAnsi="Times New Roman" w:cs="Times New Roman"/>
                <w:sz w:val="24"/>
                <w:szCs w:val="24"/>
                <w:lang w:val="uk-UA" w:eastAsia="ru-RU"/>
              </w:rPr>
              <w:t>викиду</w:t>
            </w:r>
          </w:p>
        </w:tc>
        <w:tc>
          <w:tcPr>
            <w:tcW w:w="25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Забруднююча</w:t>
            </w:r>
          </w:p>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речовина</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3B27" w:rsidRPr="00543B27" w:rsidRDefault="00543B27" w:rsidP="00543B27">
            <w:pPr>
              <w:spacing w:after="0" w:line="240" w:lineRule="auto"/>
              <w:ind w:left="-124" w:right="-151"/>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Макси</w:t>
            </w:r>
          </w:p>
          <w:p w:rsidR="00543B27" w:rsidRPr="00543B27" w:rsidRDefault="00543B27" w:rsidP="00543B27">
            <w:pPr>
              <w:spacing w:after="0" w:line="240" w:lineRule="auto"/>
              <w:ind w:left="-124" w:right="-151"/>
              <w:jc w:val="center"/>
              <w:rPr>
                <w:rFonts w:ascii="Times New Roman" w:eastAsia="Times New Roman" w:hAnsi="Times New Roman" w:cs="Times New Roman"/>
                <w:sz w:val="24"/>
                <w:szCs w:val="24"/>
                <w:lang w:val="uk-UA" w:eastAsia="ru-RU"/>
              </w:rPr>
            </w:pPr>
            <w:proofErr w:type="spellStart"/>
            <w:r w:rsidRPr="00543B27">
              <w:rPr>
                <w:rFonts w:ascii="Times New Roman" w:eastAsia="Times New Roman" w:hAnsi="Times New Roman" w:cs="Times New Roman"/>
                <w:sz w:val="24"/>
                <w:szCs w:val="24"/>
                <w:lang w:val="uk-UA" w:eastAsia="ru-RU"/>
              </w:rPr>
              <w:t>мальна</w:t>
            </w:r>
            <w:proofErr w:type="spellEnd"/>
            <w:r w:rsidRPr="00543B27">
              <w:rPr>
                <w:rFonts w:ascii="Times New Roman" w:eastAsia="Times New Roman" w:hAnsi="Times New Roman" w:cs="Times New Roman"/>
                <w:sz w:val="24"/>
                <w:szCs w:val="24"/>
                <w:lang w:val="uk-UA" w:eastAsia="ru-RU"/>
              </w:rPr>
              <w:t xml:space="preserve"> масова </w:t>
            </w:r>
            <w:proofErr w:type="spellStart"/>
            <w:r w:rsidRPr="00543B27">
              <w:rPr>
                <w:rFonts w:ascii="Times New Roman" w:eastAsia="Times New Roman" w:hAnsi="Times New Roman" w:cs="Times New Roman"/>
                <w:sz w:val="24"/>
                <w:szCs w:val="24"/>
                <w:lang w:val="uk-UA" w:eastAsia="ru-RU"/>
              </w:rPr>
              <w:t>концент-рація</w:t>
            </w:r>
            <w:proofErr w:type="spellEnd"/>
            <w:r w:rsidRPr="00543B27">
              <w:rPr>
                <w:rFonts w:ascii="Times New Roman" w:eastAsia="Times New Roman" w:hAnsi="Times New Roman" w:cs="Times New Roman"/>
                <w:sz w:val="24"/>
                <w:szCs w:val="24"/>
                <w:lang w:val="uk-UA" w:eastAsia="ru-RU"/>
              </w:rPr>
              <w:t>,</w:t>
            </w:r>
          </w:p>
          <w:p w:rsidR="00543B27" w:rsidRPr="00543B27" w:rsidRDefault="00543B27" w:rsidP="00543B27">
            <w:pPr>
              <w:spacing w:after="0" w:line="240" w:lineRule="auto"/>
              <w:ind w:left="-124" w:right="-151"/>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мг/м</w:t>
            </w:r>
            <w:r w:rsidRPr="00543B27">
              <w:rPr>
                <w:rFonts w:ascii="Times New Roman" w:eastAsia="Times New Roman" w:hAnsi="Times New Roman" w:cs="Times New Roman"/>
                <w:sz w:val="24"/>
                <w:szCs w:val="24"/>
                <w:vertAlign w:val="superscript"/>
                <w:lang w:val="uk-UA" w:eastAsia="ru-RU"/>
              </w:rPr>
              <w:t>3</w:t>
            </w:r>
            <w:r w:rsidRPr="00543B27">
              <w:rPr>
                <w:rFonts w:ascii="Times New Roman" w:eastAsia="Times New Roman" w:hAnsi="Times New Roman" w:cs="Times New Roman"/>
                <w:sz w:val="24"/>
                <w:szCs w:val="24"/>
                <w:lang w:val="uk-UA" w:eastAsia="ru-RU"/>
              </w:rPr>
              <w:t xml:space="preserve"> </w:t>
            </w:r>
          </w:p>
        </w:tc>
        <w:tc>
          <w:tcPr>
            <w:tcW w:w="2266" w:type="dxa"/>
            <w:gridSpan w:val="2"/>
            <w:tcBorders>
              <w:top w:val="single" w:sz="4" w:space="0" w:color="auto"/>
              <w:left w:val="nil"/>
              <w:bottom w:val="single" w:sz="4" w:space="0" w:color="auto"/>
              <w:right w:val="single" w:sz="4" w:space="0" w:color="auto"/>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Потужність викиду</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3B27" w:rsidRPr="00543B27" w:rsidRDefault="00543B27" w:rsidP="00543B27">
            <w:pPr>
              <w:spacing w:after="0" w:line="240" w:lineRule="auto"/>
              <w:ind w:left="-63" w:right="-87"/>
              <w:jc w:val="center"/>
              <w:rPr>
                <w:rFonts w:ascii="Times New Roman" w:eastAsia="Times New Roman" w:hAnsi="Times New Roman" w:cs="Times New Roman"/>
                <w:sz w:val="24"/>
                <w:szCs w:val="24"/>
                <w:lang w:val="uk-UA" w:eastAsia="ru-RU"/>
              </w:rPr>
            </w:pPr>
            <w:proofErr w:type="spellStart"/>
            <w:r w:rsidRPr="00543B27">
              <w:rPr>
                <w:rFonts w:ascii="Times New Roman" w:eastAsia="Times New Roman" w:hAnsi="Times New Roman" w:cs="Times New Roman"/>
                <w:sz w:val="24"/>
                <w:szCs w:val="24"/>
                <w:lang w:val="uk-UA" w:eastAsia="ru-RU"/>
              </w:rPr>
              <w:t>Періодич-</w:t>
            </w:r>
            <w:proofErr w:type="spellEnd"/>
          </w:p>
          <w:p w:rsidR="00543B27" w:rsidRPr="00543B27" w:rsidRDefault="00543B27" w:rsidP="00543B27">
            <w:pPr>
              <w:spacing w:after="0" w:line="240" w:lineRule="auto"/>
              <w:ind w:left="-63" w:right="-87"/>
              <w:jc w:val="center"/>
              <w:rPr>
                <w:rFonts w:ascii="Times New Roman" w:eastAsia="Times New Roman" w:hAnsi="Times New Roman" w:cs="Times New Roman"/>
                <w:sz w:val="24"/>
                <w:szCs w:val="24"/>
                <w:lang w:val="uk-UA" w:eastAsia="ru-RU"/>
              </w:rPr>
            </w:pPr>
            <w:proofErr w:type="spellStart"/>
            <w:r w:rsidRPr="00543B27">
              <w:rPr>
                <w:rFonts w:ascii="Times New Roman" w:eastAsia="Times New Roman" w:hAnsi="Times New Roman" w:cs="Times New Roman"/>
                <w:sz w:val="24"/>
                <w:szCs w:val="24"/>
                <w:lang w:val="uk-UA" w:eastAsia="ru-RU"/>
              </w:rPr>
              <w:t>ність</w:t>
            </w:r>
            <w:proofErr w:type="spellEnd"/>
            <w:r w:rsidRPr="00543B27">
              <w:rPr>
                <w:rFonts w:ascii="Times New Roman" w:eastAsia="Times New Roman" w:hAnsi="Times New Roman" w:cs="Times New Roman"/>
                <w:sz w:val="24"/>
                <w:szCs w:val="24"/>
                <w:lang w:val="uk-UA" w:eastAsia="ru-RU"/>
              </w:rPr>
              <w:t>, раз/доба, місяць, рік</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proofErr w:type="spellStart"/>
            <w:r w:rsidRPr="00543B27">
              <w:rPr>
                <w:rFonts w:ascii="Times New Roman" w:eastAsia="Times New Roman" w:hAnsi="Times New Roman" w:cs="Times New Roman"/>
                <w:sz w:val="24"/>
                <w:szCs w:val="24"/>
                <w:lang w:val="uk-UA" w:eastAsia="ru-RU"/>
              </w:rPr>
              <w:t>Трива-</w:t>
            </w:r>
            <w:proofErr w:type="spellEnd"/>
          </w:p>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proofErr w:type="spellStart"/>
            <w:r w:rsidRPr="00543B27">
              <w:rPr>
                <w:rFonts w:ascii="Times New Roman" w:eastAsia="Times New Roman" w:hAnsi="Times New Roman" w:cs="Times New Roman"/>
                <w:sz w:val="24"/>
                <w:szCs w:val="24"/>
                <w:lang w:val="uk-UA" w:eastAsia="ru-RU"/>
              </w:rPr>
              <w:t>лість</w:t>
            </w:r>
            <w:proofErr w:type="spellEnd"/>
            <w:r w:rsidRPr="00543B27">
              <w:rPr>
                <w:rFonts w:ascii="Times New Roman" w:eastAsia="Times New Roman" w:hAnsi="Times New Roman" w:cs="Times New Roman"/>
                <w:sz w:val="24"/>
                <w:szCs w:val="24"/>
                <w:lang w:val="uk-UA" w:eastAsia="ru-RU"/>
              </w:rPr>
              <w:t xml:space="preserve"> викиду хвилин</w:t>
            </w:r>
          </w:p>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годин</w:t>
            </w:r>
          </w:p>
        </w:tc>
        <w:tc>
          <w:tcPr>
            <w:tcW w:w="1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3B27" w:rsidRPr="00543B27" w:rsidRDefault="00543B27" w:rsidP="00543B27">
            <w:pPr>
              <w:spacing w:after="0" w:line="240" w:lineRule="auto"/>
              <w:ind w:left="-108" w:firstLine="108"/>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Річна величина залпових викидів, т/рік</w:t>
            </w:r>
          </w:p>
        </w:tc>
      </w:tr>
      <w:tr w:rsidR="00543B27" w:rsidRPr="00543B27" w:rsidTr="000C09BC">
        <w:trPr>
          <w:trHeight w:val="1252"/>
        </w:trPr>
        <w:tc>
          <w:tcPr>
            <w:tcW w:w="602" w:type="dxa"/>
            <w:vMerge/>
            <w:tcBorders>
              <w:top w:val="single" w:sz="4" w:space="0" w:color="auto"/>
              <w:left w:val="single" w:sz="4" w:space="0" w:color="auto"/>
              <w:bottom w:val="single" w:sz="4" w:space="0" w:color="auto"/>
              <w:right w:val="single" w:sz="4" w:space="0" w:color="auto"/>
            </w:tcBorders>
            <w:vAlign w:val="center"/>
            <w:hideMark/>
          </w:tcPr>
          <w:p w:rsidR="00543B27" w:rsidRPr="00543B27" w:rsidRDefault="00543B27" w:rsidP="00543B27">
            <w:pPr>
              <w:spacing w:after="0" w:line="240" w:lineRule="auto"/>
              <w:rPr>
                <w:rFonts w:ascii="Times New Roman" w:eastAsia="Times New Roman" w:hAnsi="Times New Roman" w:cs="Times New Roman"/>
                <w:sz w:val="16"/>
                <w:szCs w:val="20"/>
                <w:lang w:val="uk-UA" w:eastAsia="ru-RU"/>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код</w:t>
            </w: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B27" w:rsidRPr="00543B27" w:rsidRDefault="00543B27" w:rsidP="00543B27">
            <w:pPr>
              <w:spacing w:after="0" w:line="240" w:lineRule="auto"/>
              <w:ind w:left="-108" w:right="-35"/>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найменування</w:t>
            </w: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543B27" w:rsidRPr="00543B27" w:rsidRDefault="00543B27" w:rsidP="00543B27">
            <w:pPr>
              <w:spacing w:after="0" w:line="240" w:lineRule="auto"/>
              <w:rPr>
                <w:rFonts w:ascii="Times New Roman" w:eastAsia="Times New Roman" w:hAnsi="Times New Roman" w:cs="Times New Roman"/>
                <w:sz w:val="16"/>
                <w:szCs w:val="20"/>
                <w:lang w:val="uk-UA" w:eastAsia="ru-RU"/>
              </w:rPr>
            </w:pPr>
          </w:p>
        </w:tc>
        <w:tc>
          <w:tcPr>
            <w:tcW w:w="1066" w:type="dxa"/>
            <w:tcBorders>
              <w:top w:val="nil"/>
              <w:left w:val="nil"/>
              <w:bottom w:val="single" w:sz="4" w:space="0" w:color="auto"/>
              <w:right w:val="single" w:sz="4" w:space="0" w:color="auto"/>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г/с</w:t>
            </w:r>
          </w:p>
        </w:tc>
        <w:tc>
          <w:tcPr>
            <w:tcW w:w="1200" w:type="dxa"/>
            <w:tcBorders>
              <w:top w:val="nil"/>
              <w:left w:val="nil"/>
              <w:bottom w:val="single" w:sz="4" w:space="0" w:color="auto"/>
              <w:right w:val="single" w:sz="4" w:space="0" w:color="auto"/>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кг/</w:t>
            </w:r>
            <w:proofErr w:type="spellStart"/>
            <w:r w:rsidRPr="00543B27">
              <w:rPr>
                <w:rFonts w:ascii="Times New Roman" w:eastAsia="Times New Roman" w:hAnsi="Times New Roman" w:cs="Times New Roman"/>
                <w:sz w:val="24"/>
                <w:szCs w:val="24"/>
                <w:lang w:val="uk-UA" w:eastAsia="ru-RU"/>
              </w:rPr>
              <w:t>год</w:t>
            </w:r>
            <w:proofErr w:type="spellEnd"/>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543B27" w:rsidRPr="00543B27" w:rsidRDefault="00543B27" w:rsidP="00543B27">
            <w:pPr>
              <w:spacing w:after="0" w:line="240" w:lineRule="auto"/>
              <w:rPr>
                <w:rFonts w:ascii="Times New Roman" w:eastAsia="Times New Roman" w:hAnsi="Times New Roman" w:cs="Times New Roman"/>
                <w:sz w:val="16"/>
                <w:szCs w:val="20"/>
                <w:lang w:val="uk-UA" w:eastAsia="ru-RU"/>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543B27" w:rsidRPr="00543B27" w:rsidRDefault="00543B27" w:rsidP="00543B27">
            <w:pPr>
              <w:spacing w:after="0" w:line="240" w:lineRule="auto"/>
              <w:rPr>
                <w:rFonts w:ascii="Times New Roman" w:eastAsia="Times New Roman" w:hAnsi="Times New Roman" w:cs="Times New Roman"/>
                <w:sz w:val="16"/>
                <w:szCs w:val="20"/>
                <w:lang w:val="uk-UA" w:eastAsia="ru-RU"/>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rsidR="00543B27" w:rsidRPr="00543B27" w:rsidRDefault="00543B27" w:rsidP="00543B27">
            <w:pPr>
              <w:spacing w:after="0" w:line="240" w:lineRule="auto"/>
              <w:rPr>
                <w:rFonts w:ascii="Times New Roman" w:eastAsia="Times New Roman" w:hAnsi="Times New Roman" w:cs="Times New Roman"/>
                <w:sz w:val="16"/>
                <w:szCs w:val="20"/>
                <w:lang w:val="uk-UA" w:eastAsia="ru-RU"/>
              </w:rPr>
            </w:pPr>
          </w:p>
        </w:tc>
      </w:tr>
      <w:tr w:rsidR="00543B27" w:rsidRPr="00543B27" w:rsidTr="000C09BC">
        <w:trPr>
          <w:trHeight w:val="266"/>
        </w:trPr>
        <w:tc>
          <w:tcPr>
            <w:tcW w:w="602" w:type="dxa"/>
            <w:tcBorders>
              <w:top w:val="nil"/>
              <w:left w:val="single" w:sz="4" w:space="0" w:color="auto"/>
              <w:bottom w:val="single" w:sz="4" w:space="0" w:color="auto"/>
              <w:right w:val="single" w:sz="4" w:space="0" w:color="auto"/>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1</w:t>
            </w:r>
          </w:p>
        </w:tc>
        <w:tc>
          <w:tcPr>
            <w:tcW w:w="999" w:type="dxa"/>
            <w:tcBorders>
              <w:top w:val="nil"/>
              <w:left w:val="nil"/>
              <w:bottom w:val="single" w:sz="4" w:space="0" w:color="auto"/>
              <w:right w:val="single" w:sz="4" w:space="0" w:color="auto"/>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2</w:t>
            </w:r>
          </w:p>
        </w:tc>
        <w:tc>
          <w:tcPr>
            <w:tcW w:w="1535" w:type="dxa"/>
            <w:tcBorders>
              <w:top w:val="nil"/>
              <w:left w:val="nil"/>
              <w:bottom w:val="single" w:sz="4" w:space="0" w:color="auto"/>
              <w:right w:val="single" w:sz="4" w:space="0" w:color="auto"/>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3</w:t>
            </w:r>
          </w:p>
        </w:tc>
        <w:tc>
          <w:tcPr>
            <w:tcW w:w="933" w:type="dxa"/>
            <w:tcBorders>
              <w:top w:val="nil"/>
              <w:left w:val="nil"/>
              <w:bottom w:val="single" w:sz="4" w:space="0" w:color="auto"/>
              <w:right w:val="single" w:sz="4" w:space="0" w:color="auto"/>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4</w:t>
            </w:r>
          </w:p>
        </w:tc>
        <w:tc>
          <w:tcPr>
            <w:tcW w:w="1066" w:type="dxa"/>
            <w:tcBorders>
              <w:top w:val="nil"/>
              <w:left w:val="nil"/>
              <w:bottom w:val="single" w:sz="4" w:space="0" w:color="auto"/>
              <w:right w:val="single" w:sz="4" w:space="0" w:color="auto"/>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sz w:val="24"/>
                <w:szCs w:val="24"/>
                <w:lang w:val="en-US" w:eastAsia="ru-RU"/>
              </w:rPr>
            </w:pPr>
            <w:r w:rsidRPr="00543B27">
              <w:rPr>
                <w:rFonts w:ascii="Times New Roman" w:eastAsia="Times New Roman" w:hAnsi="Times New Roman" w:cs="Times New Roman"/>
                <w:sz w:val="24"/>
                <w:szCs w:val="24"/>
                <w:lang w:val="uk-UA" w:eastAsia="ru-RU"/>
              </w:rPr>
              <w:t>5</w:t>
            </w:r>
          </w:p>
        </w:tc>
        <w:tc>
          <w:tcPr>
            <w:tcW w:w="1200" w:type="dxa"/>
            <w:tcBorders>
              <w:top w:val="nil"/>
              <w:left w:val="nil"/>
              <w:bottom w:val="single" w:sz="4" w:space="0" w:color="auto"/>
              <w:right w:val="single" w:sz="4" w:space="0" w:color="auto"/>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6</w:t>
            </w:r>
          </w:p>
        </w:tc>
        <w:tc>
          <w:tcPr>
            <w:tcW w:w="1200" w:type="dxa"/>
            <w:tcBorders>
              <w:top w:val="nil"/>
              <w:left w:val="nil"/>
              <w:bottom w:val="single" w:sz="4" w:space="0" w:color="auto"/>
              <w:right w:val="single" w:sz="4" w:space="0" w:color="auto"/>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7</w:t>
            </w:r>
          </w:p>
        </w:tc>
        <w:tc>
          <w:tcPr>
            <w:tcW w:w="1200" w:type="dxa"/>
            <w:tcBorders>
              <w:top w:val="nil"/>
              <w:left w:val="nil"/>
              <w:bottom w:val="single" w:sz="4" w:space="0" w:color="auto"/>
              <w:right w:val="single" w:sz="4" w:space="0" w:color="auto"/>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8</w:t>
            </w:r>
          </w:p>
        </w:tc>
        <w:tc>
          <w:tcPr>
            <w:tcW w:w="1466" w:type="dxa"/>
            <w:tcBorders>
              <w:top w:val="nil"/>
              <w:left w:val="nil"/>
              <w:bottom w:val="single" w:sz="4" w:space="0" w:color="auto"/>
              <w:right w:val="single" w:sz="4" w:space="0" w:color="auto"/>
            </w:tcBorders>
            <w:shd w:val="clear" w:color="auto" w:fill="auto"/>
            <w:vAlign w:val="center"/>
            <w:hideMark/>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9</w:t>
            </w:r>
          </w:p>
        </w:tc>
      </w:tr>
      <w:tr w:rsidR="00543B27" w:rsidRPr="00543B27" w:rsidTr="000C09BC">
        <w:trPr>
          <w:trHeight w:val="129"/>
        </w:trPr>
        <w:tc>
          <w:tcPr>
            <w:tcW w:w="602" w:type="dxa"/>
            <w:vMerge w:val="restart"/>
            <w:tcBorders>
              <w:top w:val="single" w:sz="4" w:space="0" w:color="auto"/>
              <w:left w:val="single" w:sz="4" w:space="0" w:color="auto"/>
              <w:right w:val="single" w:sz="4" w:space="0" w:color="auto"/>
            </w:tcBorders>
            <w:shd w:val="clear" w:color="auto" w:fill="auto"/>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3</w:t>
            </w:r>
          </w:p>
        </w:tc>
        <w:tc>
          <w:tcPr>
            <w:tcW w:w="999"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ind w:left="-142" w:right="-67"/>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74-82-8/</w:t>
            </w:r>
          </w:p>
          <w:p w:rsidR="00543B27" w:rsidRPr="00543B27" w:rsidRDefault="00543B27" w:rsidP="00543B27">
            <w:pPr>
              <w:spacing w:after="0" w:line="240" w:lineRule="auto"/>
              <w:ind w:left="-142" w:right="-67"/>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12000</w:t>
            </w:r>
          </w:p>
        </w:tc>
        <w:tc>
          <w:tcPr>
            <w:tcW w:w="1535"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Метан</w:t>
            </w:r>
          </w:p>
        </w:tc>
        <w:tc>
          <w:tcPr>
            <w:tcW w:w="933"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w:t>
            </w:r>
          </w:p>
        </w:tc>
        <w:tc>
          <w:tcPr>
            <w:tcW w:w="1066"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ind w:left="-65" w:right="-77"/>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1,388889</w:t>
            </w:r>
          </w:p>
        </w:tc>
        <w:tc>
          <w:tcPr>
            <w:tcW w:w="1200"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ind w:left="-109" w:right="-108"/>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5,000000</w:t>
            </w:r>
          </w:p>
        </w:tc>
        <w:tc>
          <w:tcPr>
            <w:tcW w:w="1200"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1 раз/рік</w:t>
            </w:r>
          </w:p>
        </w:tc>
        <w:tc>
          <w:tcPr>
            <w:tcW w:w="1200"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0,2 год.</w:t>
            </w:r>
          </w:p>
        </w:tc>
        <w:tc>
          <w:tcPr>
            <w:tcW w:w="1466"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0,001</w:t>
            </w:r>
          </w:p>
        </w:tc>
      </w:tr>
      <w:tr w:rsidR="00543B27" w:rsidRPr="00543B27" w:rsidTr="000C09BC">
        <w:trPr>
          <w:trHeight w:val="148"/>
        </w:trPr>
        <w:tc>
          <w:tcPr>
            <w:tcW w:w="602" w:type="dxa"/>
            <w:vMerge/>
            <w:tcBorders>
              <w:left w:val="single" w:sz="4" w:space="0" w:color="auto"/>
              <w:bottom w:val="single" w:sz="4" w:space="0" w:color="auto"/>
              <w:right w:val="single" w:sz="4" w:space="0" w:color="auto"/>
            </w:tcBorders>
            <w:shd w:val="clear" w:color="auto" w:fill="auto"/>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p>
        </w:tc>
        <w:tc>
          <w:tcPr>
            <w:tcW w:w="999"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ind w:left="-142" w:right="-67"/>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74-93-1/</w:t>
            </w:r>
          </w:p>
          <w:p w:rsidR="00543B27" w:rsidRPr="00543B27" w:rsidRDefault="00543B27" w:rsidP="00543B27">
            <w:pPr>
              <w:spacing w:after="0" w:line="240" w:lineRule="auto"/>
              <w:ind w:left="-142" w:right="-67"/>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05000</w:t>
            </w:r>
          </w:p>
        </w:tc>
        <w:tc>
          <w:tcPr>
            <w:tcW w:w="1535"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Меркаптани</w:t>
            </w:r>
          </w:p>
        </w:tc>
        <w:tc>
          <w:tcPr>
            <w:tcW w:w="933"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w:t>
            </w:r>
          </w:p>
        </w:tc>
        <w:tc>
          <w:tcPr>
            <w:tcW w:w="1066"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ind w:left="-65" w:right="-77"/>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0,000042</w:t>
            </w:r>
          </w:p>
        </w:tc>
        <w:tc>
          <w:tcPr>
            <w:tcW w:w="1200"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ind w:left="-109" w:right="-108"/>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0,000151</w:t>
            </w:r>
          </w:p>
        </w:tc>
        <w:tc>
          <w:tcPr>
            <w:tcW w:w="1200"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jc w:val="center"/>
              <w:rPr>
                <w:rFonts w:ascii="Times New Roman" w:eastAsia="Calibri" w:hAnsi="Times New Roman" w:cs="Times New Roman"/>
                <w:sz w:val="20"/>
                <w:lang w:val="uk-UA"/>
              </w:rPr>
            </w:pPr>
            <w:r w:rsidRPr="00543B27">
              <w:rPr>
                <w:rFonts w:ascii="Times New Roman" w:eastAsia="Times New Roman" w:hAnsi="Times New Roman" w:cs="Times New Roman"/>
                <w:sz w:val="24"/>
                <w:szCs w:val="24"/>
                <w:lang w:val="uk-UA" w:eastAsia="ru-RU"/>
              </w:rPr>
              <w:t>1 раз/рік</w:t>
            </w:r>
          </w:p>
        </w:tc>
        <w:tc>
          <w:tcPr>
            <w:tcW w:w="1200"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jc w:val="center"/>
              <w:rPr>
                <w:rFonts w:ascii="Times New Roman" w:eastAsia="Calibri" w:hAnsi="Times New Roman" w:cs="Times New Roman"/>
                <w:sz w:val="20"/>
                <w:lang w:val="uk-UA"/>
              </w:rPr>
            </w:pPr>
            <w:r w:rsidRPr="00543B27">
              <w:rPr>
                <w:rFonts w:ascii="Times New Roman" w:eastAsia="Times New Roman" w:hAnsi="Times New Roman" w:cs="Times New Roman"/>
                <w:sz w:val="24"/>
                <w:szCs w:val="24"/>
                <w:lang w:val="uk-UA" w:eastAsia="ru-RU"/>
              </w:rPr>
              <w:t>0,2 год.</w:t>
            </w:r>
          </w:p>
        </w:tc>
        <w:tc>
          <w:tcPr>
            <w:tcW w:w="1466"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0,00000003</w:t>
            </w:r>
          </w:p>
        </w:tc>
      </w:tr>
      <w:tr w:rsidR="00543B27" w:rsidRPr="00543B27" w:rsidTr="000C09BC">
        <w:trPr>
          <w:trHeight w:val="148"/>
        </w:trPr>
        <w:tc>
          <w:tcPr>
            <w:tcW w:w="6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4</w:t>
            </w:r>
          </w:p>
        </w:tc>
        <w:tc>
          <w:tcPr>
            <w:tcW w:w="999"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ind w:left="-142" w:right="-67"/>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74-82-8/</w:t>
            </w:r>
          </w:p>
          <w:p w:rsidR="00543B27" w:rsidRPr="00543B27" w:rsidRDefault="00543B27" w:rsidP="00543B27">
            <w:pPr>
              <w:spacing w:after="0" w:line="240" w:lineRule="auto"/>
              <w:ind w:left="-142" w:right="-67"/>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12000</w:t>
            </w:r>
          </w:p>
        </w:tc>
        <w:tc>
          <w:tcPr>
            <w:tcW w:w="1535"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ind w:left="-142" w:right="-67"/>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Метан</w:t>
            </w:r>
          </w:p>
        </w:tc>
        <w:tc>
          <w:tcPr>
            <w:tcW w:w="933"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w:t>
            </w:r>
          </w:p>
        </w:tc>
        <w:tc>
          <w:tcPr>
            <w:tcW w:w="1066"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ind w:left="-65" w:right="-77"/>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1,388889</w:t>
            </w:r>
          </w:p>
        </w:tc>
        <w:tc>
          <w:tcPr>
            <w:tcW w:w="1200"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5,000000</w:t>
            </w:r>
          </w:p>
        </w:tc>
        <w:tc>
          <w:tcPr>
            <w:tcW w:w="1200"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ind w:left="-109" w:right="-108"/>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1 раз/рік</w:t>
            </w:r>
          </w:p>
        </w:tc>
        <w:tc>
          <w:tcPr>
            <w:tcW w:w="1200"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0,2 год.</w:t>
            </w:r>
          </w:p>
        </w:tc>
        <w:tc>
          <w:tcPr>
            <w:tcW w:w="1466"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0,001</w:t>
            </w:r>
          </w:p>
        </w:tc>
      </w:tr>
      <w:tr w:rsidR="00543B27" w:rsidRPr="00543B27" w:rsidTr="000C09BC">
        <w:trPr>
          <w:trHeight w:val="148"/>
        </w:trPr>
        <w:tc>
          <w:tcPr>
            <w:tcW w:w="602" w:type="dxa"/>
            <w:vMerge/>
            <w:tcBorders>
              <w:left w:val="single" w:sz="4" w:space="0" w:color="auto"/>
              <w:bottom w:val="single" w:sz="4" w:space="0" w:color="auto"/>
              <w:right w:val="single" w:sz="4" w:space="0" w:color="auto"/>
            </w:tcBorders>
            <w:shd w:val="clear" w:color="auto" w:fill="auto"/>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p>
        </w:tc>
        <w:tc>
          <w:tcPr>
            <w:tcW w:w="999"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ind w:left="-142" w:right="-67"/>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74-93-1/</w:t>
            </w:r>
          </w:p>
          <w:p w:rsidR="00543B27" w:rsidRPr="00543B27" w:rsidRDefault="00543B27" w:rsidP="00543B27">
            <w:pPr>
              <w:spacing w:after="0" w:line="240" w:lineRule="auto"/>
              <w:ind w:left="-142" w:right="-67"/>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05000</w:t>
            </w:r>
          </w:p>
        </w:tc>
        <w:tc>
          <w:tcPr>
            <w:tcW w:w="1535"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ind w:left="-142" w:right="-67"/>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Меркаптани</w:t>
            </w:r>
          </w:p>
        </w:tc>
        <w:tc>
          <w:tcPr>
            <w:tcW w:w="933"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w:t>
            </w:r>
          </w:p>
        </w:tc>
        <w:tc>
          <w:tcPr>
            <w:tcW w:w="1066"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ind w:left="-65" w:right="-77"/>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0,000042</w:t>
            </w:r>
          </w:p>
        </w:tc>
        <w:tc>
          <w:tcPr>
            <w:tcW w:w="1200"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0,000151</w:t>
            </w:r>
          </w:p>
        </w:tc>
        <w:tc>
          <w:tcPr>
            <w:tcW w:w="1200"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ind w:left="-109" w:right="-108"/>
              <w:jc w:val="center"/>
              <w:rPr>
                <w:rFonts w:ascii="Times New Roman" w:eastAsia="Calibri" w:hAnsi="Times New Roman" w:cs="Times New Roman"/>
                <w:sz w:val="24"/>
                <w:szCs w:val="24"/>
                <w:lang w:val="uk-UA"/>
              </w:rPr>
            </w:pPr>
            <w:r w:rsidRPr="00543B27">
              <w:rPr>
                <w:rFonts w:ascii="Times New Roman" w:eastAsia="Calibri" w:hAnsi="Times New Roman" w:cs="Times New Roman"/>
                <w:sz w:val="24"/>
                <w:szCs w:val="24"/>
                <w:lang w:val="uk-UA"/>
              </w:rPr>
              <w:t>1 раз/рік</w:t>
            </w:r>
          </w:p>
        </w:tc>
        <w:tc>
          <w:tcPr>
            <w:tcW w:w="1200"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0,2 год.</w:t>
            </w:r>
          </w:p>
        </w:tc>
        <w:tc>
          <w:tcPr>
            <w:tcW w:w="1466" w:type="dxa"/>
            <w:tcBorders>
              <w:top w:val="single" w:sz="4" w:space="0" w:color="auto"/>
              <w:left w:val="nil"/>
              <w:bottom w:val="single" w:sz="4" w:space="0" w:color="auto"/>
              <w:right w:val="single" w:sz="4" w:space="0" w:color="auto"/>
            </w:tcBorders>
            <w:shd w:val="clear" w:color="auto" w:fill="auto"/>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0,00000003</w:t>
            </w:r>
          </w:p>
        </w:tc>
      </w:tr>
    </w:tbl>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rPr>
      </w:pPr>
    </w:p>
    <w:p w:rsidR="00543B27" w:rsidRPr="00543B27" w:rsidRDefault="00543B27" w:rsidP="00543B27">
      <w:pPr>
        <w:spacing w:after="0" w:line="240" w:lineRule="auto"/>
        <w:ind w:firstLine="567"/>
        <w:jc w:val="both"/>
        <w:rPr>
          <w:rFonts w:ascii="Times New Roman" w:eastAsia="Calibri" w:hAnsi="Times New Roman" w:cs="Times New Roman"/>
          <w:i/>
          <w:sz w:val="28"/>
          <w:szCs w:val="28"/>
          <w:lang w:val="uk-UA"/>
        </w:rPr>
      </w:pPr>
      <w:r w:rsidRPr="00543B27">
        <w:rPr>
          <w:rFonts w:ascii="Times New Roman" w:eastAsia="Calibri" w:hAnsi="Times New Roman" w:cs="Times New Roman"/>
          <w:i/>
          <w:sz w:val="28"/>
          <w:szCs w:val="28"/>
          <w:lang w:val="uk-UA"/>
        </w:rPr>
        <w:t>4. Заходи щодо остаточного припинення діяльності, пов’язаної з викидами</w:t>
      </w:r>
      <w:r w:rsidRPr="00543B27">
        <w:rPr>
          <w:rFonts w:ascii="Verdana" w:eastAsia="Calibri" w:hAnsi="Verdana" w:cs="Times New Roman"/>
          <w:i/>
          <w:sz w:val="28"/>
          <w:szCs w:val="28"/>
          <w:lang w:val="uk-UA"/>
        </w:rPr>
        <w:t xml:space="preserve"> </w:t>
      </w:r>
      <w:r w:rsidRPr="00543B27">
        <w:rPr>
          <w:rFonts w:ascii="Times New Roman" w:eastAsia="Calibri" w:hAnsi="Times New Roman" w:cs="Times New Roman"/>
          <w:i/>
          <w:sz w:val="28"/>
          <w:szCs w:val="28"/>
          <w:lang w:val="uk-UA"/>
        </w:rPr>
        <w:t>забруднюючих речовин в атмосферне повітря, та приведення місця діяльності у задовільний стан:</w:t>
      </w:r>
    </w:p>
    <w:p w:rsidR="00543B27" w:rsidRPr="00543B27" w:rsidRDefault="00543B27" w:rsidP="00543B27">
      <w:pPr>
        <w:tabs>
          <w:tab w:val="num" w:pos="567"/>
          <w:tab w:val="left" w:pos="851"/>
        </w:tabs>
        <w:spacing w:after="0" w:line="240" w:lineRule="auto"/>
        <w:ind w:firstLine="567"/>
        <w:jc w:val="both"/>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w:t>
      </w:r>
      <w:r w:rsidRPr="00543B27">
        <w:rPr>
          <w:rFonts w:ascii="Times New Roman" w:eastAsia="Calibri" w:hAnsi="Times New Roman" w:cs="Times New Roman"/>
          <w:sz w:val="28"/>
          <w:szCs w:val="28"/>
          <w:lang w:val="uk-UA"/>
        </w:rPr>
        <w:tab/>
        <w:t>суб’єкт господарювання (Оператор) повинен завчасно направити письмове повідомлення в департамент екології та природних ресурсів облдержадміністрації про наміри остаточного припинення діяльності;</w:t>
      </w:r>
    </w:p>
    <w:p w:rsidR="00543B27" w:rsidRPr="00543B27" w:rsidRDefault="00543B27" w:rsidP="00543B27">
      <w:pPr>
        <w:tabs>
          <w:tab w:val="num" w:pos="567"/>
          <w:tab w:val="left" w:pos="851"/>
        </w:tabs>
        <w:spacing w:after="0" w:line="240" w:lineRule="auto"/>
        <w:ind w:firstLine="567"/>
        <w:jc w:val="both"/>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w:t>
      </w:r>
      <w:r w:rsidRPr="00543B27">
        <w:rPr>
          <w:rFonts w:ascii="Times New Roman" w:eastAsia="Calibri" w:hAnsi="Times New Roman" w:cs="Times New Roman"/>
          <w:sz w:val="28"/>
          <w:szCs w:val="28"/>
          <w:lang w:val="uk-UA"/>
        </w:rPr>
        <w:tab/>
        <w:t>остаточне припинення діяльності виконується у відповідності із проектом, який пройшов екологічну експертизу.</w:t>
      </w:r>
    </w:p>
    <w:p w:rsidR="00543B27" w:rsidRPr="00543B27" w:rsidRDefault="00543B27" w:rsidP="00543B27">
      <w:pPr>
        <w:tabs>
          <w:tab w:val="num" w:pos="567"/>
          <w:tab w:val="left" w:pos="851"/>
        </w:tabs>
        <w:spacing w:after="0" w:line="240" w:lineRule="auto"/>
        <w:ind w:firstLine="567"/>
        <w:jc w:val="both"/>
        <w:rPr>
          <w:rFonts w:ascii="Times New Roman" w:eastAsia="Times New Roman" w:hAnsi="Times New Roman" w:cs="Times New Roman"/>
          <w:i/>
          <w:sz w:val="28"/>
          <w:szCs w:val="28"/>
          <w:lang w:val="uk-UA" w:eastAsia="ru-RU"/>
        </w:rPr>
      </w:pPr>
      <w:r w:rsidRPr="00543B27">
        <w:rPr>
          <w:rFonts w:ascii="Times New Roman" w:eastAsia="Times New Roman" w:hAnsi="Times New Roman" w:cs="Times New Roman"/>
          <w:i/>
          <w:sz w:val="28"/>
          <w:szCs w:val="28"/>
          <w:lang w:val="uk-UA" w:eastAsia="ru-RU"/>
        </w:rPr>
        <w:t>5. Заходи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w:t>
      </w:r>
    </w:p>
    <w:p w:rsidR="00543B27" w:rsidRPr="00543B27" w:rsidRDefault="00543B27" w:rsidP="00543B27">
      <w:pPr>
        <w:spacing w:after="0" w:line="240" w:lineRule="auto"/>
        <w:jc w:val="both"/>
        <w:rPr>
          <w:rFonts w:ascii="Times New Roman" w:eastAsia="Calibri" w:hAnsi="Times New Roman" w:cs="Times New Roman"/>
          <w:sz w:val="28"/>
          <w:szCs w:val="28"/>
          <w:highlight w:val="yellow"/>
        </w:rPr>
      </w:pPr>
    </w:p>
    <w:tbl>
      <w:tblPr>
        <w:tblW w:w="5000" w:type="pct"/>
        <w:tblCellMar>
          <w:left w:w="0" w:type="dxa"/>
          <w:right w:w="0" w:type="dxa"/>
        </w:tblCellMar>
        <w:tblLook w:val="04A0" w:firstRow="1" w:lastRow="0" w:firstColumn="1" w:lastColumn="0" w:noHBand="0" w:noVBand="1"/>
      </w:tblPr>
      <w:tblGrid>
        <w:gridCol w:w="1326"/>
        <w:gridCol w:w="1402"/>
        <w:gridCol w:w="1337"/>
        <w:gridCol w:w="1028"/>
        <w:gridCol w:w="1599"/>
        <w:gridCol w:w="1134"/>
        <w:gridCol w:w="1557"/>
      </w:tblGrid>
      <w:tr w:rsidR="00543B27" w:rsidRPr="00543B27" w:rsidTr="000C09BC">
        <w:trPr>
          <w:trHeight w:val="489"/>
        </w:trPr>
        <w:tc>
          <w:tcPr>
            <w:tcW w:w="5000" w:type="pct"/>
            <w:gridSpan w:val="7"/>
            <w:tcBorders>
              <w:top w:val="nil"/>
              <w:left w:val="nil"/>
              <w:bottom w:val="nil"/>
              <w:right w:val="nil"/>
            </w:tcBorders>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bCs/>
                <w:sz w:val="28"/>
                <w:szCs w:val="28"/>
              </w:rPr>
            </w:pPr>
            <w:proofErr w:type="spellStart"/>
            <w:r w:rsidRPr="00543B27">
              <w:rPr>
                <w:rFonts w:ascii="Times New Roman" w:eastAsia="Calibri" w:hAnsi="Times New Roman" w:cs="Times New Roman"/>
                <w:bCs/>
                <w:sz w:val="28"/>
                <w:szCs w:val="28"/>
              </w:rPr>
              <w:t>Перелік</w:t>
            </w:r>
            <w:proofErr w:type="spellEnd"/>
            <w:r w:rsidRPr="00543B27">
              <w:rPr>
                <w:rFonts w:ascii="Times New Roman" w:eastAsia="Calibri" w:hAnsi="Times New Roman" w:cs="Times New Roman"/>
                <w:bCs/>
                <w:sz w:val="28"/>
                <w:szCs w:val="28"/>
              </w:rPr>
              <w:t xml:space="preserve"> </w:t>
            </w:r>
            <w:proofErr w:type="spellStart"/>
            <w:r w:rsidRPr="00543B27">
              <w:rPr>
                <w:rFonts w:ascii="Times New Roman" w:eastAsia="Calibri" w:hAnsi="Times New Roman" w:cs="Times New Roman"/>
                <w:bCs/>
                <w:sz w:val="28"/>
                <w:szCs w:val="28"/>
              </w:rPr>
              <w:t>заходів</w:t>
            </w:r>
            <w:proofErr w:type="spellEnd"/>
            <w:r w:rsidRPr="00543B27">
              <w:rPr>
                <w:rFonts w:ascii="Times New Roman" w:eastAsia="Calibri" w:hAnsi="Times New Roman" w:cs="Times New Roman"/>
                <w:bCs/>
                <w:sz w:val="28"/>
                <w:szCs w:val="28"/>
              </w:rPr>
              <w:t xml:space="preserve"> </w:t>
            </w:r>
            <w:proofErr w:type="spellStart"/>
            <w:r w:rsidRPr="00543B27">
              <w:rPr>
                <w:rFonts w:ascii="Times New Roman" w:eastAsia="Calibri" w:hAnsi="Times New Roman" w:cs="Times New Roman"/>
                <w:bCs/>
                <w:sz w:val="28"/>
                <w:szCs w:val="28"/>
              </w:rPr>
              <w:t>щодо</w:t>
            </w:r>
            <w:proofErr w:type="spellEnd"/>
            <w:r w:rsidRPr="00543B27">
              <w:rPr>
                <w:rFonts w:ascii="Times New Roman" w:eastAsia="Calibri" w:hAnsi="Times New Roman" w:cs="Times New Roman"/>
                <w:bCs/>
                <w:sz w:val="28"/>
                <w:szCs w:val="28"/>
              </w:rPr>
              <w:t xml:space="preserve"> </w:t>
            </w:r>
            <w:proofErr w:type="spellStart"/>
            <w:r w:rsidRPr="00543B27">
              <w:rPr>
                <w:rFonts w:ascii="Times New Roman" w:eastAsia="Calibri" w:hAnsi="Times New Roman" w:cs="Times New Roman"/>
                <w:bCs/>
                <w:sz w:val="28"/>
                <w:szCs w:val="28"/>
              </w:rPr>
              <w:t>охорони</w:t>
            </w:r>
            <w:proofErr w:type="spellEnd"/>
            <w:r w:rsidRPr="00543B27">
              <w:rPr>
                <w:rFonts w:ascii="Times New Roman" w:eastAsia="Calibri" w:hAnsi="Times New Roman" w:cs="Times New Roman"/>
                <w:bCs/>
                <w:sz w:val="28"/>
                <w:szCs w:val="28"/>
              </w:rPr>
              <w:t xml:space="preserve"> </w:t>
            </w:r>
            <w:proofErr w:type="gramStart"/>
            <w:r w:rsidRPr="00543B27">
              <w:rPr>
                <w:rFonts w:ascii="Times New Roman" w:eastAsia="Calibri" w:hAnsi="Times New Roman" w:cs="Times New Roman"/>
                <w:bCs/>
                <w:sz w:val="28"/>
                <w:szCs w:val="28"/>
              </w:rPr>
              <w:t>атмосферного</w:t>
            </w:r>
            <w:proofErr w:type="gramEnd"/>
            <w:r w:rsidRPr="00543B27">
              <w:rPr>
                <w:rFonts w:ascii="Times New Roman" w:eastAsia="Calibri" w:hAnsi="Times New Roman" w:cs="Times New Roman"/>
                <w:bCs/>
                <w:sz w:val="28"/>
                <w:szCs w:val="28"/>
              </w:rPr>
              <w:t xml:space="preserve"> </w:t>
            </w:r>
            <w:proofErr w:type="spellStart"/>
            <w:r w:rsidRPr="00543B27">
              <w:rPr>
                <w:rFonts w:ascii="Times New Roman" w:eastAsia="Calibri" w:hAnsi="Times New Roman" w:cs="Times New Roman"/>
                <w:bCs/>
                <w:sz w:val="28"/>
                <w:szCs w:val="28"/>
              </w:rPr>
              <w:t>повітря</w:t>
            </w:r>
            <w:proofErr w:type="spellEnd"/>
            <w:r w:rsidRPr="00543B27">
              <w:rPr>
                <w:rFonts w:ascii="Times New Roman" w:eastAsia="Calibri" w:hAnsi="Times New Roman" w:cs="Times New Roman"/>
                <w:bCs/>
                <w:sz w:val="28"/>
                <w:szCs w:val="28"/>
              </w:rPr>
              <w:t xml:space="preserve"> </w:t>
            </w:r>
            <w:r w:rsidRPr="00543B27">
              <w:rPr>
                <w:rFonts w:ascii="Times New Roman" w:eastAsia="Calibri" w:hAnsi="Times New Roman" w:cs="Times New Roman"/>
                <w:bCs/>
                <w:sz w:val="28"/>
                <w:szCs w:val="28"/>
                <w:lang w:val="uk-UA"/>
              </w:rPr>
              <w:t>у разі</w:t>
            </w:r>
            <w:r w:rsidRPr="00543B27">
              <w:rPr>
                <w:rFonts w:ascii="Times New Roman" w:eastAsia="Calibri" w:hAnsi="Times New Roman" w:cs="Times New Roman"/>
                <w:bCs/>
                <w:sz w:val="28"/>
                <w:szCs w:val="28"/>
              </w:rPr>
              <w:t xml:space="preserve"> </w:t>
            </w:r>
            <w:proofErr w:type="spellStart"/>
            <w:r w:rsidRPr="00543B27">
              <w:rPr>
                <w:rFonts w:ascii="Times New Roman" w:eastAsia="Calibri" w:hAnsi="Times New Roman" w:cs="Times New Roman"/>
                <w:bCs/>
                <w:sz w:val="28"/>
                <w:szCs w:val="28"/>
              </w:rPr>
              <w:t>виникнення</w:t>
            </w:r>
            <w:proofErr w:type="spellEnd"/>
            <w:r w:rsidRPr="00543B27">
              <w:rPr>
                <w:rFonts w:ascii="Times New Roman" w:eastAsia="Calibri" w:hAnsi="Times New Roman" w:cs="Times New Roman"/>
                <w:bCs/>
                <w:sz w:val="28"/>
                <w:szCs w:val="28"/>
              </w:rPr>
              <w:t xml:space="preserve"> </w:t>
            </w:r>
            <w:proofErr w:type="spellStart"/>
            <w:r w:rsidRPr="00543B27">
              <w:rPr>
                <w:rFonts w:ascii="Times New Roman" w:eastAsia="Calibri" w:hAnsi="Times New Roman" w:cs="Times New Roman"/>
                <w:bCs/>
                <w:sz w:val="28"/>
                <w:szCs w:val="28"/>
              </w:rPr>
              <w:t>надзвичайних</w:t>
            </w:r>
            <w:proofErr w:type="spellEnd"/>
            <w:r w:rsidRPr="00543B27">
              <w:rPr>
                <w:rFonts w:ascii="Times New Roman" w:eastAsia="Calibri" w:hAnsi="Times New Roman" w:cs="Times New Roman"/>
                <w:bCs/>
                <w:sz w:val="28"/>
                <w:szCs w:val="28"/>
              </w:rPr>
              <w:t xml:space="preserve"> </w:t>
            </w:r>
            <w:proofErr w:type="spellStart"/>
            <w:r w:rsidRPr="00543B27">
              <w:rPr>
                <w:rFonts w:ascii="Times New Roman" w:eastAsia="Calibri" w:hAnsi="Times New Roman" w:cs="Times New Roman"/>
                <w:bCs/>
                <w:sz w:val="28"/>
                <w:szCs w:val="28"/>
              </w:rPr>
              <w:t>ситуацій</w:t>
            </w:r>
            <w:proofErr w:type="spellEnd"/>
            <w:r w:rsidRPr="00543B27">
              <w:rPr>
                <w:rFonts w:ascii="Times New Roman" w:eastAsia="Calibri" w:hAnsi="Times New Roman" w:cs="Times New Roman"/>
                <w:bCs/>
                <w:sz w:val="28"/>
                <w:szCs w:val="28"/>
              </w:rPr>
              <w:t xml:space="preserve"> техногенного та природного характеру, </w:t>
            </w:r>
            <w:proofErr w:type="spellStart"/>
            <w:r w:rsidRPr="00543B27">
              <w:rPr>
                <w:rFonts w:ascii="Times New Roman" w:eastAsia="Calibri" w:hAnsi="Times New Roman" w:cs="Times New Roman"/>
                <w:bCs/>
                <w:sz w:val="28"/>
                <w:szCs w:val="28"/>
              </w:rPr>
              <w:t>ліквідації</w:t>
            </w:r>
            <w:proofErr w:type="spellEnd"/>
            <w:r w:rsidRPr="00543B27">
              <w:rPr>
                <w:rFonts w:ascii="Times New Roman" w:eastAsia="Calibri" w:hAnsi="Times New Roman" w:cs="Times New Roman"/>
                <w:bCs/>
                <w:sz w:val="28"/>
                <w:szCs w:val="28"/>
              </w:rPr>
              <w:t xml:space="preserve"> </w:t>
            </w:r>
            <w:proofErr w:type="spellStart"/>
            <w:r w:rsidRPr="00543B27">
              <w:rPr>
                <w:rFonts w:ascii="Times New Roman" w:eastAsia="Calibri" w:hAnsi="Times New Roman" w:cs="Times New Roman"/>
                <w:bCs/>
                <w:sz w:val="28"/>
                <w:szCs w:val="28"/>
              </w:rPr>
              <w:t>наслідків</w:t>
            </w:r>
            <w:proofErr w:type="spellEnd"/>
            <w:r w:rsidRPr="00543B27">
              <w:rPr>
                <w:rFonts w:ascii="Times New Roman" w:eastAsia="Calibri" w:hAnsi="Times New Roman" w:cs="Times New Roman"/>
                <w:bCs/>
                <w:sz w:val="28"/>
                <w:szCs w:val="28"/>
              </w:rPr>
              <w:t xml:space="preserve"> </w:t>
            </w:r>
            <w:proofErr w:type="spellStart"/>
            <w:r w:rsidRPr="00543B27">
              <w:rPr>
                <w:rFonts w:ascii="Times New Roman" w:eastAsia="Calibri" w:hAnsi="Times New Roman" w:cs="Times New Roman"/>
                <w:bCs/>
                <w:sz w:val="28"/>
                <w:szCs w:val="28"/>
              </w:rPr>
              <w:t>забруднення</w:t>
            </w:r>
            <w:proofErr w:type="spellEnd"/>
            <w:r w:rsidRPr="00543B27">
              <w:rPr>
                <w:rFonts w:ascii="Times New Roman" w:eastAsia="Calibri" w:hAnsi="Times New Roman" w:cs="Times New Roman"/>
                <w:bCs/>
                <w:sz w:val="28"/>
                <w:szCs w:val="28"/>
              </w:rPr>
              <w:t xml:space="preserve"> атмосферного </w:t>
            </w:r>
            <w:proofErr w:type="spellStart"/>
            <w:r w:rsidRPr="00543B27">
              <w:rPr>
                <w:rFonts w:ascii="Times New Roman" w:eastAsia="Calibri" w:hAnsi="Times New Roman" w:cs="Times New Roman"/>
                <w:bCs/>
                <w:sz w:val="28"/>
                <w:szCs w:val="28"/>
              </w:rPr>
              <w:t>повітря</w:t>
            </w:r>
            <w:proofErr w:type="spellEnd"/>
          </w:p>
        </w:tc>
      </w:tr>
      <w:tr w:rsidR="00543B27" w:rsidRPr="00543B27" w:rsidTr="000C09BC">
        <w:trPr>
          <w:trHeight w:val="255"/>
        </w:trPr>
        <w:tc>
          <w:tcPr>
            <w:tcW w:w="746" w:type="pct"/>
            <w:tcBorders>
              <w:top w:val="nil"/>
              <w:left w:val="nil"/>
              <w:bottom w:val="nil"/>
              <w:right w:val="nil"/>
            </w:tcBorders>
            <w:noWrap/>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rPr>
            </w:pPr>
          </w:p>
        </w:tc>
        <w:tc>
          <w:tcPr>
            <w:tcW w:w="705" w:type="pct"/>
            <w:tcBorders>
              <w:top w:val="nil"/>
              <w:left w:val="nil"/>
              <w:bottom w:val="nil"/>
              <w:right w:val="nil"/>
            </w:tcBorders>
            <w:noWrap/>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rPr>
            </w:pPr>
          </w:p>
        </w:tc>
        <w:tc>
          <w:tcPr>
            <w:tcW w:w="738" w:type="pct"/>
            <w:tcBorders>
              <w:top w:val="nil"/>
              <w:left w:val="nil"/>
              <w:bottom w:val="nil"/>
              <w:right w:val="nil"/>
            </w:tcBorders>
            <w:noWrap/>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rPr>
            </w:pPr>
          </w:p>
        </w:tc>
        <w:tc>
          <w:tcPr>
            <w:tcW w:w="601" w:type="pct"/>
            <w:tcBorders>
              <w:top w:val="nil"/>
              <w:left w:val="nil"/>
              <w:bottom w:val="nil"/>
              <w:right w:val="nil"/>
            </w:tcBorders>
            <w:noWrap/>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rPr>
            </w:pPr>
          </w:p>
        </w:tc>
        <w:tc>
          <w:tcPr>
            <w:tcW w:w="891" w:type="pct"/>
            <w:tcBorders>
              <w:top w:val="nil"/>
              <w:left w:val="nil"/>
              <w:bottom w:val="nil"/>
              <w:right w:val="nil"/>
            </w:tcBorders>
            <w:noWrap/>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rPr>
            </w:pPr>
          </w:p>
        </w:tc>
        <w:tc>
          <w:tcPr>
            <w:tcW w:w="643" w:type="pct"/>
            <w:tcBorders>
              <w:top w:val="nil"/>
              <w:left w:val="nil"/>
              <w:bottom w:val="nil"/>
              <w:right w:val="nil"/>
            </w:tcBorders>
            <w:noWrap/>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rPr>
            </w:pPr>
          </w:p>
        </w:tc>
        <w:tc>
          <w:tcPr>
            <w:tcW w:w="676" w:type="pct"/>
            <w:tcBorders>
              <w:top w:val="nil"/>
              <w:left w:val="nil"/>
              <w:bottom w:val="nil"/>
              <w:right w:val="nil"/>
            </w:tcBorders>
            <w:noWrap/>
            <w:tcMar>
              <w:top w:w="14" w:type="dxa"/>
              <w:left w:w="14" w:type="dxa"/>
              <w:bottom w:w="0" w:type="dxa"/>
              <w:right w:w="14" w:type="dxa"/>
            </w:tcMar>
            <w:vAlign w:val="center"/>
            <w:hideMark/>
          </w:tcPr>
          <w:p w:rsidR="00543B27" w:rsidRPr="00543B27" w:rsidRDefault="00543B27" w:rsidP="00543B27">
            <w:pPr>
              <w:spacing w:after="0" w:line="240" w:lineRule="auto"/>
              <w:jc w:val="right"/>
              <w:rPr>
                <w:rFonts w:ascii="Times New Roman" w:eastAsia="Calibri" w:hAnsi="Times New Roman" w:cs="Times New Roman"/>
                <w:i/>
                <w:iCs/>
                <w:sz w:val="28"/>
                <w:szCs w:val="28"/>
              </w:rPr>
            </w:pPr>
            <w:proofErr w:type="spellStart"/>
            <w:r w:rsidRPr="00543B27">
              <w:rPr>
                <w:rFonts w:ascii="Times New Roman" w:eastAsia="Calibri" w:hAnsi="Times New Roman" w:cs="Times New Roman"/>
                <w:i/>
                <w:iCs/>
                <w:sz w:val="28"/>
                <w:szCs w:val="28"/>
              </w:rPr>
              <w:t>Таблиця</w:t>
            </w:r>
            <w:proofErr w:type="spellEnd"/>
            <w:r w:rsidRPr="00543B27">
              <w:rPr>
                <w:rFonts w:ascii="Times New Roman" w:eastAsia="Calibri" w:hAnsi="Times New Roman" w:cs="Times New Roman"/>
                <w:i/>
                <w:iCs/>
                <w:sz w:val="28"/>
                <w:szCs w:val="28"/>
              </w:rPr>
              <w:t xml:space="preserve"> 10.2</w:t>
            </w:r>
          </w:p>
        </w:tc>
      </w:tr>
      <w:tr w:rsidR="00543B27" w:rsidRPr="00543B27" w:rsidTr="000C09BC">
        <w:trPr>
          <w:trHeight w:val="1965"/>
        </w:trPr>
        <w:tc>
          <w:tcPr>
            <w:tcW w:w="746" w:type="pct"/>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rPr>
            </w:pPr>
            <w:proofErr w:type="spellStart"/>
            <w:r w:rsidRPr="00543B27">
              <w:rPr>
                <w:rFonts w:ascii="Times New Roman" w:eastAsia="Calibri" w:hAnsi="Times New Roman" w:cs="Times New Roman"/>
                <w:sz w:val="16"/>
                <w:szCs w:val="20"/>
              </w:rPr>
              <w:t>Найменування</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об’єкта</w:t>
            </w:r>
            <w:proofErr w:type="spellEnd"/>
            <w:r w:rsidRPr="00543B27">
              <w:rPr>
                <w:rFonts w:ascii="Times New Roman" w:eastAsia="Calibri" w:hAnsi="Times New Roman" w:cs="Times New Roman"/>
                <w:sz w:val="16"/>
                <w:szCs w:val="20"/>
                <w:lang w:val="uk-UA"/>
              </w:rPr>
              <w:t xml:space="preserve"> </w:t>
            </w:r>
            <w:r w:rsidRPr="00543B27">
              <w:rPr>
                <w:rFonts w:ascii="Times New Roman" w:eastAsia="Calibri" w:hAnsi="Times New Roman" w:cs="Times New Roman"/>
                <w:sz w:val="16"/>
                <w:szCs w:val="20"/>
              </w:rPr>
              <w:t xml:space="preserve"> </w:t>
            </w:r>
            <w:proofErr w:type="gramStart"/>
            <w:r w:rsidRPr="00543B27">
              <w:rPr>
                <w:rFonts w:ascii="Times New Roman" w:eastAsia="Calibri" w:hAnsi="Times New Roman" w:cs="Times New Roman"/>
                <w:sz w:val="16"/>
                <w:szCs w:val="20"/>
                <w:lang w:val="uk-UA"/>
              </w:rPr>
              <w:t>п</w:t>
            </w:r>
            <w:proofErr w:type="gramEnd"/>
            <w:r w:rsidRPr="00543B27">
              <w:rPr>
                <w:rFonts w:ascii="Times New Roman" w:eastAsia="Calibri" w:hAnsi="Times New Roman" w:cs="Times New Roman"/>
                <w:sz w:val="16"/>
                <w:szCs w:val="20"/>
                <w:lang w:val="uk-UA"/>
              </w:rPr>
              <w:t>ідвищеної</w:t>
            </w:r>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небезпе</w:t>
            </w:r>
            <w:r w:rsidRPr="00543B27">
              <w:rPr>
                <w:rFonts w:ascii="Times New Roman" w:eastAsia="Calibri" w:hAnsi="Times New Roman" w:cs="Times New Roman"/>
                <w:sz w:val="16"/>
                <w:szCs w:val="20"/>
                <w:lang w:val="uk-UA"/>
              </w:rPr>
              <w:t>ки</w:t>
            </w:r>
            <w:proofErr w:type="spellEnd"/>
            <w:r w:rsidRPr="00543B27">
              <w:rPr>
                <w:rFonts w:ascii="Times New Roman" w:eastAsia="Calibri" w:hAnsi="Times New Roman" w:cs="Times New Roman"/>
                <w:sz w:val="16"/>
                <w:szCs w:val="20"/>
              </w:rPr>
              <w:t xml:space="preserve"> </w:t>
            </w:r>
          </w:p>
        </w:tc>
        <w:tc>
          <w:tcPr>
            <w:tcW w:w="705" w:type="pct"/>
            <w:tcBorders>
              <w:top w:val="single" w:sz="4" w:space="0" w:color="auto"/>
              <w:left w:val="nil"/>
              <w:bottom w:val="single" w:sz="4" w:space="0" w:color="auto"/>
              <w:right w:val="single" w:sz="4" w:space="0" w:color="auto"/>
            </w:tcBorders>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rPr>
            </w:pPr>
            <w:proofErr w:type="spellStart"/>
            <w:r w:rsidRPr="00543B27">
              <w:rPr>
                <w:rFonts w:ascii="Times New Roman" w:eastAsia="Calibri" w:hAnsi="Times New Roman" w:cs="Times New Roman"/>
                <w:sz w:val="16"/>
                <w:szCs w:val="20"/>
              </w:rPr>
              <w:t>Місце</w:t>
            </w:r>
            <w:r w:rsidRPr="00543B27">
              <w:rPr>
                <w:rFonts w:ascii="Times New Roman" w:eastAsia="Calibri" w:hAnsi="Times New Roman" w:cs="Times New Roman"/>
                <w:sz w:val="16"/>
                <w:szCs w:val="20"/>
                <w:lang w:val="uk-UA"/>
              </w:rPr>
              <w:t>знаходже</w:t>
            </w:r>
            <w:r w:rsidRPr="00543B27">
              <w:rPr>
                <w:rFonts w:ascii="Times New Roman" w:eastAsia="Calibri" w:hAnsi="Times New Roman" w:cs="Times New Roman"/>
                <w:sz w:val="16"/>
                <w:szCs w:val="20"/>
              </w:rPr>
              <w:t>ання</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об’єкта</w:t>
            </w:r>
            <w:proofErr w:type="spellEnd"/>
            <w:r w:rsidRPr="00543B27">
              <w:rPr>
                <w:rFonts w:ascii="Times New Roman" w:eastAsia="Calibri" w:hAnsi="Times New Roman" w:cs="Times New Roman"/>
                <w:sz w:val="16"/>
                <w:szCs w:val="20"/>
              </w:rPr>
              <w:t xml:space="preserve">  </w:t>
            </w:r>
            <w:proofErr w:type="spellStart"/>
            <w:proofErr w:type="gramStart"/>
            <w:r w:rsidRPr="00543B27">
              <w:rPr>
                <w:rFonts w:ascii="Times New Roman" w:eastAsia="Calibri" w:hAnsi="Times New Roman" w:cs="Times New Roman"/>
                <w:sz w:val="16"/>
                <w:szCs w:val="20"/>
              </w:rPr>
              <w:t>п</w:t>
            </w:r>
            <w:proofErr w:type="gramEnd"/>
            <w:r w:rsidRPr="00543B27">
              <w:rPr>
                <w:rFonts w:ascii="Times New Roman" w:eastAsia="Calibri" w:hAnsi="Times New Roman" w:cs="Times New Roman"/>
                <w:sz w:val="16"/>
                <w:szCs w:val="20"/>
              </w:rPr>
              <w:t>ідвищеної</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небезпеки</w:t>
            </w:r>
            <w:proofErr w:type="spellEnd"/>
          </w:p>
        </w:tc>
        <w:tc>
          <w:tcPr>
            <w:tcW w:w="738" w:type="pct"/>
            <w:tcBorders>
              <w:top w:val="single" w:sz="4" w:space="0" w:color="auto"/>
              <w:left w:val="nil"/>
              <w:bottom w:val="single" w:sz="4" w:space="0" w:color="auto"/>
              <w:right w:val="single" w:sz="4" w:space="0" w:color="auto"/>
            </w:tcBorders>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rPr>
            </w:pPr>
            <w:proofErr w:type="spellStart"/>
            <w:r w:rsidRPr="00543B27">
              <w:rPr>
                <w:rFonts w:ascii="Times New Roman" w:eastAsia="Calibri" w:hAnsi="Times New Roman" w:cs="Times New Roman"/>
                <w:sz w:val="16"/>
                <w:szCs w:val="20"/>
              </w:rPr>
              <w:t>Найменування</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маса</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категорія</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небезпечної</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речовини</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чи</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групи</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речовин</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що</w:t>
            </w:r>
            <w:proofErr w:type="spellEnd"/>
            <w:r w:rsidRPr="00543B27">
              <w:rPr>
                <w:rFonts w:ascii="Times New Roman" w:eastAsia="Calibri" w:hAnsi="Times New Roman" w:cs="Times New Roman"/>
                <w:sz w:val="16"/>
                <w:szCs w:val="20"/>
              </w:rPr>
              <w:t xml:space="preserve"> </w:t>
            </w:r>
            <w:r w:rsidRPr="00543B27">
              <w:rPr>
                <w:rFonts w:ascii="Times New Roman" w:eastAsia="Calibri" w:hAnsi="Times New Roman" w:cs="Times New Roman"/>
                <w:sz w:val="16"/>
                <w:szCs w:val="20"/>
                <w:lang w:val="uk-UA"/>
              </w:rPr>
              <w:t xml:space="preserve">тимчасово або постійно </w:t>
            </w:r>
            <w:proofErr w:type="spellStart"/>
            <w:r w:rsidRPr="00543B27">
              <w:rPr>
                <w:rFonts w:ascii="Times New Roman" w:eastAsia="Calibri" w:hAnsi="Times New Roman" w:cs="Times New Roman"/>
                <w:sz w:val="16"/>
                <w:szCs w:val="20"/>
              </w:rPr>
              <w:t>використовуються</w:t>
            </w:r>
            <w:proofErr w:type="spellEnd"/>
            <w:r w:rsidRPr="00543B27">
              <w:rPr>
                <w:rFonts w:ascii="Times New Roman" w:eastAsia="Calibri" w:hAnsi="Times New Roman" w:cs="Times New Roman"/>
                <w:sz w:val="16"/>
                <w:szCs w:val="20"/>
                <w:lang w:val="uk-UA"/>
              </w:rPr>
              <w:t>,</w:t>
            </w:r>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переробляються</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виготовляються</w:t>
            </w:r>
            <w:proofErr w:type="spellEnd"/>
            <w:r w:rsidRPr="00543B27">
              <w:rPr>
                <w:rFonts w:ascii="Times New Roman" w:eastAsia="Calibri" w:hAnsi="Times New Roman" w:cs="Times New Roman"/>
                <w:sz w:val="16"/>
                <w:szCs w:val="20"/>
              </w:rPr>
              <w:t>,</w:t>
            </w:r>
            <w:r w:rsidRPr="00543B27">
              <w:rPr>
                <w:rFonts w:ascii="Times New Roman" w:eastAsia="Calibri" w:hAnsi="Times New Roman" w:cs="Times New Roman"/>
                <w:sz w:val="16"/>
                <w:szCs w:val="20"/>
                <w:lang w:val="uk-UA"/>
              </w:rPr>
              <w:t xml:space="preserve"> транспортуються, </w:t>
            </w:r>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зберігаються</w:t>
            </w:r>
            <w:proofErr w:type="spellEnd"/>
            <w:r w:rsidRPr="00543B27">
              <w:rPr>
                <w:rFonts w:ascii="Times New Roman" w:eastAsia="Calibri" w:hAnsi="Times New Roman" w:cs="Times New Roman"/>
                <w:sz w:val="16"/>
                <w:szCs w:val="20"/>
              </w:rPr>
              <w:t xml:space="preserve"> </w:t>
            </w:r>
            <w:proofErr w:type="gramStart"/>
            <w:r w:rsidRPr="00543B27">
              <w:rPr>
                <w:rFonts w:ascii="Times New Roman" w:eastAsia="Calibri" w:hAnsi="Times New Roman" w:cs="Times New Roman"/>
                <w:sz w:val="16"/>
                <w:szCs w:val="20"/>
              </w:rPr>
              <w:t>на</w:t>
            </w:r>
            <w:proofErr w:type="gram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об’єкті</w:t>
            </w:r>
            <w:proofErr w:type="spellEnd"/>
            <w:r w:rsidRPr="00543B27">
              <w:rPr>
                <w:rFonts w:ascii="Times New Roman" w:eastAsia="Calibri" w:hAnsi="Times New Roman" w:cs="Times New Roman"/>
                <w:sz w:val="16"/>
                <w:szCs w:val="20"/>
              </w:rPr>
              <w:t xml:space="preserve"> </w:t>
            </w:r>
          </w:p>
        </w:tc>
        <w:tc>
          <w:tcPr>
            <w:tcW w:w="601" w:type="pct"/>
            <w:tcBorders>
              <w:top w:val="single" w:sz="4" w:space="0" w:color="auto"/>
              <w:left w:val="nil"/>
              <w:bottom w:val="single" w:sz="4" w:space="0" w:color="auto"/>
              <w:right w:val="single" w:sz="4" w:space="0" w:color="auto"/>
            </w:tcBorders>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rPr>
            </w:pPr>
            <w:r w:rsidRPr="00543B27">
              <w:rPr>
                <w:rFonts w:ascii="Times New Roman" w:eastAsia="Calibri" w:hAnsi="Times New Roman" w:cs="Times New Roman"/>
                <w:sz w:val="16"/>
                <w:szCs w:val="20"/>
                <w:lang w:val="uk-UA"/>
              </w:rPr>
              <w:t>Індивідуальна назва, клас небезпечних речовин та категорія небезпеки</w:t>
            </w:r>
            <w:r w:rsidRPr="00543B27">
              <w:rPr>
                <w:rFonts w:ascii="Times New Roman" w:eastAsia="Calibri" w:hAnsi="Times New Roman" w:cs="Times New Roman"/>
                <w:sz w:val="16"/>
                <w:szCs w:val="20"/>
              </w:rPr>
              <w:t xml:space="preserve">, за </w:t>
            </w:r>
            <w:proofErr w:type="spellStart"/>
            <w:r w:rsidRPr="00543B27">
              <w:rPr>
                <w:rFonts w:ascii="Times New Roman" w:eastAsia="Calibri" w:hAnsi="Times New Roman" w:cs="Times New Roman"/>
                <w:sz w:val="16"/>
                <w:szCs w:val="20"/>
              </w:rPr>
              <w:t>якими</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проводилася</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ідентифікація</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об’єкта</w:t>
            </w:r>
            <w:proofErr w:type="spellEnd"/>
            <w:r w:rsidRPr="00543B27">
              <w:rPr>
                <w:rFonts w:ascii="Times New Roman" w:eastAsia="Calibri" w:hAnsi="Times New Roman" w:cs="Times New Roman"/>
                <w:sz w:val="16"/>
                <w:szCs w:val="20"/>
              </w:rPr>
              <w:t xml:space="preserve"> </w:t>
            </w:r>
          </w:p>
        </w:tc>
        <w:tc>
          <w:tcPr>
            <w:tcW w:w="891" w:type="pct"/>
            <w:tcBorders>
              <w:top w:val="single" w:sz="4" w:space="0" w:color="auto"/>
              <w:left w:val="nil"/>
              <w:bottom w:val="single" w:sz="4" w:space="0" w:color="auto"/>
              <w:right w:val="single" w:sz="4" w:space="0" w:color="auto"/>
            </w:tcBorders>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rPr>
            </w:pPr>
            <w:proofErr w:type="spellStart"/>
            <w:r w:rsidRPr="00543B27">
              <w:rPr>
                <w:rFonts w:ascii="Times New Roman" w:eastAsia="Calibri" w:hAnsi="Times New Roman" w:cs="Times New Roman"/>
                <w:sz w:val="16"/>
                <w:szCs w:val="20"/>
              </w:rPr>
              <w:t>Найменування</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забруднюючих</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речовин</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які</w:t>
            </w:r>
            <w:proofErr w:type="spellEnd"/>
            <w:r w:rsidRPr="00543B27">
              <w:rPr>
                <w:rFonts w:ascii="Times New Roman" w:eastAsia="Calibri" w:hAnsi="Times New Roman" w:cs="Times New Roman"/>
                <w:sz w:val="16"/>
                <w:szCs w:val="20"/>
              </w:rPr>
              <w:t xml:space="preserve"> у </w:t>
            </w:r>
            <w:r w:rsidRPr="00543B27">
              <w:rPr>
                <w:rFonts w:ascii="Times New Roman" w:eastAsia="Calibri" w:hAnsi="Times New Roman" w:cs="Times New Roman"/>
                <w:sz w:val="16"/>
                <w:szCs w:val="20"/>
                <w:lang w:val="uk-UA"/>
              </w:rPr>
              <w:t>разі</w:t>
            </w:r>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виникнення</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надзвичайної</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ситуації</w:t>
            </w:r>
            <w:proofErr w:type="spellEnd"/>
            <w:r w:rsidRPr="00543B27">
              <w:rPr>
                <w:rFonts w:ascii="Times New Roman" w:eastAsia="Calibri" w:hAnsi="Times New Roman" w:cs="Times New Roman"/>
                <w:sz w:val="16"/>
                <w:szCs w:val="20"/>
              </w:rPr>
              <w:t xml:space="preserve"> </w:t>
            </w:r>
            <w:proofErr w:type="gramStart"/>
            <w:r w:rsidRPr="00543B27">
              <w:rPr>
                <w:rFonts w:ascii="Times New Roman" w:eastAsia="Calibri" w:hAnsi="Times New Roman" w:cs="Times New Roman"/>
                <w:sz w:val="16"/>
                <w:szCs w:val="20"/>
              </w:rPr>
              <w:t>техногенного</w:t>
            </w:r>
            <w:proofErr w:type="gram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або</w:t>
            </w:r>
            <w:proofErr w:type="spellEnd"/>
            <w:r w:rsidRPr="00543B27">
              <w:rPr>
                <w:rFonts w:ascii="Times New Roman" w:eastAsia="Calibri" w:hAnsi="Times New Roman" w:cs="Times New Roman"/>
                <w:sz w:val="16"/>
                <w:szCs w:val="20"/>
              </w:rPr>
              <w:t xml:space="preserve"> природного характеру </w:t>
            </w:r>
            <w:proofErr w:type="spellStart"/>
            <w:r w:rsidRPr="00543B27">
              <w:rPr>
                <w:rFonts w:ascii="Times New Roman" w:eastAsia="Calibri" w:hAnsi="Times New Roman" w:cs="Times New Roman"/>
                <w:sz w:val="16"/>
                <w:szCs w:val="20"/>
              </w:rPr>
              <w:t>можуть</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надійти</w:t>
            </w:r>
            <w:proofErr w:type="spellEnd"/>
            <w:r w:rsidRPr="00543B27">
              <w:rPr>
                <w:rFonts w:ascii="Times New Roman" w:eastAsia="Calibri" w:hAnsi="Times New Roman" w:cs="Times New Roman"/>
                <w:sz w:val="16"/>
                <w:szCs w:val="20"/>
              </w:rPr>
              <w:t xml:space="preserve">  в </w:t>
            </w:r>
            <w:proofErr w:type="spellStart"/>
            <w:r w:rsidRPr="00543B27">
              <w:rPr>
                <w:rFonts w:ascii="Times New Roman" w:eastAsia="Calibri" w:hAnsi="Times New Roman" w:cs="Times New Roman"/>
                <w:sz w:val="16"/>
                <w:szCs w:val="20"/>
              </w:rPr>
              <w:t>атмосферне</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повітря</w:t>
            </w:r>
            <w:proofErr w:type="spellEnd"/>
            <w:r w:rsidRPr="00543B27">
              <w:rPr>
                <w:rFonts w:ascii="Times New Roman" w:eastAsia="Calibri" w:hAnsi="Times New Roman" w:cs="Times New Roman"/>
                <w:sz w:val="16"/>
                <w:szCs w:val="20"/>
              </w:rPr>
              <w:t xml:space="preserve"> </w:t>
            </w:r>
          </w:p>
        </w:tc>
        <w:tc>
          <w:tcPr>
            <w:tcW w:w="643" w:type="pct"/>
            <w:tcBorders>
              <w:top w:val="single" w:sz="4" w:space="0" w:color="auto"/>
              <w:left w:val="nil"/>
              <w:bottom w:val="single" w:sz="4" w:space="0" w:color="auto"/>
              <w:right w:val="single" w:sz="4" w:space="0" w:color="auto"/>
            </w:tcBorders>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rPr>
            </w:pPr>
            <w:proofErr w:type="spellStart"/>
            <w:r w:rsidRPr="00543B27">
              <w:rPr>
                <w:rFonts w:ascii="Times New Roman" w:eastAsia="Calibri" w:hAnsi="Times New Roman" w:cs="Times New Roman"/>
                <w:sz w:val="16"/>
                <w:szCs w:val="20"/>
              </w:rPr>
              <w:t>Найменування</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заходів</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щодо</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охорони</w:t>
            </w:r>
            <w:proofErr w:type="spellEnd"/>
            <w:r w:rsidRPr="00543B27">
              <w:rPr>
                <w:rFonts w:ascii="Times New Roman" w:eastAsia="Calibri" w:hAnsi="Times New Roman" w:cs="Times New Roman"/>
                <w:sz w:val="16"/>
                <w:szCs w:val="20"/>
              </w:rPr>
              <w:t xml:space="preserve"> </w:t>
            </w:r>
            <w:proofErr w:type="gramStart"/>
            <w:r w:rsidRPr="00543B27">
              <w:rPr>
                <w:rFonts w:ascii="Times New Roman" w:eastAsia="Calibri" w:hAnsi="Times New Roman" w:cs="Times New Roman"/>
                <w:sz w:val="16"/>
                <w:szCs w:val="20"/>
              </w:rPr>
              <w:t>атмосферного</w:t>
            </w:r>
            <w:proofErr w:type="gram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повітря</w:t>
            </w:r>
            <w:proofErr w:type="spellEnd"/>
            <w:r w:rsidRPr="00543B27">
              <w:rPr>
                <w:rFonts w:ascii="Times New Roman" w:eastAsia="Calibri" w:hAnsi="Times New Roman" w:cs="Times New Roman"/>
                <w:sz w:val="16"/>
                <w:szCs w:val="20"/>
              </w:rPr>
              <w:t xml:space="preserve"> </w:t>
            </w:r>
            <w:r w:rsidRPr="00543B27">
              <w:rPr>
                <w:rFonts w:ascii="Times New Roman" w:eastAsia="Calibri" w:hAnsi="Times New Roman" w:cs="Times New Roman"/>
                <w:sz w:val="16"/>
                <w:szCs w:val="20"/>
                <w:lang w:val="uk-UA"/>
              </w:rPr>
              <w:t>у разі</w:t>
            </w:r>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виникнення</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надзвичайної</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ситуації</w:t>
            </w:r>
            <w:proofErr w:type="spellEnd"/>
          </w:p>
        </w:tc>
        <w:tc>
          <w:tcPr>
            <w:tcW w:w="676" w:type="pct"/>
            <w:tcBorders>
              <w:top w:val="single" w:sz="4" w:space="0" w:color="auto"/>
              <w:left w:val="nil"/>
              <w:bottom w:val="single" w:sz="4" w:space="0" w:color="auto"/>
              <w:right w:val="single" w:sz="4" w:space="0" w:color="auto"/>
            </w:tcBorders>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rPr>
            </w:pPr>
            <w:proofErr w:type="spellStart"/>
            <w:r w:rsidRPr="00543B27">
              <w:rPr>
                <w:rFonts w:ascii="Times New Roman" w:eastAsia="Calibri" w:hAnsi="Times New Roman" w:cs="Times New Roman"/>
                <w:sz w:val="16"/>
                <w:szCs w:val="20"/>
              </w:rPr>
              <w:t>Найменування</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заходів</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щодо</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ліквідації</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наслідків</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забруднення</w:t>
            </w:r>
            <w:proofErr w:type="spellEnd"/>
            <w:r w:rsidRPr="00543B27">
              <w:rPr>
                <w:rFonts w:ascii="Times New Roman" w:eastAsia="Calibri" w:hAnsi="Times New Roman" w:cs="Times New Roman"/>
                <w:sz w:val="16"/>
                <w:szCs w:val="20"/>
              </w:rPr>
              <w:t xml:space="preserve"> </w:t>
            </w:r>
            <w:proofErr w:type="gramStart"/>
            <w:r w:rsidRPr="00543B27">
              <w:rPr>
                <w:rFonts w:ascii="Times New Roman" w:eastAsia="Calibri" w:hAnsi="Times New Roman" w:cs="Times New Roman"/>
                <w:sz w:val="16"/>
                <w:szCs w:val="20"/>
              </w:rPr>
              <w:t>атмосферного</w:t>
            </w:r>
            <w:proofErr w:type="gram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повітря</w:t>
            </w:r>
            <w:proofErr w:type="spellEnd"/>
            <w:r w:rsidRPr="00543B27">
              <w:rPr>
                <w:rFonts w:ascii="Times New Roman" w:eastAsia="Calibri" w:hAnsi="Times New Roman" w:cs="Times New Roman"/>
                <w:sz w:val="16"/>
                <w:szCs w:val="20"/>
              </w:rPr>
              <w:t xml:space="preserve"> у </w:t>
            </w:r>
            <w:proofErr w:type="spellStart"/>
            <w:r w:rsidRPr="00543B27">
              <w:rPr>
                <w:rFonts w:ascii="Times New Roman" w:eastAsia="Calibri" w:hAnsi="Times New Roman" w:cs="Times New Roman"/>
                <w:sz w:val="16"/>
                <w:szCs w:val="20"/>
              </w:rPr>
              <w:t>разі</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виникнення</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надзвичайної</w:t>
            </w:r>
            <w:proofErr w:type="spellEnd"/>
            <w:r w:rsidRPr="00543B27">
              <w:rPr>
                <w:rFonts w:ascii="Times New Roman" w:eastAsia="Calibri" w:hAnsi="Times New Roman" w:cs="Times New Roman"/>
                <w:sz w:val="16"/>
                <w:szCs w:val="20"/>
              </w:rPr>
              <w:t xml:space="preserve"> </w:t>
            </w:r>
            <w:proofErr w:type="spellStart"/>
            <w:r w:rsidRPr="00543B27">
              <w:rPr>
                <w:rFonts w:ascii="Times New Roman" w:eastAsia="Calibri" w:hAnsi="Times New Roman" w:cs="Times New Roman"/>
                <w:sz w:val="16"/>
                <w:szCs w:val="20"/>
              </w:rPr>
              <w:t>ситуації</w:t>
            </w:r>
            <w:proofErr w:type="spellEnd"/>
            <w:r w:rsidRPr="00543B27">
              <w:rPr>
                <w:rFonts w:ascii="Times New Roman" w:eastAsia="Calibri" w:hAnsi="Times New Roman" w:cs="Times New Roman"/>
                <w:sz w:val="16"/>
                <w:szCs w:val="20"/>
              </w:rPr>
              <w:t xml:space="preserve">    </w:t>
            </w:r>
          </w:p>
        </w:tc>
      </w:tr>
      <w:tr w:rsidR="00543B27" w:rsidRPr="00543B27" w:rsidTr="000C09BC">
        <w:trPr>
          <w:trHeight w:val="255"/>
        </w:trPr>
        <w:tc>
          <w:tcPr>
            <w:tcW w:w="746" w:type="pct"/>
            <w:tcBorders>
              <w:top w:val="nil"/>
              <w:left w:val="single" w:sz="4" w:space="0" w:color="auto"/>
              <w:bottom w:val="single" w:sz="4" w:space="0" w:color="auto"/>
              <w:right w:val="single" w:sz="4" w:space="0" w:color="auto"/>
            </w:tcBorders>
            <w:noWrap/>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rPr>
            </w:pPr>
            <w:r w:rsidRPr="00543B27">
              <w:rPr>
                <w:rFonts w:ascii="Times New Roman" w:eastAsia="Calibri" w:hAnsi="Times New Roman" w:cs="Times New Roman"/>
                <w:sz w:val="16"/>
                <w:szCs w:val="20"/>
              </w:rPr>
              <w:t>1</w:t>
            </w:r>
          </w:p>
        </w:tc>
        <w:tc>
          <w:tcPr>
            <w:tcW w:w="705" w:type="pct"/>
            <w:tcBorders>
              <w:top w:val="nil"/>
              <w:left w:val="nil"/>
              <w:bottom w:val="single" w:sz="4" w:space="0" w:color="auto"/>
              <w:right w:val="single" w:sz="4" w:space="0" w:color="auto"/>
            </w:tcBorders>
            <w:noWrap/>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rPr>
            </w:pPr>
            <w:r w:rsidRPr="00543B27">
              <w:rPr>
                <w:rFonts w:ascii="Times New Roman" w:eastAsia="Calibri" w:hAnsi="Times New Roman" w:cs="Times New Roman"/>
                <w:sz w:val="16"/>
                <w:szCs w:val="20"/>
              </w:rPr>
              <w:t>2</w:t>
            </w:r>
          </w:p>
        </w:tc>
        <w:tc>
          <w:tcPr>
            <w:tcW w:w="738" w:type="pct"/>
            <w:tcBorders>
              <w:top w:val="nil"/>
              <w:left w:val="nil"/>
              <w:bottom w:val="single" w:sz="4" w:space="0" w:color="auto"/>
              <w:right w:val="single" w:sz="4" w:space="0" w:color="auto"/>
            </w:tcBorders>
            <w:noWrap/>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rPr>
            </w:pPr>
            <w:r w:rsidRPr="00543B27">
              <w:rPr>
                <w:rFonts w:ascii="Times New Roman" w:eastAsia="Calibri" w:hAnsi="Times New Roman" w:cs="Times New Roman"/>
                <w:sz w:val="16"/>
                <w:szCs w:val="20"/>
              </w:rPr>
              <w:t>3</w:t>
            </w:r>
          </w:p>
        </w:tc>
        <w:tc>
          <w:tcPr>
            <w:tcW w:w="601" w:type="pct"/>
            <w:tcBorders>
              <w:top w:val="nil"/>
              <w:left w:val="nil"/>
              <w:bottom w:val="single" w:sz="4" w:space="0" w:color="auto"/>
              <w:right w:val="single" w:sz="4" w:space="0" w:color="auto"/>
            </w:tcBorders>
            <w:noWrap/>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rPr>
            </w:pPr>
            <w:r w:rsidRPr="00543B27">
              <w:rPr>
                <w:rFonts w:ascii="Times New Roman" w:eastAsia="Calibri" w:hAnsi="Times New Roman" w:cs="Times New Roman"/>
                <w:sz w:val="16"/>
                <w:szCs w:val="20"/>
              </w:rPr>
              <w:t>4</w:t>
            </w:r>
          </w:p>
        </w:tc>
        <w:tc>
          <w:tcPr>
            <w:tcW w:w="891" w:type="pct"/>
            <w:tcBorders>
              <w:top w:val="nil"/>
              <w:left w:val="nil"/>
              <w:bottom w:val="single" w:sz="4" w:space="0" w:color="auto"/>
              <w:right w:val="single" w:sz="4" w:space="0" w:color="auto"/>
            </w:tcBorders>
            <w:noWrap/>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rPr>
            </w:pPr>
            <w:r w:rsidRPr="00543B27">
              <w:rPr>
                <w:rFonts w:ascii="Times New Roman" w:eastAsia="Calibri" w:hAnsi="Times New Roman" w:cs="Times New Roman"/>
                <w:sz w:val="16"/>
                <w:szCs w:val="20"/>
              </w:rPr>
              <w:t>5</w:t>
            </w:r>
          </w:p>
        </w:tc>
        <w:tc>
          <w:tcPr>
            <w:tcW w:w="643" w:type="pct"/>
            <w:tcBorders>
              <w:top w:val="nil"/>
              <w:left w:val="nil"/>
              <w:bottom w:val="single" w:sz="4" w:space="0" w:color="auto"/>
              <w:right w:val="single" w:sz="4" w:space="0" w:color="auto"/>
            </w:tcBorders>
            <w:noWrap/>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rPr>
            </w:pPr>
            <w:r w:rsidRPr="00543B27">
              <w:rPr>
                <w:rFonts w:ascii="Times New Roman" w:eastAsia="Calibri" w:hAnsi="Times New Roman" w:cs="Times New Roman"/>
                <w:sz w:val="16"/>
                <w:szCs w:val="20"/>
              </w:rPr>
              <w:t>6</w:t>
            </w:r>
          </w:p>
        </w:tc>
        <w:tc>
          <w:tcPr>
            <w:tcW w:w="676" w:type="pct"/>
            <w:tcBorders>
              <w:top w:val="nil"/>
              <w:left w:val="nil"/>
              <w:bottom w:val="single" w:sz="4" w:space="0" w:color="auto"/>
              <w:right w:val="single" w:sz="4" w:space="0" w:color="auto"/>
            </w:tcBorders>
            <w:noWrap/>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rPr>
            </w:pPr>
            <w:r w:rsidRPr="00543B27">
              <w:rPr>
                <w:rFonts w:ascii="Times New Roman" w:eastAsia="Calibri" w:hAnsi="Times New Roman" w:cs="Times New Roman"/>
                <w:sz w:val="16"/>
                <w:szCs w:val="20"/>
              </w:rPr>
              <w:t>7</w:t>
            </w:r>
          </w:p>
        </w:tc>
      </w:tr>
      <w:tr w:rsidR="00543B27" w:rsidRPr="00543B27" w:rsidTr="000C09BC">
        <w:trPr>
          <w:trHeight w:val="441"/>
        </w:trPr>
        <w:tc>
          <w:tcPr>
            <w:tcW w:w="746" w:type="pct"/>
            <w:tcBorders>
              <w:left w:val="single" w:sz="4" w:space="0" w:color="auto"/>
              <w:bottom w:val="single" w:sz="4" w:space="0" w:color="auto"/>
              <w:right w:val="single" w:sz="4" w:space="0" w:color="auto"/>
            </w:tcBorders>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lang w:val="uk-UA"/>
              </w:rPr>
            </w:pPr>
            <w:r w:rsidRPr="00543B27">
              <w:rPr>
                <w:rFonts w:ascii="Times New Roman" w:eastAsia="Calibri" w:hAnsi="Times New Roman" w:cs="Times New Roman"/>
                <w:sz w:val="16"/>
                <w:szCs w:val="20"/>
                <w:lang w:val="uk-UA"/>
              </w:rPr>
              <w:t>-</w:t>
            </w:r>
          </w:p>
        </w:tc>
        <w:tc>
          <w:tcPr>
            <w:tcW w:w="705" w:type="pct"/>
            <w:tcBorders>
              <w:left w:val="nil"/>
              <w:bottom w:val="single" w:sz="4" w:space="0" w:color="auto"/>
              <w:right w:val="single" w:sz="4" w:space="0" w:color="auto"/>
            </w:tcBorders>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lang w:val="uk-UA"/>
              </w:rPr>
            </w:pPr>
            <w:r w:rsidRPr="00543B27">
              <w:rPr>
                <w:rFonts w:ascii="Times New Roman" w:eastAsia="Calibri" w:hAnsi="Times New Roman" w:cs="Times New Roman"/>
                <w:sz w:val="16"/>
                <w:szCs w:val="20"/>
                <w:lang w:val="uk-UA"/>
              </w:rPr>
              <w:t>-</w:t>
            </w:r>
          </w:p>
        </w:tc>
        <w:tc>
          <w:tcPr>
            <w:tcW w:w="738" w:type="pct"/>
            <w:tcBorders>
              <w:left w:val="nil"/>
              <w:bottom w:val="single" w:sz="4" w:space="0" w:color="auto"/>
              <w:right w:val="single" w:sz="4" w:space="0" w:color="auto"/>
            </w:tcBorders>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lang w:val="uk-UA"/>
              </w:rPr>
            </w:pPr>
            <w:r w:rsidRPr="00543B27">
              <w:rPr>
                <w:rFonts w:ascii="Times New Roman" w:eastAsia="Calibri" w:hAnsi="Times New Roman" w:cs="Times New Roman"/>
                <w:sz w:val="16"/>
                <w:szCs w:val="20"/>
                <w:lang w:val="uk-UA"/>
              </w:rPr>
              <w:t>-</w:t>
            </w:r>
          </w:p>
        </w:tc>
        <w:tc>
          <w:tcPr>
            <w:tcW w:w="601" w:type="pct"/>
            <w:tcBorders>
              <w:left w:val="nil"/>
              <w:bottom w:val="single" w:sz="4" w:space="0" w:color="auto"/>
              <w:right w:val="single" w:sz="4" w:space="0" w:color="auto"/>
            </w:tcBorders>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lang w:val="uk-UA"/>
              </w:rPr>
            </w:pPr>
            <w:r w:rsidRPr="00543B27">
              <w:rPr>
                <w:rFonts w:ascii="Times New Roman" w:eastAsia="Calibri" w:hAnsi="Times New Roman" w:cs="Times New Roman"/>
                <w:sz w:val="16"/>
                <w:szCs w:val="20"/>
                <w:lang w:val="uk-UA"/>
              </w:rPr>
              <w:t>-</w:t>
            </w:r>
          </w:p>
        </w:tc>
        <w:tc>
          <w:tcPr>
            <w:tcW w:w="891" w:type="pct"/>
            <w:tcBorders>
              <w:top w:val="nil"/>
              <w:left w:val="nil"/>
              <w:bottom w:val="single" w:sz="4" w:space="0" w:color="auto"/>
              <w:right w:val="single" w:sz="4" w:space="0" w:color="auto"/>
            </w:tcBorders>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lang w:val="uk-UA"/>
              </w:rPr>
            </w:pPr>
            <w:r w:rsidRPr="00543B27">
              <w:rPr>
                <w:rFonts w:ascii="Times New Roman" w:eastAsia="Calibri" w:hAnsi="Times New Roman" w:cs="Times New Roman"/>
                <w:sz w:val="16"/>
                <w:szCs w:val="20"/>
                <w:lang w:val="uk-UA"/>
              </w:rPr>
              <w:t>-</w:t>
            </w:r>
          </w:p>
        </w:tc>
        <w:tc>
          <w:tcPr>
            <w:tcW w:w="643" w:type="pct"/>
            <w:tcBorders>
              <w:left w:val="nil"/>
              <w:bottom w:val="single" w:sz="4" w:space="0" w:color="auto"/>
              <w:right w:val="single" w:sz="4" w:space="0" w:color="auto"/>
            </w:tcBorders>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lang w:val="uk-UA"/>
              </w:rPr>
            </w:pPr>
            <w:r w:rsidRPr="00543B27">
              <w:rPr>
                <w:rFonts w:ascii="Times New Roman" w:eastAsia="Calibri" w:hAnsi="Times New Roman" w:cs="Times New Roman"/>
                <w:sz w:val="16"/>
                <w:szCs w:val="20"/>
                <w:lang w:val="uk-UA"/>
              </w:rPr>
              <w:t>-</w:t>
            </w:r>
          </w:p>
        </w:tc>
        <w:tc>
          <w:tcPr>
            <w:tcW w:w="676" w:type="pct"/>
            <w:tcBorders>
              <w:left w:val="nil"/>
              <w:bottom w:val="single" w:sz="4" w:space="0" w:color="auto"/>
              <w:right w:val="single" w:sz="4" w:space="0" w:color="auto"/>
            </w:tcBorders>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lang w:val="uk-UA"/>
              </w:rPr>
            </w:pPr>
            <w:r w:rsidRPr="00543B27">
              <w:rPr>
                <w:rFonts w:ascii="Times New Roman" w:eastAsia="Calibri" w:hAnsi="Times New Roman" w:cs="Times New Roman"/>
                <w:sz w:val="16"/>
                <w:szCs w:val="20"/>
                <w:lang w:val="uk-UA"/>
              </w:rPr>
              <w:t>-</w:t>
            </w:r>
          </w:p>
        </w:tc>
      </w:tr>
    </w:tbl>
    <w:p w:rsidR="00543B27" w:rsidRPr="00543B27" w:rsidRDefault="00543B27" w:rsidP="00543B27">
      <w:pPr>
        <w:spacing w:after="0" w:line="240" w:lineRule="auto"/>
        <w:ind w:firstLine="708"/>
        <w:jc w:val="both"/>
        <w:rPr>
          <w:rFonts w:ascii="Times New Roman" w:eastAsia="Times New Roman" w:hAnsi="Times New Roman" w:cs="Times New Roman"/>
          <w:i/>
          <w:sz w:val="28"/>
          <w:szCs w:val="28"/>
          <w:lang w:val="uk-UA" w:eastAsia="ar-SA"/>
        </w:rPr>
      </w:pPr>
      <w:r w:rsidRPr="00543B27">
        <w:rPr>
          <w:rFonts w:ascii="Times New Roman" w:eastAsia="Calibri" w:hAnsi="Times New Roman" w:cs="Times New Roman"/>
          <w:sz w:val="28"/>
          <w:szCs w:val="28"/>
        </w:rPr>
        <w:t xml:space="preserve">Заходи </w:t>
      </w:r>
      <w:proofErr w:type="spellStart"/>
      <w:r w:rsidRPr="00543B27">
        <w:rPr>
          <w:rFonts w:ascii="Times New Roman" w:eastAsia="Calibri" w:hAnsi="Times New Roman" w:cs="Times New Roman"/>
          <w:sz w:val="28"/>
          <w:szCs w:val="28"/>
        </w:rPr>
        <w:t>щодо</w:t>
      </w:r>
      <w:proofErr w:type="spellEnd"/>
      <w:r w:rsidRPr="00543B27">
        <w:rPr>
          <w:rFonts w:ascii="Times New Roman" w:eastAsia="Calibri" w:hAnsi="Times New Roman" w:cs="Times New Roman"/>
          <w:sz w:val="28"/>
          <w:szCs w:val="28"/>
        </w:rPr>
        <w:t xml:space="preserve"> </w:t>
      </w:r>
      <w:proofErr w:type="spellStart"/>
      <w:r w:rsidRPr="00543B27">
        <w:rPr>
          <w:rFonts w:ascii="Times New Roman" w:eastAsia="Calibri" w:hAnsi="Times New Roman" w:cs="Times New Roman"/>
          <w:sz w:val="28"/>
          <w:szCs w:val="28"/>
        </w:rPr>
        <w:t>охорони</w:t>
      </w:r>
      <w:proofErr w:type="spellEnd"/>
      <w:r w:rsidRPr="00543B27">
        <w:rPr>
          <w:rFonts w:ascii="Times New Roman" w:eastAsia="Calibri" w:hAnsi="Times New Roman" w:cs="Times New Roman"/>
          <w:sz w:val="28"/>
          <w:szCs w:val="28"/>
        </w:rPr>
        <w:t xml:space="preserve"> атмосферного </w:t>
      </w:r>
      <w:proofErr w:type="spellStart"/>
      <w:r w:rsidRPr="00543B27">
        <w:rPr>
          <w:rFonts w:ascii="Times New Roman" w:eastAsia="Calibri" w:hAnsi="Times New Roman" w:cs="Times New Roman"/>
          <w:sz w:val="28"/>
          <w:szCs w:val="28"/>
        </w:rPr>
        <w:t>повітря</w:t>
      </w:r>
      <w:proofErr w:type="spellEnd"/>
      <w:r w:rsidRPr="00543B27">
        <w:rPr>
          <w:rFonts w:ascii="Times New Roman" w:eastAsia="Calibri" w:hAnsi="Times New Roman" w:cs="Times New Roman"/>
          <w:sz w:val="28"/>
          <w:szCs w:val="28"/>
        </w:rPr>
        <w:t xml:space="preserve"> на </w:t>
      </w:r>
      <w:proofErr w:type="spellStart"/>
      <w:r w:rsidRPr="00543B27">
        <w:rPr>
          <w:rFonts w:ascii="Times New Roman" w:eastAsia="Calibri" w:hAnsi="Times New Roman" w:cs="Times New Roman"/>
          <w:sz w:val="28"/>
          <w:szCs w:val="28"/>
        </w:rPr>
        <w:t>випадок</w:t>
      </w:r>
      <w:proofErr w:type="spellEnd"/>
      <w:r w:rsidRPr="00543B27">
        <w:rPr>
          <w:rFonts w:ascii="Times New Roman" w:eastAsia="Calibri" w:hAnsi="Times New Roman" w:cs="Times New Roman"/>
          <w:sz w:val="28"/>
          <w:szCs w:val="28"/>
        </w:rPr>
        <w:t xml:space="preserve"> </w:t>
      </w:r>
      <w:proofErr w:type="spellStart"/>
      <w:r w:rsidRPr="00543B27">
        <w:rPr>
          <w:rFonts w:ascii="Times New Roman" w:eastAsia="Calibri" w:hAnsi="Times New Roman" w:cs="Times New Roman"/>
          <w:sz w:val="28"/>
          <w:szCs w:val="28"/>
        </w:rPr>
        <w:t>виникнення</w:t>
      </w:r>
      <w:proofErr w:type="spellEnd"/>
      <w:r w:rsidRPr="00543B27">
        <w:rPr>
          <w:rFonts w:ascii="Times New Roman" w:eastAsia="Calibri" w:hAnsi="Times New Roman" w:cs="Times New Roman"/>
          <w:sz w:val="28"/>
          <w:szCs w:val="28"/>
        </w:rPr>
        <w:t xml:space="preserve"> </w:t>
      </w:r>
      <w:proofErr w:type="spellStart"/>
      <w:r w:rsidRPr="00543B27">
        <w:rPr>
          <w:rFonts w:ascii="Times New Roman" w:eastAsia="Calibri" w:hAnsi="Times New Roman" w:cs="Times New Roman"/>
          <w:sz w:val="28"/>
          <w:szCs w:val="28"/>
        </w:rPr>
        <w:t>надзвичайних</w:t>
      </w:r>
      <w:proofErr w:type="spellEnd"/>
      <w:r w:rsidRPr="00543B27">
        <w:rPr>
          <w:rFonts w:ascii="Times New Roman" w:eastAsia="Calibri" w:hAnsi="Times New Roman" w:cs="Times New Roman"/>
          <w:sz w:val="28"/>
          <w:szCs w:val="28"/>
        </w:rPr>
        <w:t xml:space="preserve"> </w:t>
      </w:r>
      <w:proofErr w:type="spellStart"/>
      <w:r w:rsidRPr="00543B27">
        <w:rPr>
          <w:rFonts w:ascii="Times New Roman" w:eastAsia="Calibri" w:hAnsi="Times New Roman" w:cs="Times New Roman"/>
          <w:sz w:val="28"/>
          <w:szCs w:val="28"/>
        </w:rPr>
        <w:t>ситуацій</w:t>
      </w:r>
      <w:proofErr w:type="spellEnd"/>
      <w:r w:rsidRPr="00543B27">
        <w:rPr>
          <w:rFonts w:ascii="Times New Roman" w:eastAsia="Calibri" w:hAnsi="Times New Roman" w:cs="Times New Roman"/>
          <w:sz w:val="28"/>
          <w:szCs w:val="28"/>
        </w:rPr>
        <w:t xml:space="preserve"> техногенного та природного характеру, </w:t>
      </w:r>
      <w:proofErr w:type="spellStart"/>
      <w:r w:rsidRPr="00543B27">
        <w:rPr>
          <w:rFonts w:ascii="Times New Roman" w:eastAsia="Calibri" w:hAnsi="Times New Roman" w:cs="Times New Roman"/>
          <w:sz w:val="28"/>
          <w:szCs w:val="28"/>
        </w:rPr>
        <w:t>ліквідації</w:t>
      </w:r>
      <w:proofErr w:type="spellEnd"/>
      <w:r w:rsidRPr="00543B27">
        <w:rPr>
          <w:rFonts w:ascii="Times New Roman" w:eastAsia="Calibri" w:hAnsi="Times New Roman" w:cs="Times New Roman"/>
          <w:sz w:val="28"/>
          <w:szCs w:val="28"/>
        </w:rPr>
        <w:t xml:space="preserve"> </w:t>
      </w:r>
      <w:proofErr w:type="spellStart"/>
      <w:r w:rsidRPr="00543B27">
        <w:rPr>
          <w:rFonts w:ascii="Times New Roman" w:eastAsia="Calibri" w:hAnsi="Times New Roman" w:cs="Times New Roman"/>
          <w:sz w:val="28"/>
          <w:szCs w:val="28"/>
        </w:rPr>
        <w:lastRenderedPageBreak/>
        <w:t>наслідків</w:t>
      </w:r>
      <w:proofErr w:type="spellEnd"/>
      <w:r w:rsidRPr="00543B27">
        <w:rPr>
          <w:rFonts w:ascii="Times New Roman" w:eastAsia="Calibri" w:hAnsi="Times New Roman" w:cs="Times New Roman"/>
          <w:sz w:val="28"/>
          <w:szCs w:val="28"/>
        </w:rPr>
        <w:t xml:space="preserve"> </w:t>
      </w:r>
      <w:proofErr w:type="spellStart"/>
      <w:r w:rsidRPr="00543B27">
        <w:rPr>
          <w:rFonts w:ascii="Times New Roman" w:eastAsia="Calibri" w:hAnsi="Times New Roman" w:cs="Times New Roman"/>
          <w:sz w:val="28"/>
          <w:szCs w:val="28"/>
        </w:rPr>
        <w:t>забруднення</w:t>
      </w:r>
      <w:proofErr w:type="spellEnd"/>
      <w:r w:rsidRPr="00543B27">
        <w:rPr>
          <w:rFonts w:ascii="Times New Roman" w:eastAsia="Calibri" w:hAnsi="Times New Roman" w:cs="Times New Roman"/>
          <w:sz w:val="28"/>
          <w:szCs w:val="28"/>
        </w:rPr>
        <w:t xml:space="preserve"> атмосферного </w:t>
      </w:r>
      <w:proofErr w:type="spellStart"/>
      <w:r w:rsidRPr="00543B27">
        <w:rPr>
          <w:rFonts w:ascii="Times New Roman" w:eastAsia="Calibri" w:hAnsi="Times New Roman" w:cs="Times New Roman"/>
          <w:sz w:val="28"/>
          <w:szCs w:val="28"/>
        </w:rPr>
        <w:t>повітря</w:t>
      </w:r>
      <w:proofErr w:type="spellEnd"/>
      <w:r w:rsidRPr="00543B27">
        <w:rPr>
          <w:rFonts w:ascii="Times New Roman" w:eastAsia="Calibri" w:hAnsi="Times New Roman" w:cs="Times New Roman"/>
          <w:sz w:val="28"/>
          <w:szCs w:val="28"/>
        </w:rPr>
        <w:t xml:space="preserve"> не </w:t>
      </w:r>
      <w:proofErr w:type="spellStart"/>
      <w:r w:rsidRPr="00543B27">
        <w:rPr>
          <w:rFonts w:ascii="Times New Roman" w:eastAsia="Calibri" w:hAnsi="Times New Roman" w:cs="Times New Roman"/>
          <w:sz w:val="28"/>
          <w:szCs w:val="28"/>
        </w:rPr>
        <w:t>встановлюються</w:t>
      </w:r>
      <w:proofErr w:type="spellEnd"/>
      <w:r w:rsidRPr="00543B27">
        <w:rPr>
          <w:rFonts w:ascii="Times New Roman" w:eastAsia="Calibri" w:hAnsi="Times New Roman" w:cs="Times New Roman"/>
          <w:sz w:val="28"/>
          <w:szCs w:val="28"/>
        </w:rPr>
        <w:t xml:space="preserve"> в зв'язку з </w:t>
      </w:r>
      <w:proofErr w:type="spellStart"/>
      <w:r w:rsidRPr="00543B27">
        <w:rPr>
          <w:rFonts w:ascii="Times New Roman" w:eastAsia="Calibri" w:hAnsi="Times New Roman" w:cs="Times New Roman"/>
          <w:sz w:val="28"/>
          <w:szCs w:val="28"/>
        </w:rPr>
        <w:t>тим</w:t>
      </w:r>
      <w:proofErr w:type="spellEnd"/>
      <w:r w:rsidRPr="00543B27">
        <w:rPr>
          <w:rFonts w:ascii="Times New Roman" w:eastAsia="Calibri" w:hAnsi="Times New Roman" w:cs="Times New Roman"/>
          <w:sz w:val="28"/>
          <w:szCs w:val="28"/>
        </w:rPr>
        <w:t xml:space="preserve">, </w:t>
      </w:r>
      <w:proofErr w:type="spellStart"/>
      <w:r w:rsidRPr="00543B27">
        <w:rPr>
          <w:rFonts w:ascii="Times New Roman" w:eastAsia="Calibri" w:hAnsi="Times New Roman" w:cs="Times New Roman"/>
          <w:sz w:val="28"/>
          <w:szCs w:val="28"/>
        </w:rPr>
        <w:t>що</w:t>
      </w:r>
      <w:proofErr w:type="spellEnd"/>
      <w:r w:rsidRPr="00543B27">
        <w:rPr>
          <w:rFonts w:ascii="Times New Roman" w:eastAsia="Calibri" w:hAnsi="Times New Roman" w:cs="Times New Roman"/>
          <w:sz w:val="28"/>
          <w:szCs w:val="28"/>
        </w:rPr>
        <w:t xml:space="preserve"> </w:t>
      </w:r>
      <w:proofErr w:type="spellStart"/>
      <w:proofErr w:type="gramStart"/>
      <w:r w:rsidRPr="00543B27">
        <w:rPr>
          <w:rFonts w:ascii="Times New Roman" w:eastAsia="Calibri" w:hAnsi="Times New Roman" w:cs="Times New Roman"/>
          <w:sz w:val="28"/>
          <w:szCs w:val="28"/>
        </w:rPr>
        <w:t>п</w:t>
      </w:r>
      <w:proofErr w:type="gramEnd"/>
      <w:r w:rsidRPr="00543B27">
        <w:rPr>
          <w:rFonts w:ascii="Times New Roman" w:eastAsia="Calibri" w:hAnsi="Times New Roman" w:cs="Times New Roman"/>
          <w:sz w:val="28"/>
          <w:szCs w:val="28"/>
        </w:rPr>
        <w:t>ідприємство</w:t>
      </w:r>
      <w:proofErr w:type="spellEnd"/>
      <w:r w:rsidRPr="00543B27">
        <w:rPr>
          <w:rFonts w:ascii="Times New Roman" w:eastAsia="Calibri" w:hAnsi="Times New Roman" w:cs="Times New Roman"/>
          <w:sz w:val="28"/>
          <w:szCs w:val="28"/>
        </w:rPr>
        <w:t xml:space="preserve"> не є </w:t>
      </w:r>
      <w:proofErr w:type="spellStart"/>
      <w:r w:rsidRPr="00543B27">
        <w:rPr>
          <w:rFonts w:ascii="Times New Roman" w:eastAsia="Calibri" w:hAnsi="Times New Roman" w:cs="Times New Roman"/>
          <w:sz w:val="28"/>
          <w:szCs w:val="28"/>
        </w:rPr>
        <w:t>об'єктом</w:t>
      </w:r>
      <w:proofErr w:type="spellEnd"/>
      <w:r w:rsidRPr="00543B27">
        <w:rPr>
          <w:rFonts w:ascii="Times New Roman" w:eastAsia="Calibri" w:hAnsi="Times New Roman" w:cs="Times New Roman"/>
          <w:sz w:val="28"/>
          <w:szCs w:val="28"/>
        </w:rPr>
        <w:t xml:space="preserve"> </w:t>
      </w:r>
      <w:proofErr w:type="spellStart"/>
      <w:r w:rsidRPr="00543B27">
        <w:rPr>
          <w:rFonts w:ascii="Times New Roman" w:eastAsia="Calibri" w:hAnsi="Times New Roman" w:cs="Times New Roman"/>
          <w:sz w:val="28"/>
          <w:szCs w:val="28"/>
        </w:rPr>
        <w:t>підвищеної</w:t>
      </w:r>
      <w:proofErr w:type="spellEnd"/>
      <w:r w:rsidRPr="00543B27">
        <w:rPr>
          <w:rFonts w:ascii="Times New Roman" w:eastAsia="Calibri" w:hAnsi="Times New Roman" w:cs="Times New Roman"/>
          <w:sz w:val="28"/>
          <w:szCs w:val="28"/>
        </w:rPr>
        <w:t xml:space="preserve"> </w:t>
      </w:r>
      <w:proofErr w:type="spellStart"/>
      <w:r w:rsidRPr="00543B27">
        <w:rPr>
          <w:rFonts w:ascii="Times New Roman" w:eastAsia="Calibri" w:hAnsi="Times New Roman" w:cs="Times New Roman"/>
          <w:sz w:val="28"/>
          <w:szCs w:val="28"/>
        </w:rPr>
        <w:t>небезпеки</w:t>
      </w:r>
      <w:proofErr w:type="spellEnd"/>
      <w:r w:rsidRPr="00543B27">
        <w:rPr>
          <w:rFonts w:ascii="Times New Roman" w:eastAsia="Calibri" w:hAnsi="Times New Roman" w:cs="Times New Roman"/>
          <w:sz w:val="28"/>
          <w:szCs w:val="28"/>
        </w:rPr>
        <w:t xml:space="preserve"> та не включено до Державного </w:t>
      </w:r>
      <w:proofErr w:type="spellStart"/>
      <w:r w:rsidRPr="00543B27">
        <w:rPr>
          <w:rFonts w:ascii="Times New Roman" w:eastAsia="Calibri" w:hAnsi="Times New Roman" w:cs="Times New Roman"/>
          <w:sz w:val="28"/>
          <w:szCs w:val="28"/>
        </w:rPr>
        <w:t>реєстру</w:t>
      </w:r>
      <w:proofErr w:type="spellEnd"/>
      <w:r w:rsidRPr="00543B27">
        <w:rPr>
          <w:rFonts w:ascii="Times New Roman" w:eastAsia="Calibri" w:hAnsi="Times New Roman" w:cs="Times New Roman"/>
          <w:sz w:val="28"/>
          <w:szCs w:val="28"/>
        </w:rPr>
        <w:t xml:space="preserve"> </w:t>
      </w:r>
      <w:proofErr w:type="spellStart"/>
      <w:r w:rsidRPr="00543B27">
        <w:rPr>
          <w:rFonts w:ascii="Times New Roman" w:eastAsia="Calibri" w:hAnsi="Times New Roman" w:cs="Times New Roman"/>
          <w:sz w:val="28"/>
          <w:szCs w:val="28"/>
        </w:rPr>
        <w:t>об'єктів</w:t>
      </w:r>
      <w:proofErr w:type="spellEnd"/>
      <w:r w:rsidRPr="00543B27">
        <w:rPr>
          <w:rFonts w:ascii="Times New Roman" w:eastAsia="Calibri" w:hAnsi="Times New Roman" w:cs="Times New Roman"/>
          <w:sz w:val="28"/>
          <w:szCs w:val="28"/>
        </w:rPr>
        <w:t xml:space="preserve"> </w:t>
      </w:r>
      <w:proofErr w:type="spellStart"/>
      <w:r w:rsidRPr="00543B27">
        <w:rPr>
          <w:rFonts w:ascii="Times New Roman" w:eastAsia="Calibri" w:hAnsi="Times New Roman" w:cs="Times New Roman"/>
          <w:sz w:val="28"/>
          <w:szCs w:val="28"/>
        </w:rPr>
        <w:t>підвищеної</w:t>
      </w:r>
      <w:proofErr w:type="spellEnd"/>
      <w:r w:rsidRPr="00543B27">
        <w:rPr>
          <w:rFonts w:ascii="Times New Roman" w:eastAsia="Calibri" w:hAnsi="Times New Roman" w:cs="Times New Roman"/>
          <w:sz w:val="28"/>
          <w:szCs w:val="28"/>
        </w:rPr>
        <w:t xml:space="preserve"> </w:t>
      </w:r>
      <w:proofErr w:type="spellStart"/>
      <w:r w:rsidRPr="00543B27">
        <w:rPr>
          <w:rFonts w:ascii="Times New Roman" w:eastAsia="Calibri" w:hAnsi="Times New Roman" w:cs="Times New Roman"/>
          <w:sz w:val="28"/>
          <w:szCs w:val="28"/>
        </w:rPr>
        <w:t>небезпеки</w:t>
      </w:r>
      <w:proofErr w:type="spellEnd"/>
      <w:r w:rsidRPr="00543B27">
        <w:rPr>
          <w:rFonts w:ascii="Times New Roman" w:eastAsia="Calibri" w:hAnsi="Times New Roman" w:cs="Times New Roman"/>
          <w:sz w:val="28"/>
          <w:szCs w:val="28"/>
        </w:rPr>
        <w:t xml:space="preserve">, </w:t>
      </w:r>
      <w:proofErr w:type="spellStart"/>
      <w:r w:rsidRPr="00543B27">
        <w:rPr>
          <w:rFonts w:ascii="Times New Roman" w:eastAsia="Calibri" w:hAnsi="Times New Roman" w:cs="Times New Roman"/>
          <w:sz w:val="28"/>
          <w:szCs w:val="28"/>
        </w:rPr>
        <w:t>таблиця</w:t>
      </w:r>
      <w:proofErr w:type="spellEnd"/>
      <w:r w:rsidRPr="00543B27">
        <w:rPr>
          <w:rFonts w:ascii="Times New Roman" w:eastAsia="Calibri" w:hAnsi="Times New Roman" w:cs="Times New Roman"/>
          <w:sz w:val="28"/>
          <w:szCs w:val="28"/>
        </w:rPr>
        <w:t xml:space="preserve"> 10.2 не </w:t>
      </w:r>
      <w:proofErr w:type="spellStart"/>
      <w:r w:rsidRPr="00543B27">
        <w:rPr>
          <w:rFonts w:ascii="Times New Roman" w:eastAsia="Calibri" w:hAnsi="Times New Roman" w:cs="Times New Roman"/>
          <w:sz w:val="28"/>
          <w:szCs w:val="28"/>
        </w:rPr>
        <w:t>заповнюється</w:t>
      </w:r>
      <w:proofErr w:type="spellEnd"/>
      <w:r w:rsidRPr="00543B27">
        <w:rPr>
          <w:rFonts w:ascii="Times New Roman" w:eastAsia="Calibri" w:hAnsi="Times New Roman" w:cs="Times New Roman"/>
          <w:sz w:val="28"/>
          <w:szCs w:val="28"/>
        </w:rPr>
        <w:t>.</w:t>
      </w:r>
    </w:p>
    <w:p w:rsidR="00543B27" w:rsidRPr="00543B27" w:rsidRDefault="00543B27" w:rsidP="00543B27">
      <w:pPr>
        <w:spacing w:after="0" w:line="240" w:lineRule="auto"/>
        <w:ind w:firstLine="708"/>
        <w:jc w:val="both"/>
        <w:rPr>
          <w:rFonts w:ascii="Times New Roman" w:eastAsia="Times New Roman" w:hAnsi="Times New Roman" w:cs="Times New Roman"/>
          <w:i/>
          <w:sz w:val="28"/>
          <w:szCs w:val="28"/>
          <w:lang w:val="uk-UA" w:eastAsia="ar-SA"/>
        </w:rPr>
      </w:pPr>
      <w:r w:rsidRPr="00543B27">
        <w:rPr>
          <w:rFonts w:ascii="Times New Roman" w:eastAsia="Times New Roman" w:hAnsi="Times New Roman" w:cs="Times New Roman"/>
          <w:i/>
          <w:sz w:val="28"/>
          <w:szCs w:val="28"/>
          <w:lang w:val="uk-UA" w:eastAsia="ar-SA"/>
        </w:rPr>
        <w:t xml:space="preserve">6. Заходи щодо охорони атмосферного повітря при несприятливих метеорологічних умовах </w:t>
      </w:r>
    </w:p>
    <w:p w:rsidR="00543B27" w:rsidRPr="00543B27" w:rsidRDefault="00543B27" w:rsidP="00543B27">
      <w:pPr>
        <w:spacing w:after="0" w:line="240" w:lineRule="auto"/>
        <w:ind w:firstLine="709"/>
        <w:jc w:val="both"/>
        <w:rPr>
          <w:rFonts w:ascii="Times New Roman" w:eastAsia="Times New Roman" w:hAnsi="Times New Roman" w:cs="Times New Roman"/>
          <w:sz w:val="28"/>
          <w:szCs w:val="28"/>
          <w:lang w:val="x-none" w:eastAsia="ar-SA"/>
        </w:rPr>
      </w:pPr>
      <w:r w:rsidRPr="00543B27">
        <w:rPr>
          <w:rFonts w:ascii="Times New Roman" w:eastAsia="Times New Roman" w:hAnsi="Times New Roman" w:cs="Times New Roman"/>
          <w:sz w:val="28"/>
          <w:szCs w:val="28"/>
          <w:lang w:val="x-none" w:eastAsia="ar-SA"/>
        </w:rPr>
        <w:t xml:space="preserve">Заходи </w:t>
      </w:r>
      <w:proofErr w:type="spellStart"/>
      <w:r w:rsidRPr="00543B27">
        <w:rPr>
          <w:rFonts w:ascii="Times New Roman" w:eastAsia="Times New Roman" w:hAnsi="Times New Roman" w:cs="Times New Roman"/>
          <w:sz w:val="28"/>
          <w:szCs w:val="28"/>
          <w:lang w:val="x-none" w:eastAsia="ar-SA"/>
        </w:rPr>
        <w:t>щодо</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охорони</w:t>
      </w:r>
      <w:proofErr w:type="spellEnd"/>
      <w:r w:rsidRPr="00543B27">
        <w:rPr>
          <w:rFonts w:ascii="Times New Roman" w:eastAsia="Times New Roman" w:hAnsi="Times New Roman" w:cs="Times New Roman"/>
          <w:sz w:val="28"/>
          <w:szCs w:val="28"/>
          <w:lang w:val="x-none" w:eastAsia="ar-SA"/>
        </w:rPr>
        <w:t xml:space="preserve"> атмосферного </w:t>
      </w:r>
      <w:proofErr w:type="spellStart"/>
      <w:r w:rsidRPr="00543B27">
        <w:rPr>
          <w:rFonts w:ascii="Times New Roman" w:eastAsia="Times New Roman" w:hAnsi="Times New Roman" w:cs="Times New Roman"/>
          <w:sz w:val="28"/>
          <w:szCs w:val="28"/>
          <w:lang w:val="x-none" w:eastAsia="ar-SA"/>
        </w:rPr>
        <w:t>повітря</w:t>
      </w:r>
      <w:proofErr w:type="spellEnd"/>
      <w:r w:rsidRPr="00543B27">
        <w:rPr>
          <w:rFonts w:ascii="Times New Roman" w:eastAsia="Times New Roman" w:hAnsi="Times New Roman" w:cs="Times New Roman"/>
          <w:sz w:val="28"/>
          <w:szCs w:val="28"/>
          <w:lang w:val="x-none" w:eastAsia="ar-SA"/>
        </w:rPr>
        <w:t xml:space="preserve"> при </w:t>
      </w:r>
      <w:proofErr w:type="spellStart"/>
      <w:r w:rsidRPr="00543B27">
        <w:rPr>
          <w:rFonts w:ascii="Times New Roman" w:eastAsia="Times New Roman" w:hAnsi="Times New Roman" w:cs="Times New Roman"/>
          <w:sz w:val="28"/>
          <w:szCs w:val="28"/>
          <w:lang w:val="x-none" w:eastAsia="ar-SA"/>
        </w:rPr>
        <w:t>несприятливих</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метеорологічних</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умовах</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здійснюються</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відповідно</w:t>
      </w:r>
      <w:proofErr w:type="spellEnd"/>
      <w:r w:rsidRPr="00543B27">
        <w:rPr>
          <w:rFonts w:ascii="Times New Roman" w:eastAsia="Times New Roman" w:hAnsi="Times New Roman" w:cs="Times New Roman"/>
          <w:sz w:val="28"/>
          <w:szCs w:val="28"/>
          <w:lang w:val="x-none" w:eastAsia="ar-SA"/>
        </w:rPr>
        <w:t xml:space="preserve"> до </w:t>
      </w:r>
      <w:proofErr w:type="spellStart"/>
      <w:r w:rsidRPr="00543B27">
        <w:rPr>
          <w:rFonts w:ascii="Times New Roman" w:eastAsia="Times New Roman" w:hAnsi="Times New Roman" w:cs="Times New Roman"/>
          <w:sz w:val="28"/>
          <w:szCs w:val="28"/>
          <w:lang w:val="x-none" w:eastAsia="ar-SA"/>
        </w:rPr>
        <w:t>вимог</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Методичних</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вказівок</w:t>
      </w:r>
      <w:proofErr w:type="spellEnd"/>
      <w:r w:rsidRPr="00543B27">
        <w:rPr>
          <w:rFonts w:ascii="Times New Roman" w:eastAsia="Times New Roman" w:hAnsi="Times New Roman" w:cs="Times New Roman"/>
          <w:sz w:val="28"/>
          <w:szCs w:val="28"/>
          <w:lang w:val="x-none" w:eastAsia="ar-SA"/>
        </w:rPr>
        <w:t xml:space="preserve"> «Регулирование выбросов при неблагоприятных метеорологических условиях» (РД 52.04.52-85), </w:t>
      </w:r>
      <w:proofErr w:type="spellStart"/>
      <w:r w:rsidRPr="00543B27">
        <w:rPr>
          <w:rFonts w:ascii="Times New Roman" w:eastAsia="Times New Roman" w:hAnsi="Times New Roman" w:cs="Times New Roman"/>
          <w:sz w:val="28"/>
          <w:szCs w:val="28"/>
          <w:lang w:val="x-none" w:eastAsia="ar-SA"/>
        </w:rPr>
        <w:t>затверджених</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Державним</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комітетом</w:t>
      </w:r>
      <w:proofErr w:type="spellEnd"/>
      <w:r w:rsidRPr="00543B27">
        <w:rPr>
          <w:rFonts w:ascii="Times New Roman" w:eastAsia="Times New Roman" w:hAnsi="Times New Roman" w:cs="Times New Roman"/>
          <w:sz w:val="28"/>
          <w:szCs w:val="28"/>
          <w:lang w:val="x-none" w:eastAsia="ar-SA"/>
        </w:rPr>
        <w:t xml:space="preserve"> СРСР по </w:t>
      </w:r>
      <w:proofErr w:type="spellStart"/>
      <w:r w:rsidRPr="00543B27">
        <w:rPr>
          <w:rFonts w:ascii="Times New Roman" w:eastAsia="Times New Roman" w:hAnsi="Times New Roman" w:cs="Times New Roman"/>
          <w:sz w:val="28"/>
          <w:szCs w:val="28"/>
          <w:lang w:val="x-none" w:eastAsia="ar-SA"/>
        </w:rPr>
        <w:t>гідрометеорології</w:t>
      </w:r>
      <w:proofErr w:type="spellEnd"/>
      <w:r w:rsidRPr="00543B27">
        <w:rPr>
          <w:rFonts w:ascii="Times New Roman" w:eastAsia="Times New Roman" w:hAnsi="Times New Roman" w:cs="Times New Roman"/>
          <w:sz w:val="28"/>
          <w:szCs w:val="28"/>
          <w:lang w:val="x-none" w:eastAsia="ar-SA"/>
        </w:rPr>
        <w:t xml:space="preserve"> та контролю природного </w:t>
      </w:r>
      <w:proofErr w:type="spellStart"/>
      <w:r w:rsidRPr="00543B27">
        <w:rPr>
          <w:rFonts w:ascii="Times New Roman" w:eastAsia="Times New Roman" w:hAnsi="Times New Roman" w:cs="Times New Roman"/>
          <w:sz w:val="28"/>
          <w:szCs w:val="28"/>
          <w:lang w:val="x-none" w:eastAsia="ar-SA"/>
        </w:rPr>
        <w:t>середовища</w:t>
      </w:r>
      <w:proofErr w:type="spellEnd"/>
      <w:r w:rsidRPr="00543B27">
        <w:rPr>
          <w:rFonts w:ascii="Times New Roman" w:eastAsia="Times New Roman" w:hAnsi="Times New Roman" w:cs="Times New Roman"/>
          <w:sz w:val="28"/>
          <w:szCs w:val="28"/>
          <w:lang w:val="x-none" w:eastAsia="ar-SA"/>
        </w:rPr>
        <w:t xml:space="preserve"> 01.12.86 р., для </w:t>
      </w:r>
      <w:proofErr w:type="spellStart"/>
      <w:r w:rsidRPr="00543B27">
        <w:rPr>
          <w:rFonts w:ascii="Times New Roman" w:eastAsia="Times New Roman" w:hAnsi="Times New Roman" w:cs="Times New Roman"/>
          <w:sz w:val="28"/>
          <w:szCs w:val="28"/>
          <w:lang w:val="x-none" w:eastAsia="ar-SA"/>
        </w:rPr>
        <w:t>об’єктів</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які</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розташовані</w:t>
      </w:r>
      <w:proofErr w:type="spellEnd"/>
      <w:r w:rsidRPr="00543B27">
        <w:rPr>
          <w:rFonts w:ascii="Times New Roman" w:eastAsia="Times New Roman" w:hAnsi="Times New Roman" w:cs="Times New Roman"/>
          <w:sz w:val="28"/>
          <w:szCs w:val="28"/>
          <w:lang w:val="x-none" w:eastAsia="ar-SA"/>
        </w:rPr>
        <w:t xml:space="preserve"> в </w:t>
      </w:r>
      <w:proofErr w:type="spellStart"/>
      <w:r w:rsidRPr="00543B27">
        <w:rPr>
          <w:rFonts w:ascii="Times New Roman" w:eastAsia="Times New Roman" w:hAnsi="Times New Roman" w:cs="Times New Roman"/>
          <w:sz w:val="28"/>
          <w:szCs w:val="28"/>
          <w:lang w:val="x-none" w:eastAsia="ar-SA"/>
        </w:rPr>
        <w:t>населених</w:t>
      </w:r>
      <w:proofErr w:type="spellEnd"/>
      <w:r w:rsidRPr="00543B27">
        <w:rPr>
          <w:rFonts w:ascii="Times New Roman" w:eastAsia="Times New Roman" w:hAnsi="Times New Roman" w:cs="Times New Roman"/>
          <w:sz w:val="28"/>
          <w:szCs w:val="28"/>
          <w:lang w:val="x-none" w:eastAsia="ar-SA"/>
        </w:rPr>
        <w:t xml:space="preserve"> пунктах, де Державною </w:t>
      </w:r>
      <w:proofErr w:type="spellStart"/>
      <w:r w:rsidRPr="00543B27">
        <w:rPr>
          <w:rFonts w:ascii="Times New Roman" w:eastAsia="Times New Roman" w:hAnsi="Times New Roman" w:cs="Times New Roman"/>
          <w:sz w:val="28"/>
          <w:szCs w:val="28"/>
          <w:lang w:val="x-none" w:eastAsia="ar-SA"/>
        </w:rPr>
        <w:t>гідрометеорологічною</w:t>
      </w:r>
      <w:proofErr w:type="spellEnd"/>
      <w:r w:rsidRPr="00543B27">
        <w:rPr>
          <w:rFonts w:ascii="Times New Roman" w:eastAsia="Times New Roman" w:hAnsi="Times New Roman" w:cs="Times New Roman"/>
          <w:sz w:val="28"/>
          <w:szCs w:val="28"/>
          <w:lang w:val="x-none" w:eastAsia="ar-SA"/>
        </w:rPr>
        <w:t xml:space="preserve"> службою </w:t>
      </w:r>
      <w:proofErr w:type="spellStart"/>
      <w:r w:rsidRPr="00543B27">
        <w:rPr>
          <w:rFonts w:ascii="Times New Roman" w:eastAsia="Times New Roman" w:hAnsi="Times New Roman" w:cs="Times New Roman"/>
          <w:sz w:val="28"/>
          <w:szCs w:val="28"/>
          <w:lang w:val="x-none" w:eastAsia="ar-SA"/>
        </w:rPr>
        <w:t>України</w:t>
      </w:r>
      <w:proofErr w:type="spellEnd"/>
      <w:r w:rsidRPr="00543B27">
        <w:rPr>
          <w:rFonts w:ascii="Times New Roman" w:eastAsia="Times New Roman" w:hAnsi="Times New Roman" w:cs="Times New Roman"/>
          <w:sz w:val="28"/>
          <w:szCs w:val="28"/>
          <w:lang w:val="x-none" w:eastAsia="ar-SA"/>
        </w:rPr>
        <w:t xml:space="preserve"> проводиться </w:t>
      </w:r>
      <w:proofErr w:type="spellStart"/>
      <w:r w:rsidRPr="00543B27">
        <w:rPr>
          <w:rFonts w:ascii="Times New Roman" w:eastAsia="Times New Roman" w:hAnsi="Times New Roman" w:cs="Times New Roman"/>
          <w:sz w:val="28"/>
          <w:szCs w:val="28"/>
          <w:lang w:val="x-none" w:eastAsia="ar-SA"/>
        </w:rPr>
        <w:t>або</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планується</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проведення</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прогнозування</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несприятливих</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метеорологічних</w:t>
      </w:r>
      <w:proofErr w:type="spellEnd"/>
      <w:r w:rsidRPr="00543B27">
        <w:rPr>
          <w:rFonts w:ascii="Times New Roman" w:eastAsia="Times New Roman" w:hAnsi="Times New Roman" w:cs="Times New Roman"/>
          <w:sz w:val="28"/>
          <w:szCs w:val="28"/>
          <w:lang w:val="x-none" w:eastAsia="ar-SA"/>
        </w:rPr>
        <w:t xml:space="preserve"> умов.</w:t>
      </w:r>
    </w:p>
    <w:p w:rsidR="00543B27" w:rsidRPr="00543B27" w:rsidRDefault="00543B27" w:rsidP="00543B27">
      <w:pPr>
        <w:spacing w:after="0" w:line="240" w:lineRule="auto"/>
        <w:ind w:firstLine="709"/>
        <w:jc w:val="both"/>
        <w:rPr>
          <w:rFonts w:ascii="Times New Roman" w:eastAsia="Times New Roman" w:hAnsi="Times New Roman" w:cs="Times New Roman"/>
          <w:sz w:val="28"/>
          <w:szCs w:val="28"/>
          <w:lang w:val="x-none" w:eastAsia="ar-SA"/>
        </w:rPr>
      </w:pPr>
      <w:r w:rsidRPr="00543B27">
        <w:rPr>
          <w:rFonts w:ascii="Times New Roman" w:eastAsia="Times New Roman" w:hAnsi="Times New Roman" w:cs="Times New Roman"/>
          <w:sz w:val="28"/>
          <w:szCs w:val="28"/>
          <w:lang w:val="x-none" w:eastAsia="ar-SA"/>
        </w:rPr>
        <w:t xml:space="preserve">Заходи, </w:t>
      </w:r>
      <w:proofErr w:type="spellStart"/>
      <w:r w:rsidRPr="00543B27">
        <w:rPr>
          <w:rFonts w:ascii="Times New Roman" w:eastAsia="Times New Roman" w:hAnsi="Times New Roman" w:cs="Times New Roman"/>
          <w:sz w:val="28"/>
          <w:szCs w:val="28"/>
          <w:lang w:val="x-none" w:eastAsia="ar-SA"/>
        </w:rPr>
        <w:t>розроблені</w:t>
      </w:r>
      <w:proofErr w:type="spellEnd"/>
      <w:r w:rsidRPr="00543B27">
        <w:rPr>
          <w:rFonts w:ascii="Times New Roman" w:eastAsia="Times New Roman" w:hAnsi="Times New Roman" w:cs="Times New Roman"/>
          <w:sz w:val="28"/>
          <w:szCs w:val="28"/>
          <w:lang w:val="x-none" w:eastAsia="ar-SA"/>
        </w:rPr>
        <w:t xml:space="preserve"> для </w:t>
      </w:r>
      <w:proofErr w:type="spellStart"/>
      <w:r w:rsidRPr="00543B27">
        <w:rPr>
          <w:rFonts w:ascii="Times New Roman" w:eastAsia="Times New Roman" w:hAnsi="Times New Roman" w:cs="Times New Roman"/>
          <w:sz w:val="28"/>
          <w:szCs w:val="28"/>
          <w:lang w:val="x-none" w:eastAsia="ar-SA"/>
        </w:rPr>
        <w:t>зниження</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внеску</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підприємства</w:t>
      </w:r>
      <w:proofErr w:type="spellEnd"/>
      <w:r w:rsidRPr="00543B27">
        <w:rPr>
          <w:rFonts w:ascii="Times New Roman" w:eastAsia="Times New Roman" w:hAnsi="Times New Roman" w:cs="Times New Roman"/>
          <w:sz w:val="28"/>
          <w:szCs w:val="28"/>
          <w:lang w:val="x-none" w:eastAsia="ar-SA"/>
        </w:rPr>
        <w:t xml:space="preserve"> в </w:t>
      </w:r>
      <w:proofErr w:type="spellStart"/>
      <w:r w:rsidRPr="00543B27">
        <w:rPr>
          <w:rFonts w:ascii="Times New Roman" w:eastAsia="Times New Roman" w:hAnsi="Times New Roman" w:cs="Times New Roman"/>
          <w:sz w:val="28"/>
          <w:szCs w:val="28"/>
          <w:lang w:val="x-none" w:eastAsia="ar-SA"/>
        </w:rPr>
        <w:t>забруднення</w:t>
      </w:r>
      <w:proofErr w:type="spellEnd"/>
      <w:r w:rsidRPr="00543B27">
        <w:rPr>
          <w:rFonts w:ascii="Times New Roman" w:eastAsia="Times New Roman" w:hAnsi="Times New Roman" w:cs="Times New Roman"/>
          <w:sz w:val="28"/>
          <w:szCs w:val="28"/>
          <w:lang w:val="x-none" w:eastAsia="ar-SA"/>
        </w:rPr>
        <w:t xml:space="preserve"> приземного шару </w:t>
      </w:r>
      <w:proofErr w:type="spellStart"/>
      <w:r w:rsidRPr="00543B27">
        <w:rPr>
          <w:rFonts w:ascii="Times New Roman" w:eastAsia="Times New Roman" w:hAnsi="Times New Roman" w:cs="Times New Roman"/>
          <w:sz w:val="28"/>
          <w:szCs w:val="28"/>
          <w:lang w:val="x-none" w:eastAsia="ar-SA"/>
        </w:rPr>
        <w:t>атмосфери</w:t>
      </w:r>
      <w:proofErr w:type="spellEnd"/>
      <w:r w:rsidRPr="00543B27">
        <w:rPr>
          <w:rFonts w:ascii="Times New Roman" w:eastAsia="Times New Roman" w:hAnsi="Times New Roman" w:cs="Times New Roman"/>
          <w:sz w:val="28"/>
          <w:szCs w:val="28"/>
          <w:lang w:val="x-none" w:eastAsia="ar-SA"/>
        </w:rPr>
        <w:t xml:space="preserve"> при </w:t>
      </w:r>
      <w:proofErr w:type="spellStart"/>
      <w:r w:rsidRPr="00543B27">
        <w:rPr>
          <w:rFonts w:ascii="Times New Roman" w:eastAsia="Times New Roman" w:hAnsi="Times New Roman" w:cs="Times New Roman"/>
          <w:sz w:val="28"/>
          <w:szCs w:val="28"/>
          <w:lang w:val="x-none" w:eastAsia="ar-SA"/>
        </w:rPr>
        <w:t>настанні</w:t>
      </w:r>
      <w:proofErr w:type="spellEnd"/>
      <w:r w:rsidRPr="00543B27">
        <w:rPr>
          <w:rFonts w:ascii="Times New Roman" w:eastAsia="Times New Roman" w:hAnsi="Times New Roman" w:cs="Times New Roman"/>
          <w:sz w:val="28"/>
          <w:szCs w:val="28"/>
          <w:lang w:val="x-none" w:eastAsia="ar-SA"/>
        </w:rPr>
        <w:t xml:space="preserve"> особливо </w:t>
      </w:r>
      <w:proofErr w:type="spellStart"/>
      <w:r w:rsidRPr="00543B27">
        <w:rPr>
          <w:rFonts w:ascii="Times New Roman" w:eastAsia="Times New Roman" w:hAnsi="Times New Roman" w:cs="Times New Roman"/>
          <w:sz w:val="28"/>
          <w:szCs w:val="28"/>
          <w:lang w:val="x-none" w:eastAsia="ar-SA"/>
        </w:rPr>
        <w:t>несприятливих</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метеоумов</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небезпечних</w:t>
      </w:r>
      <w:proofErr w:type="spellEnd"/>
      <w:r w:rsidRPr="00543B27">
        <w:rPr>
          <w:rFonts w:ascii="Times New Roman" w:eastAsia="Times New Roman" w:hAnsi="Times New Roman" w:cs="Times New Roman"/>
          <w:sz w:val="28"/>
          <w:szCs w:val="28"/>
          <w:lang w:val="x-none" w:eastAsia="ar-SA"/>
        </w:rPr>
        <w:t xml:space="preserve"> для </w:t>
      </w:r>
      <w:proofErr w:type="spellStart"/>
      <w:r w:rsidRPr="00543B27">
        <w:rPr>
          <w:rFonts w:ascii="Times New Roman" w:eastAsia="Times New Roman" w:hAnsi="Times New Roman" w:cs="Times New Roman"/>
          <w:sz w:val="28"/>
          <w:szCs w:val="28"/>
          <w:lang w:val="x-none" w:eastAsia="ar-SA"/>
        </w:rPr>
        <w:t>здоров’я</w:t>
      </w:r>
      <w:proofErr w:type="spellEnd"/>
      <w:r w:rsidRPr="00543B27">
        <w:rPr>
          <w:rFonts w:ascii="Times New Roman" w:eastAsia="Times New Roman" w:hAnsi="Times New Roman" w:cs="Times New Roman"/>
          <w:sz w:val="28"/>
          <w:szCs w:val="28"/>
          <w:lang w:val="x-none" w:eastAsia="ar-SA"/>
        </w:rPr>
        <w:t xml:space="preserve"> людей.</w:t>
      </w:r>
    </w:p>
    <w:p w:rsidR="00543B27" w:rsidRPr="00543B27" w:rsidRDefault="00543B27" w:rsidP="00543B27">
      <w:pPr>
        <w:spacing w:after="0" w:line="240" w:lineRule="auto"/>
        <w:ind w:firstLine="709"/>
        <w:jc w:val="both"/>
        <w:rPr>
          <w:rFonts w:ascii="Times New Roman" w:eastAsia="Times New Roman" w:hAnsi="Times New Roman" w:cs="Times New Roman"/>
          <w:sz w:val="28"/>
          <w:szCs w:val="28"/>
          <w:lang w:val="x-none" w:eastAsia="ar-SA"/>
        </w:rPr>
      </w:pPr>
      <w:r w:rsidRPr="00543B27">
        <w:rPr>
          <w:rFonts w:ascii="Times New Roman" w:eastAsia="Times New Roman" w:hAnsi="Times New Roman" w:cs="Times New Roman"/>
          <w:sz w:val="28"/>
          <w:szCs w:val="28"/>
          <w:lang w:val="x-none" w:eastAsia="ar-SA"/>
        </w:rPr>
        <w:t xml:space="preserve">Заходи </w:t>
      </w:r>
      <w:proofErr w:type="spellStart"/>
      <w:r w:rsidRPr="00543B27">
        <w:rPr>
          <w:rFonts w:ascii="Times New Roman" w:eastAsia="Times New Roman" w:hAnsi="Times New Roman" w:cs="Times New Roman"/>
          <w:sz w:val="28"/>
          <w:szCs w:val="28"/>
          <w:lang w:val="x-none" w:eastAsia="ar-SA"/>
        </w:rPr>
        <w:t>здійснюються</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після</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отримання</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повідомлення</w:t>
      </w:r>
      <w:proofErr w:type="spellEnd"/>
      <w:r w:rsidRPr="00543B27">
        <w:rPr>
          <w:rFonts w:ascii="Times New Roman" w:eastAsia="Times New Roman" w:hAnsi="Times New Roman" w:cs="Times New Roman"/>
          <w:sz w:val="28"/>
          <w:szCs w:val="28"/>
          <w:lang w:val="x-none" w:eastAsia="ar-SA"/>
        </w:rPr>
        <w:t xml:space="preserve"> (штормового </w:t>
      </w:r>
      <w:proofErr w:type="spellStart"/>
      <w:r w:rsidRPr="00543B27">
        <w:rPr>
          <w:rFonts w:ascii="Times New Roman" w:eastAsia="Times New Roman" w:hAnsi="Times New Roman" w:cs="Times New Roman"/>
          <w:sz w:val="28"/>
          <w:szCs w:val="28"/>
          <w:lang w:val="x-none" w:eastAsia="ar-SA"/>
        </w:rPr>
        <w:t>попередження</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від</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органів</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гідрометеослужби</w:t>
      </w:r>
      <w:proofErr w:type="spellEnd"/>
      <w:r w:rsidRPr="00543B27">
        <w:rPr>
          <w:rFonts w:ascii="Times New Roman" w:eastAsia="Times New Roman" w:hAnsi="Times New Roman" w:cs="Times New Roman"/>
          <w:sz w:val="28"/>
          <w:szCs w:val="28"/>
          <w:lang w:val="x-none" w:eastAsia="ar-SA"/>
        </w:rPr>
        <w:t xml:space="preserve"> про </w:t>
      </w:r>
      <w:proofErr w:type="spellStart"/>
      <w:r w:rsidRPr="00543B27">
        <w:rPr>
          <w:rFonts w:ascii="Times New Roman" w:eastAsia="Times New Roman" w:hAnsi="Times New Roman" w:cs="Times New Roman"/>
          <w:sz w:val="28"/>
          <w:szCs w:val="28"/>
          <w:lang w:val="x-none" w:eastAsia="ar-SA"/>
        </w:rPr>
        <w:t>настання</w:t>
      </w:r>
      <w:proofErr w:type="spellEnd"/>
      <w:r w:rsidRPr="00543B27">
        <w:rPr>
          <w:rFonts w:ascii="Times New Roman" w:eastAsia="Times New Roman" w:hAnsi="Times New Roman" w:cs="Times New Roman"/>
          <w:sz w:val="28"/>
          <w:szCs w:val="28"/>
          <w:lang w:val="x-none" w:eastAsia="ar-SA"/>
        </w:rPr>
        <w:t xml:space="preserve"> особливо </w:t>
      </w:r>
      <w:proofErr w:type="spellStart"/>
      <w:r w:rsidRPr="00543B27">
        <w:rPr>
          <w:rFonts w:ascii="Times New Roman" w:eastAsia="Times New Roman" w:hAnsi="Times New Roman" w:cs="Times New Roman"/>
          <w:sz w:val="28"/>
          <w:szCs w:val="28"/>
          <w:lang w:val="x-none" w:eastAsia="ar-SA"/>
        </w:rPr>
        <w:t>несприятливих</w:t>
      </w:r>
      <w:proofErr w:type="spellEnd"/>
      <w:r w:rsidRPr="00543B27">
        <w:rPr>
          <w:rFonts w:ascii="Times New Roman" w:eastAsia="Times New Roman" w:hAnsi="Times New Roman" w:cs="Times New Roman"/>
          <w:sz w:val="28"/>
          <w:szCs w:val="28"/>
          <w:lang w:val="x-none" w:eastAsia="ar-SA"/>
        </w:rPr>
        <w:t xml:space="preserve"> умов.</w:t>
      </w:r>
    </w:p>
    <w:p w:rsidR="00543B27" w:rsidRPr="00543B27" w:rsidRDefault="00543B27" w:rsidP="00543B27">
      <w:pPr>
        <w:spacing w:after="0" w:line="240" w:lineRule="auto"/>
        <w:ind w:firstLine="709"/>
        <w:jc w:val="both"/>
        <w:rPr>
          <w:rFonts w:ascii="Times New Roman" w:eastAsia="Times New Roman" w:hAnsi="Times New Roman" w:cs="Times New Roman"/>
          <w:sz w:val="28"/>
          <w:szCs w:val="28"/>
          <w:lang w:val="x-none" w:eastAsia="ar-SA"/>
        </w:rPr>
      </w:pPr>
      <w:r w:rsidRPr="00543B27">
        <w:rPr>
          <w:rFonts w:ascii="Times New Roman" w:eastAsia="Times New Roman" w:hAnsi="Times New Roman" w:cs="Times New Roman"/>
          <w:sz w:val="28"/>
          <w:szCs w:val="28"/>
          <w:lang w:val="x-none" w:eastAsia="ar-SA"/>
        </w:rPr>
        <w:t xml:space="preserve">У </w:t>
      </w:r>
      <w:proofErr w:type="spellStart"/>
      <w:r w:rsidRPr="00543B27">
        <w:rPr>
          <w:rFonts w:ascii="Times New Roman" w:eastAsia="Times New Roman" w:hAnsi="Times New Roman" w:cs="Times New Roman"/>
          <w:sz w:val="28"/>
          <w:szCs w:val="28"/>
          <w:lang w:val="x-none" w:eastAsia="ar-SA"/>
        </w:rPr>
        <w:t>повідомленні</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повинні</w:t>
      </w:r>
      <w:proofErr w:type="spellEnd"/>
      <w:r w:rsidRPr="00543B27">
        <w:rPr>
          <w:rFonts w:ascii="Times New Roman" w:eastAsia="Times New Roman" w:hAnsi="Times New Roman" w:cs="Times New Roman"/>
          <w:sz w:val="28"/>
          <w:szCs w:val="28"/>
          <w:lang w:val="x-none" w:eastAsia="ar-SA"/>
        </w:rPr>
        <w:t xml:space="preserve"> бути </w:t>
      </w:r>
      <w:proofErr w:type="spellStart"/>
      <w:r w:rsidRPr="00543B27">
        <w:rPr>
          <w:rFonts w:ascii="Times New Roman" w:eastAsia="Times New Roman" w:hAnsi="Times New Roman" w:cs="Times New Roman"/>
          <w:sz w:val="28"/>
          <w:szCs w:val="28"/>
          <w:lang w:val="x-none" w:eastAsia="ar-SA"/>
        </w:rPr>
        <w:t>вказані</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тривалість</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особливих</w:t>
      </w:r>
      <w:proofErr w:type="spellEnd"/>
      <w:r w:rsidRPr="00543B27">
        <w:rPr>
          <w:rFonts w:ascii="Times New Roman" w:eastAsia="Times New Roman" w:hAnsi="Times New Roman" w:cs="Times New Roman"/>
          <w:sz w:val="28"/>
          <w:szCs w:val="28"/>
          <w:lang w:val="x-none" w:eastAsia="ar-SA"/>
        </w:rPr>
        <w:t xml:space="preserve"> умов і </w:t>
      </w:r>
      <w:proofErr w:type="spellStart"/>
      <w:r w:rsidRPr="00543B27">
        <w:rPr>
          <w:rFonts w:ascii="Times New Roman" w:eastAsia="Times New Roman" w:hAnsi="Times New Roman" w:cs="Times New Roman"/>
          <w:sz w:val="28"/>
          <w:szCs w:val="28"/>
          <w:lang w:val="x-none" w:eastAsia="ar-SA"/>
        </w:rPr>
        <w:t>очікувана</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кратність</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підвищення</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приземних</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концентрацій</w:t>
      </w:r>
      <w:proofErr w:type="spellEnd"/>
      <w:r w:rsidRPr="00543B27">
        <w:rPr>
          <w:rFonts w:ascii="Times New Roman" w:eastAsia="Times New Roman" w:hAnsi="Times New Roman" w:cs="Times New Roman"/>
          <w:sz w:val="28"/>
          <w:szCs w:val="28"/>
          <w:lang w:val="x-none" w:eastAsia="ar-SA"/>
        </w:rPr>
        <w:t>.</w:t>
      </w:r>
    </w:p>
    <w:p w:rsidR="00543B27" w:rsidRPr="00543B27" w:rsidRDefault="00543B27" w:rsidP="00543B27">
      <w:pPr>
        <w:spacing w:after="0" w:line="240" w:lineRule="auto"/>
        <w:ind w:firstLine="709"/>
        <w:jc w:val="both"/>
        <w:rPr>
          <w:rFonts w:ascii="Times New Roman" w:eastAsia="Times New Roman" w:hAnsi="Times New Roman" w:cs="Times New Roman"/>
          <w:sz w:val="28"/>
          <w:szCs w:val="28"/>
          <w:lang w:val="x-none" w:eastAsia="ar-SA"/>
        </w:rPr>
      </w:pPr>
      <w:proofErr w:type="spellStart"/>
      <w:r w:rsidRPr="00543B27">
        <w:rPr>
          <w:rFonts w:ascii="Times New Roman" w:eastAsia="Times New Roman" w:hAnsi="Times New Roman" w:cs="Times New Roman"/>
          <w:sz w:val="28"/>
          <w:szCs w:val="28"/>
          <w:lang w:val="x-none" w:eastAsia="ar-SA"/>
        </w:rPr>
        <w:t>Під</w:t>
      </w:r>
      <w:proofErr w:type="spellEnd"/>
      <w:r w:rsidRPr="00543B27">
        <w:rPr>
          <w:rFonts w:ascii="Times New Roman" w:eastAsia="Times New Roman" w:hAnsi="Times New Roman" w:cs="Times New Roman"/>
          <w:sz w:val="28"/>
          <w:szCs w:val="28"/>
          <w:lang w:val="x-none" w:eastAsia="ar-SA"/>
        </w:rPr>
        <w:t xml:space="preserve"> час </w:t>
      </w:r>
      <w:proofErr w:type="spellStart"/>
      <w:r w:rsidRPr="00543B27">
        <w:rPr>
          <w:rFonts w:ascii="Times New Roman" w:eastAsia="Times New Roman" w:hAnsi="Times New Roman" w:cs="Times New Roman"/>
          <w:sz w:val="28"/>
          <w:szCs w:val="28"/>
          <w:lang w:val="x-none" w:eastAsia="ar-SA"/>
        </w:rPr>
        <w:t>отримання</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попередження</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першого</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ступеня</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концентрація</w:t>
      </w:r>
      <w:proofErr w:type="spellEnd"/>
      <w:r w:rsidRPr="00543B27">
        <w:rPr>
          <w:rFonts w:ascii="Times New Roman" w:eastAsia="Times New Roman" w:hAnsi="Times New Roman" w:cs="Times New Roman"/>
          <w:sz w:val="28"/>
          <w:szCs w:val="28"/>
          <w:lang w:val="x-none" w:eastAsia="ar-SA"/>
        </w:rPr>
        <w:t xml:space="preserve"> у </w:t>
      </w:r>
      <w:proofErr w:type="spellStart"/>
      <w:r w:rsidRPr="00543B27">
        <w:rPr>
          <w:rFonts w:ascii="Times New Roman" w:eastAsia="Times New Roman" w:hAnsi="Times New Roman" w:cs="Times New Roman"/>
          <w:sz w:val="28"/>
          <w:szCs w:val="28"/>
          <w:lang w:val="x-none" w:eastAsia="ar-SA"/>
        </w:rPr>
        <w:t>повітрі</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однієї</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або</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декількох</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речовин</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вище</w:t>
      </w:r>
      <w:proofErr w:type="spellEnd"/>
      <w:r w:rsidRPr="00543B27">
        <w:rPr>
          <w:rFonts w:ascii="Times New Roman" w:eastAsia="Times New Roman" w:hAnsi="Times New Roman" w:cs="Times New Roman"/>
          <w:sz w:val="28"/>
          <w:szCs w:val="28"/>
          <w:lang w:val="x-none" w:eastAsia="ar-SA"/>
        </w:rPr>
        <w:t xml:space="preserve"> ГДК) </w:t>
      </w:r>
      <w:proofErr w:type="spellStart"/>
      <w:r w:rsidRPr="00543B27">
        <w:rPr>
          <w:rFonts w:ascii="Times New Roman" w:eastAsia="Times New Roman" w:hAnsi="Times New Roman" w:cs="Times New Roman"/>
          <w:sz w:val="28"/>
          <w:szCs w:val="28"/>
          <w:lang w:val="x-none" w:eastAsia="ar-SA"/>
        </w:rPr>
        <w:t>проводять</w:t>
      </w:r>
      <w:proofErr w:type="spellEnd"/>
      <w:r w:rsidRPr="00543B27">
        <w:rPr>
          <w:rFonts w:ascii="Times New Roman" w:eastAsia="Times New Roman" w:hAnsi="Times New Roman" w:cs="Times New Roman"/>
          <w:sz w:val="28"/>
          <w:szCs w:val="28"/>
          <w:lang w:val="x-none" w:eastAsia="ar-SA"/>
        </w:rPr>
        <w:t xml:space="preserve"> заходи, </w:t>
      </w:r>
      <w:proofErr w:type="spellStart"/>
      <w:r w:rsidRPr="00543B27">
        <w:rPr>
          <w:rFonts w:ascii="Times New Roman" w:eastAsia="Times New Roman" w:hAnsi="Times New Roman" w:cs="Times New Roman"/>
          <w:sz w:val="28"/>
          <w:szCs w:val="28"/>
          <w:lang w:val="x-none" w:eastAsia="ar-SA"/>
        </w:rPr>
        <w:t>що</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мають</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організаційно-технічний</w:t>
      </w:r>
      <w:proofErr w:type="spellEnd"/>
      <w:r w:rsidRPr="00543B27">
        <w:rPr>
          <w:rFonts w:ascii="Times New Roman" w:eastAsia="Times New Roman" w:hAnsi="Times New Roman" w:cs="Times New Roman"/>
          <w:sz w:val="28"/>
          <w:szCs w:val="28"/>
          <w:lang w:val="x-none" w:eastAsia="ar-SA"/>
        </w:rPr>
        <w:t xml:space="preserve"> характер та </w:t>
      </w:r>
      <w:proofErr w:type="spellStart"/>
      <w:r w:rsidRPr="00543B27">
        <w:rPr>
          <w:rFonts w:ascii="Times New Roman" w:eastAsia="Times New Roman" w:hAnsi="Times New Roman" w:cs="Times New Roman"/>
          <w:sz w:val="28"/>
          <w:szCs w:val="28"/>
          <w:lang w:val="x-none" w:eastAsia="ar-SA"/>
        </w:rPr>
        <w:t>забезпечують</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зниження</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концентрації</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забруднюючих</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речовин</w:t>
      </w:r>
      <w:proofErr w:type="spellEnd"/>
      <w:r w:rsidRPr="00543B27">
        <w:rPr>
          <w:rFonts w:ascii="Times New Roman" w:eastAsia="Times New Roman" w:hAnsi="Times New Roman" w:cs="Times New Roman"/>
          <w:sz w:val="28"/>
          <w:szCs w:val="28"/>
          <w:lang w:val="x-none" w:eastAsia="ar-SA"/>
        </w:rPr>
        <w:t xml:space="preserve"> у приземному </w:t>
      </w:r>
      <w:proofErr w:type="spellStart"/>
      <w:r w:rsidRPr="00543B27">
        <w:rPr>
          <w:rFonts w:ascii="Times New Roman" w:eastAsia="Times New Roman" w:hAnsi="Times New Roman" w:cs="Times New Roman"/>
          <w:sz w:val="28"/>
          <w:szCs w:val="28"/>
          <w:lang w:val="x-none" w:eastAsia="ar-SA"/>
        </w:rPr>
        <w:t>шарі</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атмосфери</w:t>
      </w:r>
      <w:proofErr w:type="spellEnd"/>
      <w:r w:rsidRPr="00543B27">
        <w:rPr>
          <w:rFonts w:ascii="Times New Roman" w:eastAsia="Times New Roman" w:hAnsi="Times New Roman" w:cs="Times New Roman"/>
          <w:sz w:val="28"/>
          <w:szCs w:val="28"/>
          <w:lang w:val="x-none" w:eastAsia="ar-SA"/>
        </w:rPr>
        <w:t xml:space="preserve"> на 15-20% по </w:t>
      </w:r>
      <w:proofErr w:type="spellStart"/>
      <w:r w:rsidRPr="00543B27">
        <w:rPr>
          <w:rFonts w:ascii="Times New Roman" w:eastAsia="Times New Roman" w:hAnsi="Times New Roman" w:cs="Times New Roman"/>
          <w:sz w:val="28"/>
          <w:szCs w:val="28"/>
          <w:lang w:val="x-none" w:eastAsia="ar-SA"/>
        </w:rPr>
        <w:t>першому</w:t>
      </w:r>
      <w:proofErr w:type="spellEnd"/>
      <w:r w:rsidRPr="00543B27">
        <w:rPr>
          <w:rFonts w:ascii="Times New Roman" w:eastAsia="Times New Roman" w:hAnsi="Times New Roman" w:cs="Times New Roman"/>
          <w:sz w:val="28"/>
          <w:szCs w:val="28"/>
          <w:lang w:val="x-none" w:eastAsia="ar-SA"/>
        </w:rPr>
        <w:t xml:space="preserve"> режиму, на 20-40% - по  другому режиму, на 40-60% по </w:t>
      </w:r>
      <w:proofErr w:type="spellStart"/>
      <w:r w:rsidRPr="00543B27">
        <w:rPr>
          <w:rFonts w:ascii="Times New Roman" w:eastAsia="Times New Roman" w:hAnsi="Times New Roman" w:cs="Times New Roman"/>
          <w:sz w:val="28"/>
          <w:szCs w:val="28"/>
          <w:lang w:val="x-none" w:eastAsia="ar-SA"/>
        </w:rPr>
        <w:t>третьому</w:t>
      </w:r>
      <w:proofErr w:type="spellEnd"/>
      <w:r w:rsidRPr="00543B27">
        <w:rPr>
          <w:rFonts w:ascii="Times New Roman" w:eastAsia="Times New Roman" w:hAnsi="Times New Roman" w:cs="Times New Roman"/>
          <w:sz w:val="28"/>
          <w:szCs w:val="28"/>
          <w:lang w:val="x-none" w:eastAsia="ar-SA"/>
        </w:rPr>
        <w:t xml:space="preserve"> режиму.</w:t>
      </w:r>
    </w:p>
    <w:p w:rsidR="00543B27" w:rsidRPr="00543B27" w:rsidRDefault="00543B27" w:rsidP="00543B27">
      <w:pPr>
        <w:spacing w:after="0" w:line="240" w:lineRule="auto"/>
        <w:ind w:firstLine="709"/>
        <w:jc w:val="both"/>
        <w:rPr>
          <w:rFonts w:ascii="Times New Roman" w:eastAsia="Times New Roman" w:hAnsi="Times New Roman" w:cs="Times New Roman"/>
          <w:sz w:val="28"/>
          <w:szCs w:val="28"/>
          <w:lang w:val="x-none" w:eastAsia="ar-SA"/>
        </w:rPr>
      </w:pPr>
      <w:r w:rsidRPr="00543B27">
        <w:rPr>
          <w:rFonts w:ascii="Times New Roman" w:eastAsia="Times New Roman" w:hAnsi="Times New Roman" w:cs="Times New Roman"/>
          <w:sz w:val="28"/>
          <w:szCs w:val="28"/>
          <w:lang w:val="x-none" w:eastAsia="ar-SA"/>
        </w:rPr>
        <w:t xml:space="preserve">По </w:t>
      </w:r>
      <w:proofErr w:type="spellStart"/>
      <w:r w:rsidRPr="00543B27">
        <w:rPr>
          <w:rFonts w:ascii="Times New Roman" w:eastAsia="Times New Roman" w:hAnsi="Times New Roman" w:cs="Times New Roman"/>
          <w:sz w:val="28"/>
          <w:szCs w:val="28"/>
          <w:lang w:val="x-none" w:eastAsia="ar-SA"/>
        </w:rPr>
        <w:t>першому</w:t>
      </w:r>
      <w:proofErr w:type="spellEnd"/>
      <w:r w:rsidRPr="00543B27">
        <w:rPr>
          <w:rFonts w:ascii="Times New Roman" w:eastAsia="Times New Roman" w:hAnsi="Times New Roman" w:cs="Times New Roman"/>
          <w:sz w:val="28"/>
          <w:szCs w:val="28"/>
          <w:lang w:val="x-none" w:eastAsia="ar-SA"/>
        </w:rPr>
        <w:t xml:space="preserve"> режиму </w:t>
      </w:r>
      <w:proofErr w:type="spellStart"/>
      <w:r w:rsidRPr="00543B27">
        <w:rPr>
          <w:rFonts w:ascii="Times New Roman" w:eastAsia="Times New Roman" w:hAnsi="Times New Roman" w:cs="Times New Roman"/>
          <w:sz w:val="28"/>
          <w:szCs w:val="28"/>
          <w:lang w:val="x-none" w:eastAsia="ar-SA"/>
        </w:rPr>
        <w:t>роботи</w:t>
      </w:r>
      <w:proofErr w:type="spellEnd"/>
      <w:r w:rsidRPr="00543B27">
        <w:rPr>
          <w:rFonts w:ascii="Times New Roman" w:eastAsia="Times New Roman" w:hAnsi="Times New Roman" w:cs="Times New Roman"/>
          <w:sz w:val="28"/>
          <w:szCs w:val="28"/>
          <w:lang w:val="x-none" w:eastAsia="ar-SA"/>
        </w:rPr>
        <w:t xml:space="preserve"> вони </w:t>
      </w:r>
      <w:proofErr w:type="spellStart"/>
      <w:r w:rsidRPr="00543B27">
        <w:rPr>
          <w:rFonts w:ascii="Times New Roman" w:eastAsia="Times New Roman" w:hAnsi="Times New Roman" w:cs="Times New Roman"/>
          <w:sz w:val="28"/>
          <w:szCs w:val="28"/>
          <w:lang w:val="x-none" w:eastAsia="ar-SA"/>
        </w:rPr>
        <w:t>містять</w:t>
      </w:r>
      <w:proofErr w:type="spellEnd"/>
      <w:r w:rsidRPr="00543B27">
        <w:rPr>
          <w:rFonts w:ascii="Times New Roman" w:eastAsia="Times New Roman" w:hAnsi="Times New Roman" w:cs="Times New Roman"/>
          <w:sz w:val="28"/>
          <w:szCs w:val="28"/>
          <w:lang w:val="x-none" w:eastAsia="ar-SA"/>
        </w:rPr>
        <w:t xml:space="preserve">: </w:t>
      </w:r>
    </w:p>
    <w:p w:rsidR="00543B27" w:rsidRPr="00543B27" w:rsidRDefault="00543B27" w:rsidP="00543B27">
      <w:pPr>
        <w:numPr>
          <w:ilvl w:val="0"/>
          <w:numId w:val="9"/>
        </w:numPr>
        <w:spacing w:after="0" w:line="240" w:lineRule="auto"/>
        <w:contextualSpacing/>
        <w:jc w:val="both"/>
        <w:rPr>
          <w:rFonts w:ascii="Times New Roman" w:eastAsia="Times New Roman" w:hAnsi="Times New Roman" w:cs="Times New Roman"/>
          <w:sz w:val="28"/>
          <w:szCs w:val="28"/>
          <w:lang w:val="x-none" w:eastAsia="ar-SA"/>
        </w:rPr>
      </w:pPr>
      <w:proofErr w:type="spellStart"/>
      <w:r w:rsidRPr="00543B27">
        <w:rPr>
          <w:rFonts w:ascii="Times New Roman" w:eastAsia="Times New Roman" w:hAnsi="Times New Roman" w:cs="Times New Roman"/>
          <w:sz w:val="28"/>
          <w:szCs w:val="28"/>
          <w:lang w:val="x-none" w:eastAsia="ar-SA"/>
        </w:rPr>
        <w:t>посилення</w:t>
      </w:r>
      <w:proofErr w:type="spellEnd"/>
      <w:r w:rsidRPr="00543B27">
        <w:rPr>
          <w:rFonts w:ascii="Times New Roman" w:eastAsia="Times New Roman" w:hAnsi="Times New Roman" w:cs="Times New Roman"/>
          <w:sz w:val="28"/>
          <w:szCs w:val="28"/>
          <w:lang w:val="x-none" w:eastAsia="ar-SA"/>
        </w:rPr>
        <w:t xml:space="preserve"> контролю за </w:t>
      </w:r>
      <w:proofErr w:type="spellStart"/>
      <w:r w:rsidRPr="00543B27">
        <w:rPr>
          <w:rFonts w:ascii="Times New Roman" w:eastAsia="Times New Roman" w:hAnsi="Times New Roman" w:cs="Times New Roman"/>
          <w:sz w:val="28"/>
          <w:szCs w:val="28"/>
          <w:lang w:val="x-none" w:eastAsia="ar-SA"/>
        </w:rPr>
        <w:t>точним</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виконанням</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технологічного</w:t>
      </w:r>
      <w:proofErr w:type="spellEnd"/>
      <w:r w:rsidRPr="00543B27">
        <w:rPr>
          <w:rFonts w:ascii="Times New Roman" w:eastAsia="Times New Roman" w:hAnsi="Times New Roman" w:cs="Times New Roman"/>
          <w:sz w:val="28"/>
          <w:szCs w:val="28"/>
          <w:lang w:val="x-none" w:eastAsia="ar-SA"/>
        </w:rPr>
        <w:t xml:space="preserve"> регламенту;</w:t>
      </w:r>
    </w:p>
    <w:p w:rsidR="00543B27" w:rsidRPr="00543B27" w:rsidRDefault="00543B27" w:rsidP="00543B27">
      <w:pPr>
        <w:numPr>
          <w:ilvl w:val="0"/>
          <w:numId w:val="9"/>
        </w:numPr>
        <w:spacing w:after="0" w:line="240" w:lineRule="auto"/>
        <w:contextualSpacing/>
        <w:jc w:val="both"/>
        <w:rPr>
          <w:rFonts w:ascii="Times New Roman" w:eastAsia="Times New Roman" w:hAnsi="Times New Roman" w:cs="Times New Roman"/>
          <w:sz w:val="28"/>
          <w:szCs w:val="28"/>
          <w:lang w:val="x-none" w:eastAsia="ar-SA"/>
        </w:rPr>
      </w:pPr>
      <w:proofErr w:type="spellStart"/>
      <w:r w:rsidRPr="00543B27">
        <w:rPr>
          <w:rFonts w:ascii="Times New Roman" w:eastAsia="Times New Roman" w:hAnsi="Times New Roman" w:cs="Times New Roman"/>
          <w:sz w:val="28"/>
          <w:szCs w:val="28"/>
          <w:lang w:val="x-none" w:eastAsia="ar-SA"/>
        </w:rPr>
        <w:t>заборон</w:t>
      </w:r>
      <w:r w:rsidRPr="00543B27">
        <w:rPr>
          <w:rFonts w:ascii="Times New Roman" w:eastAsia="Times New Roman" w:hAnsi="Times New Roman" w:cs="Times New Roman"/>
          <w:sz w:val="28"/>
          <w:szCs w:val="28"/>
          <w:lang w:val="uk-UA" w:eastAsia="ar-SA"/>
        </w:rPr>
        <w:t>у</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робот</w:t>
      </w:r>
      <w:r w:rsidRPr="00543B27">
        <w:rPr>
          <w:rFonts w:ascii="Times New Roman" w:eastAsia="Times New Roman" w:hAnsi="Times New Roman" w:cs="Times New Roman"/>
          <w:sz w:val="28"/>
          <w:szCs w:val="28"/>
          <w:lang w:val="uk-UA" w:eastAsia="ar-SA"/>
        </w:rPr>
        <w:t>и</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обладнання</w:t>
      </w:r>
      <w:proofErr w:type="spellEnd"/>
      <w:r w:rsidRPr="00543B27">
        <w:rPr>
          <w:rFonts w:ascii="Times New Roman" w:eastAsia="Times New Roman" w:hAnsi="Times New Roman" w:cs="Times New Roman"/>
          <w:sz w:val="28"/>
          <w:szCs w:val="28"/>
          <w:lang w:val="x-none" w:eastAsia="ar-SA"/>
        </w:rPr>
        <w:t xml:space="preserve"> у </w:t>
      </w:r>
      <w:proofErr w:type="spellStart"/>
      <w:r w:rsidRPr="00543B27">
        <w:rPr>
          <w:rFonts w:ascii="Times New Roman" w:eastAsia="Times New Roman" w:hAnsi="Times New Roman" w:cs="Times New Roman"/>
          <w:sz w:val="28"/>
          <w:szCs w:val="28"/>
          <w:lang w:val="x-none" w:eastAsia="ar-SA"/>
        </w:rPr>
        <w:t>форсованому</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режимі</w:t>
      </w:r>
      <w:proofErr w:type="spellEnd"/>
      <w:r w:rsidRPr="00543B27">
        <w:rPr>
          <w:rFonts w:ascii="Times New Roman" w:eastAsia="Times New Roman" w:hAnsi="Times New Roman" w:cs="Times New Roman"/>
          <w:sz w:val="28"/>
          <w:szCs w:val="28"/>
          <w:lang w:val="x-none" w:eastAsia="ar-SA"/>
        </w:rPr>
        <w:t>.</w:t>
      </w:r>
    </w:p>
    <w:p w:rsidR="00543B27" w:rsidRPr="00543B27" w:rsidRDefault="00543B27" w:rsidP="00543B27">
      <w:pPr>
        <w:spacing w:after="0" w:line="240" w:lineRule="auto"/>
        <w:ind w:firstLine="709"/>
        <w:jc w:val="both"/>
        <w:rPr>
          <w:rFonts w:ascii="Times New Roman" w:eastAsia="Times New Roman" w:hAnsi="Times New Roman" w:cs="Times New Roman"/>
          <w:sz w:val="28"/>
          <w:szCs w:val="28"/>
          <w:lang w:val="x-none" w:eastAsia="ar-SA"/>
        </w:rPr>
      </w:pPr>
      <w:r w:rsidRPr="00543B27">
        <w:rPr>
          <w:rFonts w:ascii="Times New Roman" w:eastAsia="Times New Roman" w:hAnsi="Times New Roman" w:cs="Times New Roman"/>
          <w:sz w:val="28"/>
          <w:szCs w:val="28"/>
          <w:lang w:val="x-none" w:eastAsia="ar-SA"/>
        </w:rPr>
        <w:t xml:space="preserve">При другому і </w:t>
      </w:r>
      <w:proofErr w:type="spellStart"/>
      <w:r w:rsidRPr="00543B27">
        <w:rPr>
          <w:rFonts w:ascii="Times New Roman" w:eastAsia="Times New Roman" w:hAnsi="Times New Roman" w:cs="Times New Roman"/>
          <w:sz w:val="28"/>
          <w:szCs w:val="28"/>
          <w:lang w:val="x-none" w:eastAsia="ar-SA"/>
        </w:rPr>
        <w:t>третьому</w:t>
      </w:r>
      <w:proofErr w:type="spellEnd"/>
      <w:r w:rsidRPr="00543B27">
        <w:rPr>
          <w:rFonts w:ascii="Times New Roman" w:eastAsia="Times New Roman" w:hAnsi="Times New Roman" w:cs="Times New Roman"/>
          <w:sz w:val="28"/>
          <w:szCs w:val="28"/>
          <w:lang w:val="x-none" w:eastAsia="ar-SA"/>
        </w:rPr>
        <w:t xml:space="preserve"> режимах заходи </w:t>
      </w:r>
      <w:proofErr w:type="spellStart"/>
      <w:r w:rsidRPr="00543B27">
        <w:rPr>
          <w:rFonts w:ascii="Times New Roman" w:eastAsia="Times New Roman" w:hAnsi="Times New Roman" w:cs="Times New Roman"/>
          <w:sz w:val="28"/>
          <w:szCs w:val="28"/>
          <w:lang w:val="x-none" w:eastAsia="ar-SA"/>
        </w:rPr>
        <w:t>передбачаються</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ті</w:t>
      </w:r>
      <w:proofErr w:type="spellEnd"/>
      <w:r w:rsidRPr="00543B27">
        <w:rPr>
          <w:rFonts w:ascii="Times New Roman" w:eastAsia="Times New Roman" w:hAnsi="Times New Roman" w:cs="Times New Roman"/>
          <w:sz w:val="28"/>
          <w:szCs w:val="28"/>
          <w:lang w:val="x-none" w:eastAsia="ar-SA"/>
        </w:rPr>
        <w:t xml:space="preserve"> ж, </w:t>
      </w:r>
      <w:proofErr w:type="spellStart"/>
      <w:r w:rsidRPr="00543B27">
        <w:rPr>
          <w:rFonts w:ascii="Times New Roman" w:eastAsia="Times New Roman" w:hAnsi="Times New Roman" w:cs="Times New Roman"/>
          <w:sz w:val="28"/>
          <w:szCs w:val="28"/>
          <w:lang w:val="x-none" w:eastAsia="ar-SA"/>
        </w:rPr>
        <w:t>що</w:t>
      </w:r>
      <w:proofErr w:type="spellEnd"/>
      <w:r w:rsidRPr="00543B27">
        <w:rPr>
          <w:rFonts w:ascii="Times New Roman" w:eastAsia="Times New Roman" w:hAnsi="Times New Roman" w:cs="Times New Roman"/>
          <w:sz w:val="28"/>
          <w:szCs w:val="28"/>
          <w:lang w:val="x-none" w:eastAsia="ar-SA"/>
        </w:rPr>
        <w:t xml:space="preserve"> і при </w:t>
      </w:r>
      <w:proofErr w:type="spellStart"/>
      <w:r w:rsidRPr="00543B27">
        <w:rPr>
          <w:rFonts w:ascii="Times New Roman" w:eastAsia="Times New Roman" w:hAnsi="Times New Roman" w:cs="Times New Roman"/>
          <w:sz w:val="28"/>
          <w:szCs w:val="28"/>
          <w:lang w:val="x-none" w:eastAsia="ar-SA"/>
        </w:rPr>
        <w:t>першому</w:t>
      </w:r>
      <w:proofErr w:type="spellEnd"/>
      <w:r w:rsidRPr="00543B27">
        <w:rPr>
          <w:rFonts w:ascii="Times New Roman" w:eastAsia="Times New Roman" w:hAnsi="Times New Roman" w:cs="Times New Roman"/>
          <w:sz w:val="28"/>
          <w:szCs w:val="28"/>
          <w:lang w:val="x-none" w:eastAsia="ar-SA"/>
        </w:rPr>
        <w:t xml:space="preserve"> </w:t>
      </w:r>
      <w:proofErr w:type="spellStart"/>
      <w:r w:rsidRPr="00543B27">
        <w:rPr>
          <w:rFonts w:ascii="Times New Roman" w:eastAsia="Times New Roman" w:hAnsi="Times New Roman" w:cs="Times New Roman"/>
          <w:sz w:val="28"/>
          <w:szCs w:val="28"/>
          <w:lang w:val="x-none" w:eastAsia="ar-SA"/>
        </w:rPr>
        <w:t>режимі</w:t>
      </w:r>
      <w:proofErr w:type="spellEnd"/>
      <w:r w:rsidRPr="00543B27">
        <w:rPr>
          <w:rFonts w:ascii="Times New Roman" w:eastAsia="Times New Roman" w:hAnsi="Times New Roman" w:cs="Times New Roman"/>
          <w:sz w:val="28"/>
          <w:szCs w:val="28"/>
          <w:lang w:val="x-none" w:eastAsia="ar-SA"/>
        </w:rPr>
        <w:t>.</w:t>
      </w:r>
    </w:p>
    <w:p w:rsidR="00543B27" w:rsidRPr="00543B27" w:rsidRDefault="00543B27" w:rsidP="00543B27">
      <w:pPr>
        <w:spacing w:after="0" w:line="240" w:lineRule="auto"/>
        <w:ind w:firstLine="709"/>
        <w:jc w:val="both"/>
        <w:rPr>
          <w:rFonts w:ascii="Times New Roman" w:eastAsia="Arial" w:hAnsi="Times New Roman" w:cs="Times New Roman"/>
          <w:i/>
          <w:sz w:val="28"/>
          <w:szCs w:val="28"/>
          <w:lang w:val="uk-UA" w:eastAsia="ar-SA"/>
        </w:rPr>
      </w:pPr>
      <w:r w:rsidRPr="00543B27">
        <w:rPr>
          <w:rFonts w:ascii="Times New Roman" w:eastAsia="Arial" w:hAnsi="Times New Roman" w:cs="Times New Roman"/>
          <w:i/>
          <w:sz w:val="28"/>
          <w:szCs w:val="28"/>
          <w:lang w:val="uk-UA" w:eastAsia="ar-SA"/>
        </w:rPr>
        <w:t>7. Заходи щодо скорочення викидів  забруднюючих речовин</w:t>
      </w:r>
    </w:p>
    <w:p w:rsidR="00543B27" w:rsidRPr="00543B27" w:rsidRDefault="00543B27" w:rsidP="00543B27">
      <w:pPr>
        <w:spacing w:after="0" w:line="240" w:lineRule="auto"/>
        <w:ind w:firstLine="709"/>
        <w:jc w:val="right"/>
        <w:rPr>
          <w:rFonts w:ascii="Times New Roman" w:eastAsia="Arial" w:hAnsi="Times New Roman" w:cs="Times New Roman"/>
          <w:i/>
          <w:sz w:val="28"/>
          <w:szCs w:val="28"/>
          <w:lang w:val="uk-UA" w:eastAsia="ar-SA"/>
        </w:rPr>
      </w:pPr>
      <w:proofErr w:type="spellStart"/>
      <w:r w:rsidRPr="00543B27">
        <w:rPr>
          <w:rFonts w:ascii="Times New Roman" w:eastAsia="Calibri" w:hAnsi="Times New Roman" w:cs="Times New Roman"/>
          <w:i/>
          <w:iCs/>
          <w:sz w:val="28"/>
          <w:szCs w:val="28"/>
        </w:rPr>
        <w:t>Таблиця</w:t>
      </w:r>
      <w:proofErr w:type="spellEnd"/>
      <w:r w:rsidRPr="00543B27">
        <w:rPr>
          <w:rFonts w:ascii="Times New Roman" w:eastAsia="Calibri" w:hAnsi="Times New Roman" w:cs="Times New Roman"/>
          <w:i/>
          <w:iCs/>
          <w:sz w:val="28"/>
          <w:szCs w:val="28"/>
        </w:rPr>
        <w:t xml:space="preserve"> 10.</w:t>
      </w:r>
      <w:r w:rsidRPr="00543B27">
        <w:rPr>
          <w:rFonts w:ascii="Times New Roman" w:eastAsia="Calibri" w:hAnsi="Times New Roman" w:cs="Times New Roman"/>
          <w:i/>
          <w:iCs/>
          <w:sz w:val="28"/>
          <w:szCs w:val="28"/>
          <w:lang w:val="uk-UA"/>
        </w:rPr>
        <w:t>1</w:t>
      </w:r>
    </w:p>
    <w:tbl>
      <w:tblPr>
        <w:tblW w:w="5000" w:type="pct"/>
        <w:tblCellMar>
          <w:left w:w="0" w:type="dxa"/>
          <w:right w:w="0" w:type="dxa"/>
        </w:tblCellMar>
        <w:tblLook w:val="04A0" w:firstRow="1" w:lastRow="0" w:firstColumn="1" w:lastColumn="0" w:noHBand="0" w:noVBand="1"/>
      </w:tblPr>
      <w:tblGrid>
        <w:gridCol w:w="1600"/>
        <w:gridCol w:w="1620"/>
        <w:gridCol w:w="1584"/>
        <w:gridCol w:w="1287"/>
        <w:gridCol w:w="1916"/>
        <w:gridCol w:w="1376"/>
      </w:tblGrid>
      <w:tr w:rsidR="00543B27" w:rsidRPr="00543B27" w:rsidTr="000C09BC">
        <w:trPr>
          <w:trHeight w:val="1309"/>
        </w:trPr>
        <w:tc>
          <w:tcPr>
            <w:tcW w:w="853" w:type="pct"/>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rPr>
            </w:pPr>
            <w:r w:rsidRPr="00543B27">
              <w:rPr>
                <w:rFonts w:ascii="Times New Roman" w:eastAsia="Calibri" w:hAnsi="Times New Roman" w:cs="Times New Roman"/>
                <w:sz w:val="16"/>
                <w:szCs w:val="20"/>
                <w:lang w:val="uk-UA"/>
              </w:rPr>
              <w:t>Код виробничого і технологічного процесу, технологічного устаткування (установки)</w:t>
            </w:r>
            <w:r w:rsidRPr="00543B27">
              <w:rPr>
                <w:rFonts w:ascii="Times New Roman" w:eastAsia="Calibri" w:hAnsi="Times New Roman" w:cs="Times New Roman"/>
                <w:sz w:val="16"/>
                <w:szCs w:val="20"/>
              </w:rPr>
              <w:t xml:space="preserve"> </w:t>
            </w:r>
          </w:p>
        </w:tc>
        <w:tc>
          <w:tcPr>
            <w:tcW w:w="863" w:type="pct"/>
            <w:tcBorders>
              <w:top w:val="single" w:sz="4" w:space="0" w:color="auto"/>
              <w:left w:val="nil"/>
              <w:bottom w:val="single" w:sz="4" w:space="0" w:color="auto"/>
              <w:right w:val="single" w:sz="4" w:space="0" w:color="auto"/>
            </w:tcBorders>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lang w:val="uk-UA"/>
              </w:rPr>
            </w:pPr>
            <w:r w:rsidRPr="00543B27">
              <w:rPr>
                <w:rFonts w:ascii="Times New Roman" w:eastAsia="Calibri" w:hAnsi="Times New Roman" w:cs="Times New Roman"/>
                <w:sz w:val="16"/>
                <w:szCs w:val="20"/>
                <w:lang w:val="uk-UA"/>
              </w:rPr>
              <w:t>Найменування заходу</w:t>
            </w:r>
          </w:p>
        </w:tc>
        <w:tc>
          <w:tcPr>
            <w:tcW w:w="844" w:type="pct"/>
            <w:tcBorders>
              <w:top w:val="single" w:sz="4" w:space="0" w:color="auto"/>
              <w:left w:val="nil"/>
              <w:bottom w:val="single" w:sz="4" w:space="0" w:color="auto"/>
              <w:right w:val="single" w:sz="4" w:space="0" w:color="auto"/>
            </w:tcBorders>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lang w:val="uk-UA"/>
              </w:rPr>
            </w:pPr>
            <w:r w:rsidRPr="00543B27">
              <w:rPr>
                <w:rFonts w:ascii="Times New Roman" w:eastAsia="Calibri" w:hAnsi="Times New Roman" w:cs="Times New Roman"/>
                <w:sz w:val="16"/>
                <w:szCs w:val="20"/>
                <w:lang w:val="uk-UA"/>
              </w:rPr>
              <w:t>Строк виконання заходу</w:t>
            </w:r>
          </w:p>
        </w:tc>
        <w:tc>
          <w:tcPr>
            <w:tcW w:w="686" w:type="pct"/>
            <w:tcBorders>
              <w:top w:val="single" w:sz="4" w:space="0" w:color="auto"/>
              <w:left w:val="nil"/>
              <w:bottom w:val="single" w:sz="4" w:space="0" w:color="auto"/>
              <w:right w:val="single" w:sz="4" w:space="0" w:color="auto"/>
            </w:tcBorders>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rPr>
            </w:pPr>
            <w:r w:rsidRPr="00543B27">
              <w:rPr>
                <w:rFonts w:ascii="Times New Roman" w:eastAsia="Calibri" w:hAnsi="Times New Roman" w:cs="Times New Roman"/>
                <w:sz w:val="16"/>
                <w:szCs w:val="20"/>
                <w:lang w:val="uk-UA"/>
              </w:rPr>
              <w:t>Номер джерела викиду на карті-схемі</w:t>
            </w:r>
            <w:r w:rsidRPr="00543B27">
              <w:rPr>
                <w:rFonts w:ascii="Times New Roman" w:eastAsia="Calibri" w:hAnsi="Times New Roman" w:cs="Times New Roman"/>
                <w:sz w:val="16"/>
                <w:szCs w:val="20"/>
              </w:rPr>
              <w:t xml:space="preserve"> </w:t>
            </w:r>
          </w:p>
        </w:tc>
        <w:tc>
          <w:tcPr>
            <w:tcW w:w="1021" w:type="pct"/>
            <w:tcBorders>
              <w:top w:val="single" w:sz="4" w:space="0" w:color="auto"/>
              <w:left w:val="nil"/>
              <w:bottom w:val="single" w:sz="4" w:space="0" w:color="auto"/>
              <w:right w:val="single" w:sz="4" w:space="0" w:color="auto"/>
            </w:tcBorders>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rPr>
            </w:pPr>
            <w:r w:rsidRPr="00543B27">
              <w:rPr>
                <w:rFonts w:ascii="Times New Roman" w:eastAsia="Calibri" w:hAnsi="Times New Roman" w:cs="Times New Roman"/>
                <w:sz w:val="16"/>
                <w:szCs w:val="20"/>
                <w:lang w:val="uk-UA"/>
              </w:rPr>
              <w:t>Загальний обсяг витрат за кошторисною вартістю, тис. грн.</w:t>
            </w:r>
            <w:r w:rsidRPr="00543B27">
              <w:rPr>
                <w:rFonts w:ascii="Times New Roman" w:eastAsia="Calibri" w:hAnsi="Times New Roman" w:cs="Times New Roman"/>
                <w:sz w:val="16"/>
                <w:szCs w:val="20"/>
              </w:rPr>
              <w:t xml:space="preserve"> </w:t>
            </w:r>
          </w:p>
        </w:tc>
        <w:tc>
          <w:tcPr>
            <w:tcW w:w="733" w:type="pct"/>
            <w:tcBorders>
              <w:top w:val="single" w:sz="4" w:space="0" w:color="auto"/>
              <w:left w:val="nil"/>
              <w:bottom w:val="single" w:sz="4" w:space="0" w:color="auto"/>
              <w:right w:val="single" w:sz="4" w:space="0" w:color="auto"/>
            </w:tcBorders>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lang w:val="uk-UA"/>
              </w:rPr>
            </w:pPr>
            <w:r w:rsidRPr="00543B27">
              <w:rPr>
                <w:rFonts w:ascii="Times New Roman" w:eastAsia="Calibri" w:hAnsi="Times New Roman" w:cs="Times New Roman"/>
                <w:sz w:val="16"/>
                <w:szCs w:val="20"/>
                <w:lang w:val="uk-UA"/>
              </w:rPr>
              <w:t>Очікуване зменшення викидів забруднюючих речовин після впровадження заходу, т/рік</w:t>
            </w:r>
          </w:p>
        </w:tc>
      </w:tr>
      <w:tr w:rsidR="00543B27" w:rsidRPr="00543B27" w:rsidTr="000C09BC">
        <w:trPr>
          <w:trHeight w:val="257"/>
        </w:trPr>
        <w:tc>
          <w:tcPr>
            <w:tcW w:w="853" w:type="pct"/>
            <w:tcBorders>
              <w:top w:val="nil"/>
              <w:left w:val="single" w:sz="4" w:space="0" w:color="auto"/>
              <w:bottom w:val="single" w:sz="4" w:space="0" w:color="auto"/>
              <w:right w:val="single" w:sz="4" w:space="0" w:color="auto"/>
            </w:tcBorders>
            <w:noWrap/>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rPr>
            </w:pPr>
            <w:r w:rsidRPr="00543B27">
              <w:rPr>
                <w:rFonts w:ascii="Times New Roman" w:eastAsia="Calibri" w:hAnsi="Times New Roman" w:cs="Times New Roman"/>
                <w:sz w:val="16"/>
                <w:szCs w:val="20"/>
              </w:rPr>
              <w:t>1</w:t>
            </w:r>
          </w:p>
        </w:tc>
        <w:tc>
          <w:tcPr>
            <w:tcW w:w="863" w:type="pct"/>
            <w:tcBorders>
              <w:top w:val="nil"/>
              <w:left w:val="nil"/>
              <w:bottom w:val="single" w:sz="4" w:space="0" w:color="auto"/>
              <w:right w:val="single" w:sz="4" w:space="0" w:color="auto"/>
            </w:tcBorders>
            <w:noWrap/>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rPr>
            </w:pPr>
            <w:r w:rsidRPr="00543B27">
              <w:rPr>
                <w:rFonts w:ascii="Times New Roman" w:eastAsia="Calibri" w:hAnsi="Times New Roman" w:cs="Times New Roman"/>
                <w:sz w:val="16"/>
                <w:szCs w:val="20"/>
              </w:rPr>
              <w:t>2</w:t>
            </w:r>
          </w:p>
        </w:tc>
        <w:tc>
          <w:tcPr>
            <w:tcW w:w="844" w:type="pct"/>
            <w:tcBorders>
              <w:top w:val="nil"/>
              <w:left w:val="nil"/>
              <w:bottom w:val="single" w:sz="4" w:space="0" w:color="auto"/>
              <w:right w:val="single" w:sz="4" w:space="0" w:color="auto"/>
            </w:tcBorders>
            <w:noWrap/>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rPr>
            </w:pPr>
            <w:r w:rsidRPr="00543B27">
              <w:rPr>
                <w:rFonts w:ascii="Times New Roman" w:eastAsia="Calibri" w:hAnsi="Times New Roman" w:cs="Times New Roman"/>
                <w:sz w:val="16"/>
                <w:szCs w:val="20"/>
              </w:rPr>
              <w:t>3</w:t>
            </w:r>
          </w:p>
        </w:tc>
        <w:tc>
          <w:tcPr>
            <w:tcW w:w="686" w:type="pct"/>
            <w:tcBorders>
              <w:top w:val="nil"/>
              <w:left w:val="nil"/>
              <w:bottom w:val="single" w:sz="4" w:space="0" w:color="auto"/>
              <w:right w:val="single" w:sz="4" w:space="0" w:color="auto"/>
            </w:tcBorders>
            <w:noWrap/>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rPr>
            </w:pPr>
            <w:r w:rsidRPr="00543B27">
              <w:rPr>
                <w:rFonts w:ascii="Times New Roman" w:eastAsia="Calibri" w:hAnsi="Times New Roman" w:cs="Times New Roman"/>
                <w:sz w:val="16"/>
                <w:szCs w:val="20"/>
              </w:rPr>
              <w:t>4</w:t>
            </w:r>
          </w:p>
        </w:tc>
        <w:tc>
          <w:tcPr>
            <w:tcW w:w="1021" w:type="pct"/>
            <w:tcBorders>
              <w:top w:val="nil"/>
              <w:left w:val="nil"/>
              <w:bottom w:val="single" w:sz="4" w:space="0" w:color="auto"/>
              <w:right w:val="single" w:sz="4" w:space="0" w:color="auto"/>
            </w:tcBorders>
            <w:noWrap/>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rPr>
            </w:pPr>
            <w:r w:rsidRPr="00543B27">
              <w:rPr>
                <w:rFonts w:ascii="Times New Roman" w:eastAsia="Calibri" w:hAnsi="Times New Roman" w:cs="Times New Roman"/>
                <w:sz w:val="16"/>
                <w:szCs w:val="20"/>
              </w:rPr>
              <w:t>5</w:t>
            </w:r>
          </w:p>
        </w:tc>
        <w:tc>
          <w:tcPr>
            <w:tcW w:w="733" w:type="pct"/>
            <w:tcBorders>
              <w:top w:val="nil"/>
              <w:left w:val="nil"/>
              <w:bottom w:val="single" w:sz="4" w:space="0" w:color="auto"/>
              <w:right w:val="single" w:sz="4" w:space="0" w:color="auto"/>
            </w:tcBorders>
            <w:noWrap/>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rPr>
            </w:pPr>
            <w:r w:rsidRPr="00543B27">
              <w:rPr>
                <w:rFonts w:ascii="Times New Roman" w:eastAsia="Calibri" w:hAnsi="Times New Roman" w:cs="Times New Roman"/>
                <w:sz w:val="16"/>
                <w:szCs w:val="20"/>
              </w:rPr>
              <w:t>6</w:t>
            </w:r>
          </w:p>
        </w:tc>
      </w:tr>
      <w:tr w:rsidR="00543B27" w:rsidRPr="00543B27" w:rsidTr="000C09BC">
        <w:trPr>
          <w:trHeight w:val="355"/>
        </w:trPr>
        <w:tc>
          <w:tcPr>
            <w:tcW w:w="853" w:type="pct"/>
            <w:tcBorders>
              <w:left w:val="single" w:sz="4" w:space="0" w:color="auto"/>
              <w:bottom w:val="single" w:sz="4" w:space="0" w:color="auto"/>
              <w:right w:val="single" w:sz="4" w:space="0" w:color="auto"/>
            </w:tcBorders>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lang w:val="uk-UA"/>
              </w:rPr>
            </w:pPr>
            <w:r w:rsidRPr="00543B27">
              <w:rPr>
                <w:rFonts w:ascii="Times New Roman" w:eastAsia="Calibri" w:hAnsi="Times New Roman" w:cs="Times New Roman"/>
                <w:sz w:val="16"/>
                <w:szCs w:val="20"/>
                <w:lang w:val="uk-UA"/>
              </w:rPr>
              <w:t>-</w:t>
            </w:r>
          </w:p>
        </w:tc>
        <w:tc>
          <w:tcPr>
            <w:tcW w:w="863" w:type="pct"/>
            <w:tcBorders>
              <w:left w:val="nil"/>
              <w:bottom w:val="single" w:sz="4" w:space="0" w:color="auto"/>
              <w:right w:val="single" w:sz="4" w:space="0" w:color="auto"/>
            </w:tcBorders>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lang w:val="uk-UA"/>
              </w:rPr>
            </w:pPr>
            <w:r w:rsidRPr="00543B27">
              <w:rPr>
                <w:rFonts w:ascii="Times New Roman" w:eastAsia="Calibri" w:hAnsi="Times New Roman" w:cs="Times New Roman"/>
                <w:sz w:val="16"/>
                <w:szCs w:val="20"/>
                <w:lang w:val="uk-UA"/>
              </w:rPr>
              <w:t>-</w:t>
            </w:r>
          </w:p>
        </w:tc>
        <w:tc>
          <w:tcPr>
            <w:tcW w:w="844" w:type="pct"/>
            <w:tcBorders>
              <w:left w:val="nil"/>
              <w:bottom w:val="single" w:sz="4" w:space="0" w:color="auto"/>
              <w:right w:val="single" w:sz="4" w:space="0" w:color="auto"/>
            </w:tcBorders>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lang w:val="uk-UA"/>
              </w:rPr>
            </w:pPr>
            <w:r w:rsidRPr="00543B27">
              <w:rPr>
                <w:rFonts w:ascii="Times New Roman" w:eastAsia="Calibri" w:hAnsi="Times New Roman" w:cs="Times New Roman"/>
                <w:sz w:val="16"/>
                <w:szCs w:val="20"/>
                <w:lang w:val="uk-UA"/>
              </w:rPr>
              <w:t>-</w:t>
            </w:r>
          </w:p>
        </w:tc>
        <w:tc>
          <w:tcPr>
            <w:tcW w:w="686" w:type="pct"/>
            <w:tcBorders>
              <w:left w:val="nil"/>
              <w:bottom w:val="single" w:sz="4" w:space="0" w:color="auto"/>
              <w:right w:val="single" w:sz="4" w:space="0" w:color="auto"/>
            </w:tcBorders>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lang w:val="uk-UA"/>
              </w:rPr>
            </w:pPr>
            <w:r w:rsidRPr="00543B27">
              <w:rPr>
                <w:rFonts w:ascii="Times New Roman" w:eastAsia="Calibri" w:hAnsi="Times New Roman" w:cs="Times New Roman"/>
                <w:sz w:val="16"/>
                <w:szCs w:val="20"/>
                <w:lang w:val="uk-UA"/>
              </w:rPr>
              <w:t>-</w:t>
            </w:r>
          </w:p>
        </w:tc>
        <w:tc>
          <w:tcPr>
            <w:tcW w:w="1021" w:type="pct"/>
            <w:tcBorders>
              <w:top w:val="nil"/>
              <w:left w:val="nil"/>
              <w:bottom w:val="single" w:sz="4" w:space="0" w:color="auto"/>
              <w:right w:val="single" w:sz="4" w:space="0" w:color="auto"/>
            </w:tcBorders>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lang w:val="uk-UA"/>
              </w:rPr>
            </w:pPr>
            <w:r w:rsidRPr="00543B27">
              <w:rPr>
                <w:rFonts w:ascii="Times New Roman" w:eastAsia="Calibri" w:hAnsi="Times New Roman" w:cs="Times New Roman"/>
                <w:sz w:val="16"/>
                <w:szCs w:val="20"/>
                <w:lang w:val="uk-UA"/>
              </w:rPr>
              <w:t>-</w:t>
            </w:r>
          </w:p>
        </w:tc>
        <w:tc>
          <w:tcPr>
            <w:tcW w:w="733" w:type="pct"/>
            <w:tcBorders>
              <w:left w:val="nil"/>
              <w:bottom w:val="single" w:sz="4" w:space="0" w:color="auto"/>
              <w:right w:val="single" w:sz="4" w:space="0" w:color="auto"/>
            </w:tcBorders>
            <w:tcMar>
              <w:top w:w="14" w:type="dxa"/>
              <w:left w:w="14" w:type="dxa"/>
              <w:bottom w:w="0" w:type="dxa"/>
              <w:right w:w="14"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6"/>
                <w:szCs w:val="20"/>
                <w:lang w:val="uk-UA"/>
              </w:rPr>
            </w:pPr>
            <w:r w:rsidRPr="00543B27">
              <w:rPr>
                <w:rFonts w:ascii="Times New Roman" w:eastAsia="Calibri" w:hAnsi="Times New Roman" w:cs="Times New Roman"/>
                <w:sz w:val="16"/>
                <w:szCs w:val="20"/>
                <w:lang w:val="uk-UA"/>
              </w:rPr>
              <w:t>-</w:t>
            </w:r>
          </w:p>
        </w:tc>
      </w:tr>
    </w:tbl>
    <w:p w:rsidR="00543B27" w:rsidRPr="00543B27" w:rsidRDefault="00543B27" w:rsidP="00543B27">
      <w:pPr>
        <w:autoSpaceDE w:val="0"/>
        <w:autoSpaceDN w:val="0"/>
        <w:adjustRightInd w:val="0"/>
        <w:spacing w:after="0" w:line="240" w:lineRule="auto"/>
        <w:ind w:firstLine="709"/>
        <w:jc w:val="both"/>
        <w:rPr>
          <w:rFonts w:ascii="Times New Roman" w:eastAsia="Arial" w:hAnsi="Times New Roman" w:cs="Times New Roman"/>
          <w:sz w:val="28"/>
          <w:szCs w:val="28"/>
          <w:lang w:val="uk-UA" w:eastAsia="ar-SA"/>
        </w:rPr>
      </w:pPr>
      <w:r w:rsidRPr="00543B27">
        <w:rPr>
          <w:rFonts w:ascii="Times New Roman" w:eastAsia="Arial" w:hAnsi="Times New Roman" w:cs="Times New Roman"/>
          <w:sz w:val="28"/>
          <w:szCs w:val="28"/>
          <w:lang w:val="uk-UA" w:eastAsia="ar-SA"/>
        </w:rPr>
        <w:lastRenderedPageBreak/>
        <w:t>Заходи щодо скорочення викидів  забруднюючих речовин не плануються, так як згідно розрахунку розсіювання  на межі житлової зони відсутні перевищення ГДК.</w:t>
      </w:r>
    </w:p>
    <w:p w:rsidR="00543B27" w:rsidRPr="00543B27" w:rsidRDefault="00543B27" w:rsidP="00543B27">
      <w:pPr>
        <w:autoSpaceDE w:val="0"/>
        <w:autoSpaceDN w:val="0"/>
        <w:adjustRightInd w:val="0"/>
        <w:spacing w:after="0" w:line="240" w:lineRule="auto"/>
        <w:ind w:firstLine="709"/>
        <w:jc w:val="both"/>
        <w:rPr>
          <w:rFonts w:ascii="Times New Roman" w:eastAsia="Arial" w:hAnsi="Times New Roman" w:cs="Times New Roman"/>
          <w:b/>
          <w:sz w:val="28"/>
          <w:szCs w:val="28"/>
          <w:lang w:val="uk-UA" w:eastAsia="ar-SA"/>
        </w:rPr>
      </w:pPr>
    </w:p>
    <w:p w:rsidR="00543B27" w:rsidRPr="00543B27" w:rsidRDefault="00543B27" w:rsidP="00543B27">
      <w:pPr>
        <w:autoSpaceDE w:val="0"/>
        <w:autoSpaceDN w:val="0"/>
        <w:adjustRightInd w:val="0"/>
        <w:spacing w:after="0" w:line="240" w:lineRule="auto"/>
        <w:ind w:firstLine="709"/>
        <w:jc w:val="both"/>
        <w:rPr>
          <w:rFonts w:ascii="Times New Roman" w:eastAsia="Arial" w:hAnsi="Times New Roman" w:cs="Times New Roman"/>
          <w:b/>
          <w:sz w:val="28"/>
          <w:szCs w:val="28"/>
          <w:lang w:val="uk-UA" w:eastAsia="ar-SA"/>
        </w:rPr>
      </w:pPr>
      <w:r w:rsidRPr="00543B27">
        <w:rPr>
          <w:rFonts w:ascii="Times New Roman" w:eastAsia="Arial" w:hAnsi="Times New Roman" w:cs="Times New Roman"/>
          <w:b/>
          <w:sz w:val="28"/>
          <w:szCs w:val="28"/>
          <w:lang w:val="uk-UA" w:eastAsia="ar-SA"/>
        </w:rPr>
        <w:t>Інформація про дотримання виконання природоохоронних заходів щодо скорочення викидів</w:t>
      </w:r>
    </w:p>
    <w:p w:rsidR="00543B27" w:rsidRPr="00543B27" w:rsidRDefault="00543B27" w:rsidP="00543B27">
      <w:pPr>
        <w:autoSpaceDE w:val="0"/>
        <w:autoSpaceDN w:val="0"/>
        <w:adjustRightInd w:val="0"/>
        <w:spacing w:after="0" w:line="240" w:lineRule="auto"/>
        <w:ind w:firstLine="709"/>
        <w:rPr>
          <w:rFonts w:ascii="Times New Roman" w:eastAsia="Arial" w:hAnsi="Times New Roman" w:cs="Times New Roman"/>
          <w:sz w:val="28"/>
          <w:szCs w:val="28"/>
          <w:lang w:val="uk-UA" w:eastAsia="ar-SA"/>
        </w:rPr>
      </w:pPr>
      <w:r w:rsidRPr="00543B27">
        <w:rPr>
          <w:rFonts w:ascii="Times New Roman" w:eastAsia="Arial" w:hAnsi="Times New Roman" w:cs="Times New Roman"/>
          <w:sz w:val="28"/>
          <w:szCs w:val="28"/>
          <w:lang w:val="uk-UA" w:eastAsia="ar-SA"/>
        </w:rPr>
        <w:t>В зв’язку з відсутністю заходів щодо скорочення викидів, інформація не наводиться.</w:t>
      </w:r>
    </w:p>
    <w:p w:rsidR="00543B27" w:rsidRPr="00543B27" w:rsidRDefault="00543B27" w:rsidP="00543B27">
      <w:pPr>
        <w:autoSpaceDE w:val="0"/>
        <w:autoSpaceDN w:val="0"/>
        <w:adjustRightInd w:val="0"/>
        <w:spacing w:after="0" w:line="240" w:lineRule="auto"/>
        <w:ind w:firstLine="709"/>
        <w:jc w:val="both"/>
        <w:rPr>
          <w:rFonts w:ascii="Times New Roman" w:eastAsia="Arial" w:hAnsi="Times New Roman" w:cs="Times New Roman"/>
          <w:b/>
          <w:sz w:val="28"/>
          <w:szCs w:val="28"/>
          <w:lang w:val="uk-UA" w:eastAsia="ar-SA"/>
        </w:rPr>
      </w:pPr>
      <w:r w:rsidRPr="00543B27">
        <w:rPr>
          <w:rFonts w:ascii="Times New Roman" w:eastAsia="Arial" w:hAnsi="Times New Roman" w:cs="Times New Roman"/>
          <w:b/>
          <w:sz w:val="28"/>
          <w:szCs w:val="28"/>
          <w:lang w:val="uk-UA" w:eastAsia="ar-SA"/>
        </w:rPr>
        <w:t>Інформація про відповідність пропозицій щодо дозволених обсягів викидів забруднюючих речовин в атмосферне повітря стаціонарними джерелами законодавству</w:t>
      </w:r>
    </w:p>
    <w:p w:rsidR="00543B27" w:rsidRPr="00543B27" w:rsidRDefault="00543B27" w:rsidP="00543B27">
      <w:pPr>
        <w:autoSpaceDE w:val="0"/>
        <w:autoSpaceDN w:val="0"/>
        <w:adjustRightInd w:val="0"/>
        <w:spacing w:after="0" w:line="240" w:lineRule="auto"/>
        <w:jc w:val="center"/>
        <w:rPr>
          <w:rFonts w:ascii="Times New Roman" w:eastAsia="Arial" w:hAnsi="Times New Roman" w:cs="Times New Roman"/>
          <w:b/>
          <w:i/>
          <w:sz w:val="28"/>
          <w:szCs w:val="28"/>
          <w:lang w:val="uk-UA" w:eastAsia="ar-SA"/>
        </w:rPr>
      </w:pPr>
      <w:r w:rsidRPr="00543B27">
        <w:rPr>
          <w:rFonts w:ascii="Times New Roman" w:eastAsia="Arial" w:hAnsi="Times New Roman" w:cs="Times New Roman"/>
          <w:b/>
          <w:i/>
          <w:sz w:val="28"/>
          <w:szCs w:val="28"/>
          <w:lang w:val="uk-UA" w:eastAsia="ar-SA"/>
        </w:rPr>
        <w:t>Оцінка впливу викидів забруднюючих речовин на стан забруднення атмосферного повітря</w:t>
      </w:r>
    </w:p>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Згідно з  Державними санітарними правилами планування та забудови населених пунктів (ДСП 173-96), що затверджені наказом Міністерства охорони здоров'я України за №173 від 19.06.96 р., нормативна санітарно-захисна зона об’єкта, який розглядається, не встановлюється.</w:t>
      </w:r>
    </w:p>
    <w:p w:rsidR="00543B27" w:rsidRPr="00543B27" w:rsidRDefault="00543B27" w:rsidP="00543B27">
      <w:pPr>
        <w:spacing w:after="0" w:line="240" w:lineRule="auto"/>
        <w:ind w:firstLine="709"/>
        <w:jc w:val="both"/>
        <w:rPr>
          <w:rFonts w:ascii="Times New Roman" w:eastAsia="Calibri" w:hAnsi="Times New Roman" w:cs="Times New Roman"/>
          <w:i/>
          <w:sz w:val="24"/>
          <w:szCs w:val="24"/>
          <w:lang w:val="uk-UA"/>
        </w:rPr>
      </w:pPr>
      <w:r w:rsidRPr="00543B27">
        <w:rPr>
          <w:rFonts w:ascii="Times New Roman" w:eastAsia="Calibri" w:hAnsi="Times New Roman" w:cs="Times New Roman"/>
          <w:sz w:val="28"/>
          <w:szCs w:val="28"/>
          <w:lang w:val="uk-UA"/>
        </w:rPr>
        <w:t xml:space="preserve">За програмою ЕОL+ (версія 5.3.8) був проведений розрахунок розсіювання, який показав, що значення концентрації забруднюючих речовин від джерел викидів, не перевищують значень встановлених нормативів ГДК на межі житлової забудови.  </w:t>
      </w:r>
    </w:p>
    <w:p w:rsidR="00543B27" w:rsidRPr="00543B27" w:rsidRDefault="00543B27" w:rsidP="00543B27">
      <w:pPr>
        <w:spacing w:after="0" w:line="240" w:lineRule="auto"/>
        <w:ind w:firstLine="709"/>
        <w:jc w:val="center"/>
        <w:rPr>
          <w:rFonts w:ascii="Times New Roman" w:eastAsia="Calibri" w:hAnsi="Times New Roman" w:cs="Times New Roman"/>
          <w:i/>
          <w:sz w:val="16"/>
          <w:szCs w:val="16"/>
          <w:lang w:val="uk-UA"/>
        </w:rPr>
      </w:pPr>
    </w:p>
    <w:p w:rsidR="00543B27" w:rsidRPr="00543B27" w:rsidRDefault="00543B27" w:rsidP="00543B27">
      <w:pPr>
        <w:spacing w:after="0" w:line="240" w:lineRule="auto"/>
        <w:ind w:firstLine="709"/>
        <w:jc w:val="center"/>
        <w:rPr>
          <w:rFonts w:ascii="Times New Roman" w:eastAsia="Calibri" w:hAnsi="Times New Roman" w:cs="Times New Roman"/>
          <w:i/>
          <w:sz w:val="28"/>
          <w:szCs w:val="28"/>
          <w:lang w:val="uk-UA"/>
        </w:rPr>
      </w:pPr>
      <w:r w:rsidRPr="00543B27">
        <w:rPr>
          <w:rFonts w:ascii="Times New Roman" w:eastAsia="Calibri" w:hAnsi="Times New Roman" w:cs="Times New Roman"/>
          <w:i/>
          <w:sz w:val="28"/>
          <w:szCs w:val="28"/>
          <w:lang w:val="uk-UA"/>
        </w:rPr>
        <w:t>Пропозиції щодо дозволених обсягів викидів забруднюючих речовин в атмосферне повітря стаціонарними джерелами</w:t>
      </w:r>
    </w:p>
    <w:p w:rsidR="00543B27" w:rsidRPr="00543B27" w:rsidRDefault="00543B27" w:rsidP="00543B27">
      <w:pPr>
        <w:spacing w:after="0" w:line="240" w:lineRule="auto"/>
        <w:ind w:firstLine="567"/>
        <w:jc w:val="both"/>
        <w:rPr>
          <w:rFonts w:ascii="Times New Roman" w:eastAsia="Calibri" w:hAnsi="Times New Roman" w:cs="Times New Roman"/>
          <w:b/>
          <w:sz w:val="28"/>
          <w:szCs w:val="28"/>
          <w:lang w:val="uk-UA"/>
        </w:rPr>
      </w:pPr>
      <w:r w:rsidRPr="00543B27">
        <w:rPr>
          <w:rFonts w:ascii="Times New Roman" w:eastAsia="Calibri" w:hAnsi="Times New Roman" w:cs="Times New Roman"/>
          <w:b/>
          <w:sz w:val="28"/>
          <w:szCs w:val="28"/>
          <w:lang w:val="uk-UA"/>
        </w:rPr>
        <w:t>1. Пропозиції щодо дозволених обсягів викидів забруднюючих речовин, які віднесені до основних джерел викидів.</w:t>
      </w:r>
    </w:p>
    <w:p w:rsidR="00543B27" w:rsidRPr="00543B27" w:rsidRDefault="00543B27" w:rsidP="00543B27">
      <w:pPr>
        <w:spacing w:after="0" w:line="240" w:lineRule="auto"/>
        <w:jc w:val="right"/>
        <w:rPr>
          <w:rFonts w:ascii="Times New Roman" w:eastAsia="Times New Roman" w:hAnsi="Times New Roman" w:cs="Times New Roman"/>
          <w:i/>
          <w:sz w:val="28"/>
          <w:szCs w:val="28"/>
          <w:lang w:val="uk-UA" w:eastAsia="ru-RU"/>
        </w:rPr>
      </w:pPr>
      <w:r w:rsidRPr="00543B27">
        <w:rPr>
          <w:rFonts w:ascii="Times New Roman" w:eastAsia="Times New Roman" w:hAnsi="Times New Roman" w:cs="Times New Roman"/>
          <w:i/>
          <w:sz w:val="28"/>
          <w:szCs w:val="28"/>
          <w:lang w:val="uk-UA" w:eastAsia="ru-RU"/>
        </w:rPr>
        <w:t>Таблиця 9.1</w:t>
      </w:r>
    </w:p>
    <w:p w:rsidR="00543B27" w:rsidRPr="00543B27" w:rsidRDefault="00543B27" w:rsidP="00543B27">
      <w:pPr>
        <w:spacing w:after="0" w:line="240" w:lineRule="auto"/>
        <w:jc w:val="both"/>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Номер джерела викидів:</w:t>
      </w:r>
    </w:p>
    <w:p w:rsidR="00543B27" w:rsidRPr="00543B27" w:rsidRDefault="00543B27" w:rsidP="00543B27">
      <w:pPr>
        <w:spacing w:after="0" w:line="240" w:lineRule="auto"/>
        <w:jc w:val="both"/>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Місце розташування джерела викиду:</w:t>
      </w:r>
    </w:p>
    <w:p w:rsidR="00543B27" w:rsidRPr="00543B27" w:rsidRDefault="00543B27" w:rsidP="00543B27">
      <w:pPr>
        <w:spacing w:after="0" w:line="240" w:lineRule="auto"/>
        <w:jc w:val="both"/>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Максимальна витрата викиду, кубічних метрів на секунду:</w:t>
      </w:r>
    </w:p>
    <w:p w:rsidR="00543B27" w:rsidRPr="00543B27" w:rsidRDefault="00543B27" w:rsidP="00543B27">
      <w:pPr>
        <w:spacing w:after="0" w:line="240" w:lineRule="auto"/>
        <w:jc w:val="both"/>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Висота викиду, метрів: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2447"/>
        <w:gridCol w:w="1362"/>
        <w:gridCol w:w="1456"/>
        <w:gridCol w:w="1905"/>
      </w:tblGrid>
      <w:tr w:rsidR="00543B27" w:rsidRPr="00543B27" w:rsidTr="000C09BC">
        <w:trPr>
          <w:trHeight w:val="336"/>
          <w:jc w:val="center"/>
        </w:trPr>
        <w:tc>
          <w:tcPr>
            <w:tcW w:w="1312" w:type="pct"/>
            <w:vMerge w:val="restart"/>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Найменування забруднюючих речовин</w:t>
            </w:r>
          </w:p>
        </w:tc>
        <w:tc>
          <w:tcPr>
            <w:tcW w:w="1049" w:type="pct"/>
            <w:vMerge w:val="restart"/>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Граничнодопустимий викид відповідно до законодавства, мг/м</w:t>
            </w:r>
            <w:r w:rsidRPr="00543B27">
              <w:rPr>
                <w:rFonts w:ascii="Times New Roman" w:eastAsia="Times New Roman" w:hAnsi="Times New Roman" w:cs="Times New Roman"/>
                <w:sz w:val="24"/>
                <w:szCs w:val="24"/>
                <w:vertAlign w:val="superscript"/>
                <w:lang w:val="uk-UA" w:eastAsia="ru-RU"/>
              </w:rPr>
              <w:t>3</w:t>
            </w:r>
          </w:p>
        </w:tc>
        <w:tc>
          <w:tcPr>
            <w:tcW w:w="1587" w:type="pct"/>
            <w:gridSpan w:val="2"/>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Затверджений граничнодопустимий викид</w:t>
            </w:r>
          </w:p>
        </w:tc>
        <w:tc>
          <w:tcPr>
            <w:tcW w:w="1052" w:type="pct"/>
            <w:vMerge w:val="restart"/>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Термін досягнення затвердженого значення</w:t>
            </w:r>
          </w:p>
        </w:tc>
      </w:tr>
      <w:tr w:rsidR="00543B27" w:rsidRPr="00543B27" w:rsidTr="000C09BC">
        <w:trPr>
          <w:trHeight w:val="337"/>
          <w:jc w:val="center"/>
        </w:trPr>
        <w:tc>
          <w:tcPr>
            <w:tcW w:w="1312" w:type="pct"/>
            <w:vMerge/>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p>
        </w:tc>
        <w:tc>
          <w:tcPr>
            <w:tcW w:w="1049" w:type="pct"/>
            <w:vMerge/>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p>
        </w:tc>
        <w:tc>
          <w:tcPr>
            <w:tcW w:w="769" w:type="pct"/>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мг/м</w:t>
            </w:r>
            <w:r w:rsidRPr="00543B27">
              <w:rPr>
                <w:rFonts w:ascii="Times New Roman" w:eastAsia="Times New Roman" w:hAnsi="Times New Roman" w:cs="Times New Roman"/>
                <w:sz w:val="24"/>
                <w:szCs w:val="24"/>
                <w:vertAlign w:val="superscript"/>
                <w:lang w:val="uk-UA" w:eastAsia="ru-RU"/>
              </w:rPr>
              <w:t>3</w:t>
            </w:r>
          </w:p>
        </w:tc>
        <w:tc>
          <w:tcPr>
            <w:tcW w:w="818" w:type="pct"/>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г/с</w:t>
            </w:r>
          </w:p>
        </w:tc>
        <w:tc>
          <w:tcPr>
            <w:tcW w:w="1052" w:type="pct"/>
            <w:vMerge/>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p>
        </w:tc>
      </w:tr>
      <w:tr w:rsidR="00543B27" w:rsidRPr="00543B27" w:rsidTr="000C09BC">
        <w:trPr>
          <w:jc w:val="center"/>
        </w:trPr>
        <w:tc>
          <w:tcPr>
            <w:tcW w:w="1312" w:type="pct"/>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1</w:t>
            </w:r>
          </w:p>
        </w:tc>
        <w:tc>
          <w:tcPr>
            <w:tcW w:w="1049" w:type="pct"/>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2</w:t>
            </w:r>
          </w:p>
        </w:tc>
        <w:tc>
          <w:tcPr>
            <w:tcW w:w="769" w:type="pct"/>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3</w:t>
            </w:r>
          </w:p>
        </w:tc>
        <w:tc>
          <w:tcPr>
            <w:tcW w:w="818" w:type="pct"/>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4</w:t>
            </w:r>
          </w:p>
        </w:tc>
        <w:tc>
          <w:tcPr>
            <w:tcW w:w="1052" w:type="pct"/>
            <w:vAlign w:val="center"/>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5</w:t>
            </w:r>
          </w:p>
        </w:tc>
      </w:tr>
      <w:tr w:rsidR="00543B27" w:rsidRPr="00543B27" w:rsidTr="000C09BC">
        <w:trPr>
          <w:trHeight w:val="70"/>
          <w:jc w:val="center"/>
        </w:trPr>
        <w:tc>
          <w:tcPr>
            <w:tcW w:w="5000" w:type="pct"/>
            <w:gridSpan w:val="5"/>
            <w:vAlign w:val="center"/>
          </w:tcPr>
          <w:p w:rsidR="00543B27" w:rsidRPr="00543B27" w:rsidRDefault="00543B27" w:rsidP="00543B27">
            <w:pPr>
              <w:spacing w:after="0" w:line="240" w:lineRule="auto"/>
              <w:jc w:val="center"/>
              <w:rPr>
                <w:rFonts w:ascii="Times New Roman" w:eastAsia="Times New Roman" w:hAnsi="Times New Roman" w:cs="Times New Roman"/>
                <w:sz w:val="20"/>
                <w:szCs w:val="20"/>
                <w:lang w:val="uk-UA" w:eastAsia="ru-RU"/>
              </w:rPr>
            </w:pPr>
            <w:r w:rsidRPr="00543B27">
              <w:rPr>
                <w:rFonts w:ascii="Times New Roman" w:eastAsia="Times New Roman" w:hAnsi="Times New Roman" w:cs="Times New Roman"/>
                <w:sz w:val="20"/>
                <w:szCs w:val="20"/>
                <w:lang w:val="uk-UA" w:eastAsia="ru-RU"/>
              </w:rPr>
              <w:t>-</w:t>
            </w:r>
          </w:p>
        </w:tc>
      </w:tr>
    </w:tbl>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Джерела викидів, із яких в атмосферне повітря надходять забруднюючі речовини від виробництв та технологічного устаткування, на які повинні впроваджуватися  найкращі  доступні  технології та методи керування (основні джерела), відсутні.</w:t>
      </w:r>
    </w:p>
    <w:p w:rsidR="00543B27" w:rsidRPr="00543B27" w:rsidRDefault="00543B27" w:rsidP="00543B27">
      <w:pPr>
        <w:spacing w:after="0" w:line="240" w:lineRule="auto"/>
        <w:ind w:firstLine="567"/>
        <w:jc w:val="both"/>
        <w:rPr>
          <w:rFonts w:ascii="Times New Roman" w:eastAsia="Calibri" w:hAnsi="Times New Roman" w:cs="Times New Roman"/>
          <w:sz w:val="24"/>
          <w:szCs w:val="24"/>
          <w:lang w:val="uk-UA"/>
        </w:rPr>
      </w:pPr>
    </w:p>
    <w:p w:rsidR="00543B27" w:rsidRPr="00543B27" w:rsidRDefault="00543B27" w:rsidP="00543B27">
      <w:pPr>
        <w:numPr>
          <w:ilvl w:val="0"/>
          <w:numId w:val="30"/>
        </w:numPr>
        <w:spacing w:after="0" w:line="240" w:lineRule="auto"/>
        <w:ind w:left="924" w:hanging="357"/>
        <w:contextualSpacing/>
        <w:jc w:val="both"/>
        <w:rPr>
          <w:rFonts w:ascii="Times New Roman" w:eastAsia="Times New Roman" w:hAnsi="Times New Roman" w:cs="Times New Roman"/>
          <w:b/>
          <w:sz w:val="28"/>
          <w:szCs w:val="28"/>
          <w:lang w:val="uk-UA" w:eastAsia="ru-RU"/>
        </w:rPr>
      </w:pPr>
      <w:r w:rsidRPr="00543B27">
        <w:rPr>
          <w:rFonts w:ascii="Times New Roman" w:eastAsia="Times New Roman" w:hAnsi="Times New Roman" w:cs="Times New Roman"/>
          <w:b/>
          <w:sz w:val="28"/>
          <w:szCs w:val="28"/>
          <w:lang w:val="uk-UA" w:eastAsia="ru-RU"/>
        </w:rPr>
        <w:t>Пропозиції щодо дозволених обсягів викидів забруднюючих речовин, які віднесені до інших джерел викидів.</w:t>
      </w:r>
    </w:p>
    <w:p w:rsidR="00543B27" w:rsidRDefault="00543B27" w:rsidP="00543B27">
      <w:pPr>
        <w:spacing w:after="0" w:line="240" w:lineRule="auto"/>
        <w:ind w:left="924"/>
        <w:contextualSpacing/>
        <w:jc w:val="both"/>
        <w:rPr>
          <w:rFonts w:ascii="Times New Roman" w:eastAsia="Times New Roman" w:hAnsi="Times New Roman" w:cs="Times New Roman"/>
          <w:b/>
          <w:sz w:val="28"/>
          <w:szCs w:val="28"/>
          <w:lang w:val="uk-UA" w:eastAsia="ru-RU"/>
        </w:rPr>
      </w:pPr>
    </w:p>
    <w:p w:rsidR="00543B27" w:rsidRPr="00543B27" w:rsidRDefault="00543B27" w:rsidP="00543B27">
      <w:pPr>
        <w:spacing w:after="0" w:line="240" w:lineRule="auto"/>
        <w:ind w:left="924"/>
        <w:contextualSpacing/>
        <w:jc w:val="both"/>
        <w:rPr>
          <w:rFonts w:ascii="Times New Roman" w:eastAsia="Times New Roman" w:hAnsi="Times New Roman" w:cs="Times New Roman"/>
          <w:b/>
          <w:sz w:val="28"/>
          <w:szCs w:val="28"/>
          <w:lang w:val="uk-UA" w:eastAsia="ru-RU"/>
        </w:rPr>
      </w:pPr>
    </w:p>
    <w:tbl>
      <w:tblPr>
        <w:tblW w:w="10632" w:type="dxa"/>
        <w:tblInd w:w="-318" w:type="dxa"/>
        <w:tblLayout w:type="fixed"/>
        <w:tblLook w:val="04A0" w:firstRow="1" w:lastRow="0" w:firstColumn="1" w:lastColumn="0" w:noHBand="0" w:noVBand="1"/>
      </w:tblPr>
      <w:tblGrid>
        <w:gridCol w:w="2978"/>
        <w:gridCol w:w="2551"/>
        <w:gridCol w:w="142"/>
        <w:gridCol w:w="2552"/>
        <w:gridCol w:w="2126"/>
        <w:gridCol w:w="283"/>
      </w:tblGrid>
      <w:tr w:rsidR="00543B27" w:rsidRPr="00543B27" w:rsidTr="000C09BC">
        <w:trPr>
          <w:trHeight w:val="113"/>
        </w:trPr>
        <w:tc>
          <w:tcPr>
            <w:tcW w:w="10632" w:type="dxa"/>
            <w:gridSpan w:val="6"/>
            <w:tcBorders>
              <w:top w:val="nil"/>
              <w:left w:val="nil"/>
              <w:bottom w:val="nil"/>
              <w:right w:val="nil"/>
            </w:tcBorders>
            <w:shd w:val="clear" w:color="auto" w:fill="auto"/>
            <w:noWrap/>
            <w:vAlign w:val="center"/>
          </w:tcPr>
          <w:p w:rsidR="00543B27" w:rsidRPr="00543B27" w:rsidRDefault="00543B27" w:rsidP="00543B27">
            <w:pPr>
              <w:spacing w:after="0" w:line="240" w:lineRule="auto"/>
              <w:ind w:hanging="108"/>
              <w:rPr>
                <w:rFonts w:ascii="Times New Roman" w:eastAsia="Times New Roman" w:hAnsi="Times New Roman" w:cs="Times New Roman"/>
                <w:b/>
                <w:i/>
                <w:sz w:val="28"/>
                <w:szCs w:val="28"/>
                <w:lang w:val="uk-UA" w:eastAsia="ru-RU"/>
              </w:rPr>
            </w:pPr>
            <w:r w:rsidRPr="00543B27">
              <w:rPr>
                <w:rFonts w:ascii="Times New Roman" w:eastAsia="Times New Roman" w:hAnsi="Times New Roman" w:cs="Times New Roman"/>
                <w:sz w:val="28"/>
                <w:szCs w:val="28"/>
                <w:lang w:val="uk-UA" w:eastAsia="ru-RU"/>
              </w:rPr>
              <w:lastRenderedPageBreak/>
              <w:t>Номер джерела викиду:</w:t>
            </w:r>
            <w:r w:rsidRPr="00543B27">
              <w:rPr>
                <w:rFonts w:ascii="Times New Roman" w:eastAsia="Times New Roman" w:hAnsi="Times New Roman" w:cs="Times New Roman"/>
                <w:b/>
                <w:i/>
                <w:sz w:val="28"/>
                <w:szCs w:val="28"/>
                <w:lang w:val="uk-UA" w:eastAsia="ru-RU"/>
              </w:rPr>
              <w:t xml:space="preserve"> 1 - Котел </w:t>
            </w:r>
            <w:proofErr w:type="spellStart"/>
            <w:r w:rsidRPr="00543B27">
              <w:rPr>
                <w:rFonts w:ascii="Times New Roman" w:eastAsia="Times New Roman" w:hAnsi="Times New Roman" w:cs="Times New Roman"/>
                <w:b/>
                <w:i/>
                <w:sz w:val="28"/>
                <w:szCs w:val="28"/>
                <w:lang w:val="uk-UA" w:eastAsia="ru-RU"/>
              </w:rPr>
              <w:t>Ariston</w:t>
            </w:r>
            <w:proofErr w:type="spellEnd"/>
            <w:r w:rsidRPr="00543B27">
              <w:rPr>
                <w:rFonts w:ascii="Times New Roman" w:eastAsia="Times New Roman" w:hAnsi="Times New Roman" w:cs="Times New Roman"/>
                <w:b/>
                <w:i/>
                <w:sz w:val="28"/>
                <w:szCs w:val="28"/>
                <w:lang w:val="uk-UA" w:eastAsia="ru-RU"/>
              </w:rPr>
              <w:t xml:space="preserve"> </w:t>
            </w:r>
            <w:proofErr w:type="spellStart"/>
            <w:r w:rsidRPr="00543B27">
              <w:rPr>
                <w:rFonts w:ascii="Times New Roman" w:eastAsia="Times New Roman" w:hAnsi="Times New Roman" w:cs="Times New Roman"/>
                <w:b/>
                <w:i/>
                <w:sz w:val="28"/>
                <w:szCs w:val="28"/>
                <w:lang w:val="uk-UA" w:eastAsia="ru-RU"/>
              </w:rPr>
              <w:t>Genus</w:t>
            </w:r>
            <w:proofErr w:type="spellEnd"/>
            <w:r w:rsidRPr="00543B27">
              <w:rPr>
                <w:rFonts w:ascii="Times New Roman" w:eastAsia="Times New Roman" w:hAnsi="Times New Roman" w:cs="Times New Roman"/>
                <w:b/>
                <w:i/>
                <w:sz w:val="28"/>
                <w:szCs w:val="28"/>
                <w:lang w:val="uk-UA" w:eastAsia="ru-RU"/>
              </w:rPr>
              <w:t xml:space="preserve"> Premium EVO HP-115</w:t>
            </w:r>
          </w:p>
          <w:p w:rsidR="00543B27" w:rsidRPr="00543B27" w:rsidRDefault="00543B27" w:rsidP="00543B27">
            <w:pPr>
              <w:spacing w:after="0" w:line="240" w:lineRule="auto"/>
              <w:ind w:hanging="108"/>
              <w:rPr>
                <w:rFonts w:ascii="Times New Roman" w:eastAsia="Times New Roman" w:hAnsi="Times New Roman" w:cs="Times New Roman"/>
                <w:color w:val="FF0000"/>
                <w:sz w:val="16"/>
                <w:szCs w:val="16"/>
                <w:lang w:val="uk-UA" w:eastAsia="ru-RU"/>
              </w:rPr>
            </w:pPr>
          </w:p>
        </w:tc>
      </w:tr>
      <w:tr w:rsidR="00543B27" w:rsidRPr="00543B27" w:rsidTr="000C09BC">
        <w:trPr>
          <w:gridAfter w:val="1"/>
          <w:wAfter w:w="283" w:type="dxa"/>
          <w:trHeight w:val="776"/>
        </w:trPr>
        <w:tc>
          <w:tcPr>
            <w:tcW w:w="2978" w:type="dxa"/>
            <w:tcBorders>
              <w:top w:val="single" w:sz="4" w:space="0" w:color="auto"/>
              <w:left w:val="single" w:sz="4" w:space="0" w:color="auto"/>
              <w:bottom w:val="single" w:sz="4" w:space="0" w:color="auto"/>
              <w:right w:val="single" w:sz="4" w:space="0" w:color="auto"/>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r w:rsidRPr="00543B27">
              <w:rPr>
                <w:rFonts w:ascii="Times New Roman" w:eastAsia="Times New Roman" w:hAnsi="Times New Roman" w:cs="Times New Roman"/>
                <w:bCs/>
                <w:sz w:val="24"/>
                <w:szCs w:val="24"/>
                <w:lang w:val="uk-UA" w:eastAsia="ru-RU"/>
              </w:rPr>
              <w:t>Найменування забруднюючої речовини</w:t>
            </w:r>
          </w:p>
        </w:tc>
        <w:tc>
          <w:tcPr>
            <w:tcW w:w="2551" w:type="dxa"/>
            <w:tcBorders>
              <w:top w:val="single" w:sz="4" w:space="0" w:color="auto"/>
              <w:left w:val="nil"/>
              <w:bottom w:val="single" w:sz="4" w:space="0" w:color="auto"/>
              <w:right w:val="single" w:sz="4" w:space="0" w:color="000000"/>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r w:rsidRPr="00543B27">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543B27">
              <w:rPr>
                <w:rFonts w:ascii="Times New Roman" w:eastAsia="Times New Roman" w:hAnsi="Times New Roman" w:cs="Times New Roman"/>
                <w:bCs/>
                <w:sz w:val="24"/>
                <w:szCs w:val="24"/>
                <w:vertAlign w:val="superscript"/>
                <w:lang w:val="uk-UA" w:eastAsia="ru-RU"/>
              </w:rPr>
              <w:t>3</w:t>
            </w:r>
          </w:p>
        </w:tc>
        <w:tc>
          <w:tcPr>
            <w:tcW w:w="2694" w:type="dxa"/>
            <w:gridSpan w:val="2"/>
            <w:tcBorders>
              <w:top w:val="single" w:sz="4" w:space="0" w:color="auto"/>
              <w:left w:val="nil"/>
              <w:bottom w:val="single" w:sz="4" w:space="0" w:color="auto"/>
              <w:right w:val="single" w:sz="4" w:space="0" w:color="000000"/>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r w:rsidRPr="00543B27">
              <w:rPr>
                <w:rFonts w:ascii="Times New Roman" w:eastAsia="Times New Roman" w:hAnsi="Times New Roman" w:cs="Times New Roman"/>
                <w:bCs/>
                <w:sz w:val="24"/>
                <w:szCs w:val="24"/>
                <w:lang w:val="uk-UA" w:eastAsia="ru-RU"/>
              </w:rPr>
              <w:t xml:space="preserve">Затверджений гранично допустимий викид, </w:t>
            </w:r>
            <w:r w:rsidRPr="00543B27">
              <w:rPr>
                <w:rFonts w:ascii="Times New Roman" w:eastAsia="Times New Roman" w:hAnsi="Times New Roman" w:cs="Times New Roman"/>
                <w:bCs/>
                <w:sz w:val="24"/>
                <w:szCs w:val="24"/>
                <w:lang w:val="uk-UA" w:eastAsia="ru-RU"/>
              </w:rPr>
              <w:br/>
              <w:t>мг/м</w:t>
            </w:r>
            <w:r w:rsidRPr="00543B27">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r w:rsidRPr="00543B27">
              <w:rPr>
                <w:rFonts w:ascii="Times New Roman" w:eastAsia="Times New Roman" w:hAnsi="Times New Roman" w:cs="Times New Roman"/>
                <w:bCs/>
                <w:sz w:val="24"/>
                <w:szCs w:val="24"/>
                <w:lang w:val="uk-UA" w:eastAsia="ru-RU"/>
              </w:rPr>
              <w:t>Строк  досягнення затвердженого значення</w:t>
            </w:r>
          </w:p>
        </w:tc>
      </w:tr>
      <w:tr w:rsidR="00543B27" w:rsidRPr="00543B27" w:rsidTr="000C09BC">
        <w:trPr>
          <w:gridAfter w:val="1"/>
          <w:wAfter w:w="283" w:type="dxa"/>
          <w:trHeight w:val="170"/>
        </w:trPr>
        <w:tc>
          <w:tcPr>
            <w:tcW w:w="2978" w:type="dxa"/>
            <w:tcBorders>
              <w:top w:val="nil"/>
              <w:left w:val="single" w:sz="4" w:space="0" w:color="auto"/>
              <w:bottom w:val="single" w:sz="4" w:space="0" w:color="auto"/>
              <w:right w:val="single" w:sz="4" w:space="0" w:color="auto"/>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bCs/>
                <w:sz w:val="24"/>
                <w:szCs w:val="24"/>
                <w:lang w:eastAsia="ru-RU"/>
              </w:rPr>
            </w:pPr>
            <w:r w:rsidRPr="00543B27">
              <w:rPr>
                <w:rFonts w:ascii="Times New Roman" w:eastAsia="Times New Roman" w:hAnsi="Times New Roman" w:cs="Times New Roman"/>
                <w:bCs/>
                <w:sz w:val="24"/>
                <w:szCs w:val="24"/>
                <w:lang w:eastAsia="ru-RU"/>
              </w:rPr>
              <w:t>1</w:t>
            </w:r>
          </w:p>
        </w:tc>
        <w:tc>
          <w:tcPr>
            <w:tcW w:w="2551" w:type="dxa"/>
            <w:tcBorders>
              <w:top w:val="single" w:sz="4" w:space="0" w:color="auto"/>
              <w:left w:val="nil"/>
              <w:bottom w:val="single" w:sz="4" w:space="0" w:color="auto"/>
              <w:right w:val="single" w:sz="4" w:space="0" w:color="000000"/>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bCs/>
                <w:sz w:val="24"/>
                <w:szCs w:val="24"/>
                <w:lang w:eastAsia="ru-RU"/>
              </w:rPr>
            </w:pPr>
            <w:r w:rsidRPr="00543B27">
              <w:rPr>
                <w:rFonts w:ascii="Times New Roman" w:eastAsia="Times New Roman" w:hAnsi="Times New Roman" w:cs="Times New Roman"/>
                <w:bCs/>
                <w:sz w:val="24"/>
                <w:szCs w:val="24"/>
                <w:lang w:eastAsia="ru-RU"/>
              </w:rPr>
              <w:t>2</w:t>
            </w:r>
          </w:p>
        </w:tc>
        <w:tc>
          <w:tcPr>
            <w:tcW w:w="2694" w:type="dxa"/>
            <w:gridSpan w:val="2"/>
            <w:tcBorders>
              <w:top w:val="single" w:sz="4" w:space="0" w:color="auto"/>
              <w:left w:val="nil"/>
              <w:bottom w:val="single" w:sz="4" w:space="0" w:color="auto"/>
              <w:right w:val="single" w:sz="4" w:space="0" w:color="000000"/>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bCs/>
                <w:sz w:val="24"/>
                <w:szCs w:val="24"/>
                <w:lang w:eastAsia="ru-RU"/>
              </w:rPr>
            </w:pPr>
            <w:r w:rsidRPr="00543B27">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r w:rsidRPr="00543B27">
              <w:rPr>
                <w:rFonts w:ascii="Times New Roman" w:eastAsia="Times New Roman" w:hAnsi="Times New Roman" w:cs="Times New Roman"/>
                <w:bCs/>
                <w:sz w:val="24"/>
                <w:szCs w:val="24"/>
                <w:lang w:val="uk-UA" w:eastAsia="ru-RU"/>
              </w:rPr>
              <w:t>4</w:t>
            </w:r>
          </w:p>
        </w:tc>
      </w:tr>
      <w:tr w:rsidR="00543B27" w:rsidRPr="00543B27" w:rsidTr="000C09BC">
        <w:trPr>
          <w:gridAfter w:val="1"/>
          <w:wAfter w:w="283" w:type="dxa"/>
          <w:trHeight w:val="170"/>
        </w:trPr>
        <w:tc>
          <w:tcPr>
            <w:tcW w:w="2978" w:type="dxa"/>
            <w:tcBorders>
              <w:top w:val="nil"/>
              <w:left w:val="single" w:sz="4" w:space="0" w:color="auto"/>
              <w:bottom w:val="single" w:sz="4" w:space="0" w:color="auto"/>
              <w:right w:val="single" w:sz="4" w:space="0" w:color="auto"/>
            </w:tcBorders>
            <w:shd w:val="clear" w:color="auto" w:fill="auto"/>
            <w:hideMark/>
          </w:tcPr>
          <w:p w:rsidR="00543B27" w:rsidRPr="00543B27" w:rsidRDefault="00543B27" w:rsidP="00543B27">
            <w:pPr>
              <w:spacing w:after="0" w:line="240" w:lineRule="auto"/>
              <w:ind w:left="33"/>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w:t>
            </w:r>
          </w:p>
        </w:tc>
        <w:tc>
          <w:tcPr>
            <w:tcW w:w="2551" w:type="dxa"/>
            <w:tcBorders>
              <w:top w:val="single" w:sz="4" w:space="0" w:color="auto"/>
              <w:left w:val="nil"/>
              <w:bottom w:val="single" w:sz="4" w:space="0" w:color="auto"/>
              <w:right w:val="single" w:sz="4" w:space="0" w:color="000000"/>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w:t>
            </w:r>
          </w:p>
        </w:tc>
        <w:tc>
          <w:tcPr>
            <w:tcW w:w="2694" w:type="dxa"/>
            <w:gridSpan w:val="2"/>
            <w:tcBorders>
              <w:top w:val="single" w:sz="4" w:space="0" w:color="auto"/>
              <w:left w:val="nil"/>
              <w:bottom w:val="single" w:sz="4" w:space="0" w:color="auto"/>
              <w:right w:val="single" w:sz="4" w:space="0" w:color="000000"/>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w:t>
            </w:r>
          </w:p>
        </w:tc>
        <w:tc>
          <w:tcPr>
            <w:tcW w:w="2126" w:type="dxa"/>
            <w:tcBorders>
              <w:top w:val="single" w:sz="4" w:space="0" w:color="auto"/>
              <w:left w:val="nil"/>
              <w:bottom w:val="single" w:sz="4" w:space="0" w:color="auto"/>
              <w:right w:val="single" w:sz="4" w:space="0" w:color="000000"/>
            </w:tcBorders>
            <w:shd w:val="clear" w:color="auto" w:fill="auto"/>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w:t>
            </w:r>
          </w:p>
        </w:tc>
      </w:tr>
      <w:tr w:rsidR="00543B27" w:rsidRPr="00543B27" w:rsidTr="000C09BC">
        <w:trPr>
          <w:gridAfter w:val="1"/>
          <w:wAfter w:w="283" w:type="dxa"/>
          <w:trHeight w:val="170"/>
        </w:trPr>
        <w:tc>
          <w:tcPr>
            <w:tcW w:w="10349" w:type="dxa"/>
            <w:gridSpan w:val="5"/>
            <w:tcBorders>
              <w:top w:val="nil"/>
              <w:left w:val="nil"/>
              <w:right w:val="nil"/>
            </w:tcBorders>
            <w:shd w:val="clear" w:color="auto" w:fill="auto"/>
            <w:hideMark/>
          </w:tcPr>
          <w:p w:rsidR="00543B27" w:rsidRPr="00543B27" w:rsidRDefault="00543B27" w:rsidP="00543B27">
            <w:pPr>
              <w:spacing w:after="0" w:line="240" w:lineRule="auto"/>
              <w:ind w:firstLine="317"/>
              <w:jc w:val="both"/>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543B27">
              <w:rPr>
                <w:rFonts w:ascii="Times New Roman" w:eastAsia="Times New Roman" w:hAnsi="Times New Roman" w:cs="Times New Roman"/>
                <w:sz w:val="28"/>
                <w:szCs w:val="28"/>
                <w:lang w:val="uk-UA" w:eastAsia="ru-RU"/>
              </w:rPr>
              <w:t>гранично-допустимих</w:t>
            </w:r>
            <w:proofErr w:type="spellEnd"/>
            <w:r w:rsidRPr="00543B27">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543B27" w:rsidRPr="00543B27" w:rsidTr="000C09BC">
        <w:trPr>
          <w:gridAfter w:val="1"/>
          <w:wAfter w:w="283" w:type="dxa"/>
          <w:trHeight w:val="170"/>
        </w:trPr>
        <w:tc>
          <w:tcPr>
            <w:tcW w:w="5671" w:type="dxa"/>
            <w:gridSpan w:val="3"/>
            <w:shd w:val="clear" w:color="auto" w:fill="auto"/>
            <w:hideMark/>
          </w:tcPr>
          <w:p w:rsidR="00543B27" w:rsidRPr="00543B27" w:rsidRDefault="00543B27" w:rsidP="00543B27">
            <w:pPr>
              <w:spacing w:after="0" w:line="240" w:lineRule="auto"/>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4678" w:type="dxa"/>
            <w:gridSpan w:val="2"/>
            <w:shd w:val="clear" w:color="auto" w:fill="auto"/>
            <w:hideMark/>
          </w:tcPr>
          <w:p w:rsidR="00543B27" w:rsidRPr="00543B27" w:rsidRDefault="00543B27" w:rsidP="00543B27">
            <w:pPr>
              <w:tabs>
                <w:tab w:val="left" w:pos="1734"/>
              </w:tabs>
              <w:spacing w:after="0" w:line="240" w:lineRule="auto"/>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 xml:space="preserve">0,003913 г/с    з дати видачі дозволу </w:t>
            </w:r>
          </w:p>
        </w:tc>
      </w:tr>
      <w:tr w:rsidR="00543B27" w:rsidRPr="00543B27" w:rsidTr="000C09BC">
        <w:trPr>
          <w:gridAfter w:val="1"/>
          <w:wAfter w:w="283" w:type="dxa"/>
          <w:trHeight w:val="170"/>
        </w:trPr>
        <w:tc>
          <w:tcPr>
            <w:tcW w:w="5671" w:type="dxa"/>
            <w:gridSpan w:val="3"/>
            <w:shd w:val="clear" w:color="auto" w:fill="auto"/>
            <w:hideMark/>
          </w:tcPr>
          <w:p w:rsidR="00543B27" w:rsidRPr="00543B27" w:rsidRDefault="00543B27" w:rsidP="00543B27">
            <w:pPr>
              <w:spacing w:after="0" w:line="240" w:lineRule="auto"/>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 xml:space="preserve">Оксид вуглецю </w:t>
            </w:r>
          </w:p>
        </w:tc>
        <w:tc>
          <w:tcPr>
            <w:tcW w:w="4678" w:type="dxa"/>
            <w:gridSpan w:val="2"/>
            <w:shd w:val="clear" w:color="auto" w:fill="auto"/>
            <w:hideMark/>
          </w:tcPr>
          <w:p w:rsidR="00543B27" w:rsidRPr="00543B27" w:rsidRDefault="00543B27" w:rsidP="00543B27">
            <w:pPr>
              <w:spacing w:after="0" w:line="240" w:lineRule="auto"/>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 xml:space="preserve">0,005859 г/с    з дати видачі дозволу </w:t>
            </w:r>
          </w:p>
        </w:tc>
      </w:tr>
    </w:tbl>
    <w:p w:rsidR="00543B27" w:rsidRPr="00543B27" w:rsidRDefault="00543B27" w:rsidP="00543B27">
      <w:pPr>
        <w:spacing w:after="0" w:line="240" w:lineRule="auto"/>
        <w:ind w:firstLine="567"/>
        <w:jc w:val="both"/>
        <w:rPr>
          <w:rFonts w:ascii="Times New Roman" w:eastAsia="Calibri" w:hAnsi="Times New Roman" w:cs="Times New Roman"/>
          <w:color w:val="FF0000"/>
          <w:sz w:val="20"/>
          <w:szCs w:val="20"/>
          <w:highlight w:val="yellow"/>
        </w:rPr>
      </w:pPr>
    </w:p>
    <w:p w:rsidR="00543B27" w:rsidRPr="00543B27" w:rsidRDefault="00543B27" w:rsidP="0054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Calibri" w:hAnsi="Times New Roman" w:cs="Times New Roman"/>
          <w:color w:val="FF0000"/>
          <w:sz w:val="24"/>
          <w:szCs w:val="24"/>
          <w:lang w:val="uk-UA"/>
        </w:rPr>
      </w:pPr>
    </w:p>
    <w:tbl>
      <w:tblPr>
        <w:tblW w:w="10491" w:type="dxa"/>
        <w:tblInd w:w="-318" w:type="dxa"/>
        <w:tblLayout w:type="fixed"/>
        <w:tblLook w:val="04A0" w:firstRow="1" w:lastRow="0" w:firstColumn="1" w:lastColumn="0" w:noHBand="0" w:noVBand="1"/>
      </w:tblPr>
      <w:tblGrid>
        <w:gridCol w:w="2978"/>
        <w:gridCol w:w="2551"/>
        <w:gridCol w:w="142"/>
        <w:gridCol w:w="2552"/>
        <w:gridCol w:w="2126"/>
        <w:gridCol w:w="142"/>
      </w:tblGrid>
      <w:tr w:rsidR="00543B27" w:rsidRPr="00543B27" w:rsidTr="000C09BC">
        <w:trPr>
          <w:trHeight w:val="113"/>
        </w:trPr>
        <w:tc>
          <w:tcPr>
            <w:tcW w:w="10491" w:type="dxa"/>
            <w:gridSpan w:val="6"/>
            <w:tcBorders>
              <w:top w:val="nil"/>
              <w:left w:val="nil"/>
              <w:bottom w:val="nil"/>
              <w:right w:val="nil"/>
            </w:tcBorders>
            <w:shd w:val="clear" w:color="auto" w:fill="auto"/>
            <w:noWrap/>
            <w:vAlign w:val="center"/>
          </w:tcPr>
          <w:p w:rsidR="00543B27" w:rsidRPr="00543B27" w:rsidRDefault="00543B27" w:rsidP="00543B27">
            <w:pPr>
              <w:spacing w:after="0" w:line="240" w:lineRule="auto"/>
              <w:ind w:hanging="108"/>
              <w:rPr>
                <w:rFonts w:ascii="Times New Roman" w:eastAsia="Times New Roman" w:hAnsi="Times New Roman" w:cs="Times New Roman"/>
                <w:b/>
                <w:i/>
                <w:sz w:val="28"/>
                <w:szCs w:val="28"/>
                <w:lang w:val="uk-UA" w:eastAsia="ru-RU"/>
              </w:rPr>
            </w:pPr>
            <w:r w:rsidRPr="00543B27">
              <w:rPr>
                <w:rFonts w:ascii="Times New Roman" w:eastAsia="Times New Roman" w:hAnsi="Times New Roman" w:cs="Times New Roman"/>
                <w:sz w:val="28"/>
                <w:szCs w:val="28"/>
                <w:lang w:val="uk-UA" w:eastAsia="ru-RU"/>
              </w:rPr>
              <w:t>Номер джерела викиду:</w:t>
            </w:r>
            <w:r w:rsidRPr="00543B27">
              <w:rPr>
                <w:rFonts w:ascii="Times New Roman" w:eastAsia="Times New Roman" w:hAnsi="Times New Roman" w:cs="Times New Roman"/>
                <w:b/>
                <w:i/>
                <w:sz w:val="28"/>
                <w:szCs w:val="28"/>
                <w:lang w:val="uk-UA" w:eastAsia="ru-RU"/>
              </w:rPr>
              <w:t xml:space="preserve"> 2 - Котел </w:t>
            </w:r>
            <w:proofErr w:type="spellStart"/>
            <w:r w:rsidRPr="00543B27">
              <w:rPr>
                <w:rFonts w:ascii="Times New Roman" w:eastAsia="Times New Roman" w:hAnsi="Times New Roman" w:cs="Times New Roman"/>
                <w:b/>
                <w:i/>
                <w:sz w:val="28"/>
                <w:szCs w:val="28"/>
                <w:lang w:val="uk-UA" w:eastAsia="ru-RU"/>
              </w:rPr>
              <w:t>Ariston</w:t>
            </w:r>
            <w:proofErr w:type="spellEnd"/>
            <w:r w:rsidRPr="00543B27">
              <w:rPr>
                <w:rFonts w:ascii="Times New Roman" w:eastAsia="Times New Roman" w:hAnsi="Times New Roman" w:cs="Times New Roman"/>
                <w:b/>
                <w:i/>
                <w:sz w:val="28"/>
                <w:szCs w:val="28"/>
                <w:lang w:val="uk-UA" w:eastAsia="ru-RU"/>
              </w:rPr>
              <w:t xml:space="preserve"> </w:t>
            </w:r>
            <w:proofErr w:type="spellStart"/>
            <w:r w:rsidRPr="00543B27">
              <w:rPr>
                <w:rFonts w:ascii="Times New Roman" w:eastAsia="Times New Roman" w:hAnsi="Times New Roman" w:cs="Times New Roman"/>
                <w:b/>
                <w:i/>
                <w:sz w:val="28"/>
                <w:szCs w:val="28"/>
                <w:lang w:val="uk-UA" w:eastAsia="ru-RU"/>
              </w:rPr>
              <w:t>Alteas</w:t>
            </w:r>
            <w:proofErr w:type="spellEnd"/>
            <w:r w:rsidRPr="00543B27">
              <w:rPr>
                <w:rFonts w:ascii="Times New Roman" w:eastAsia="Times New Roman" w:hAnsi="Times New Roman" w:cs="Times New Roman"/>
                <w:b/>
                <w:i/>
                <w:sz w:val="28"/>
                <w:szCs w:val="28"/>
                <w:lang w:val="uk-UA" w:eastAsia="ru-RU"/>
              </w:rPr>
              <w:t xml:space="preserve"> XC-35FF</w:t>
            </w:r>
          </w:p>
          <w:p w:rsidR="00543B27" w:rsidRPr="00543B27" w:rsidRDefault="00543B27" w:rsidP="00543B27">
            <w:pPr>
              <w:spacing w:after="0" w:line="240" w:lineRule="auto"/>
              <w:ind w:hanging="108"/>
              <w:rPr>
                <w:rFonts w:ascii="Times New Roman" w:eastAsia="Times New Roman" w:hAnsi="Times New Roman" w:cs="Times New Roman"/>
                <w:sz w:val="20"/>
                <w:szCs w:val="20"/>
                <w:lang w:val="uk-UA" w:eastAsia="ru-RU"/>
              </w:rPr>
            </w:pPr>
          </w:p>
        </w:tc>
      </w:tr>
      <w:tr w:rsidR="00543B27" w:rsidRPr="00543B27" w:rsidTr="000C09BC">
        <w:trPr>
          <w:gridAfter w:val="1"/>
          <w:wAfter w:w="142" w:type="dxa"/>
          <w:trHeight w:val="776"/>
        </w:trPr>
        <w:tc>
          <w:tcPr>
            <w:tcW w:w="2978" w:type="dxa"/>
            <w:tcBorders>
              <w:top w:val="single" w:sz="4" w:space="0" w:color="auto"/>
              <w:left w:val="single" w:sz="4" w:space="0" w:color="auto"/>
              <w:bottom w:val="single" w:sz="4" w:space="0" w:color="auto"/>
              <w:right w:val="single" w:sz="4" w:space="0" w:color="auto"/>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r w:rsidRPr="00543B27">
              <w:rPr>
                <w:rFonts w:ascii="Times New Roman" w:eastAsia="Times New Roman" w:hAnsi="Times New Roman" w:cs="Times New Roman"/>
                <w:bCs/>
                <w:sz w:val="24"/>
                <w:szCs w:val="24"/>
                <w:lang w:val="uk-UA" w:eastAsia="ru-RU"/>
              </w:rPr>
              <w:t>Найменування забруднюючої речовини</w:t>
            </w:r>
          </w:p>
        </w:tc>
        <w:tc>
          <w:tcPr>
            <w:tcW w:w="2551" w:type="dxa"/>
            <w:tcBorders>
              <w:top w:val="single" w:sz="4" w:space="0" w:color="auto"/>
              <w:left w:val="nil"/>
              <w:bottom w:val="single" w:sz="4" w:space="0" w:color="auto"/>
              <w:right w:val="single" w:sz="4" w:space="0" w:color="000000"/>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r w:rsidRPr="00543B27">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543B27">
              <w:rPr>
                <w:rFonts w:ascii="Times New Roman" w:eastAsia="Times New Roman" w:hAnsi="Times New Roman" w:cs="Times New Roman"/>
                <w:bCs/>
                <w:sz w:val="24"/>
                <w:szCs w:val="24"/>
                <w:vertAlign w:val="superscript"/>
                <w:lang w:val="uk-UA" w:eastAsia="ru-RU"/>
              </w:rPr>
              <w:t>3</w:t>
            </w:r>
          </w:p>
        </w:tc>
        <w:tc>
          <w:tcPr>
            <w:tcW w:w="2694" w:type="dxa"/>
            <w:gridSpan w:val="2"/>
            <w:tcBorders>
              <w:top w:val="single" w:sz="4" w:space="0" w:color="auto"/>
              <w:left w:val="nil"/>
              <w:bottom w:val="single" w:sz="4" w:space="0" w:color="auto"/>
              <w:right w:val="single" w:sz="4" w:space="0" w:color="000000"/>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r w:rsidRPr="00543B27">
              <w:rPr>
                <w:rFonts w:ascii="Times New Roman" w:eastAsia="Times New Roman" w:hAnsi="Times New Roman" w:cs="Times New Roman"/>
                <w:bCs/>
                <w:sz w:val="24"/>
                <w:szCs w:val="24"/>
                <w:lang w:val="uk-UA" w:eastAsia="ru-RU"/>
              </w:rPr>
              <w:t xml:space="preserve">Затверджений гранично допустимий викид, </w:t>
            </w:r>
            <w:r w:rsidRPr="00543B27">
              <w:rPr>
                <w:rFonts w:ascii="Times New Roman" w:eastAsia="Times New Roman" w:hAnsi="Times New Roman" w:cs="Times New Roman"/>
                <w:bCs/>
                <w:sz w:val="24"/>
                <w:szCs w:val="24"/>
                <w:lang w:val="uk-UA" w:eastAsia="ru-RU"/>
              </w:rPr>
              <w:br/>
              <w:t>мг/м</w:t>
            </w:r>
            <w:r w:rsidRPr="00543B27">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r w:rsidRPr="00543B27">
              <w:rPr>
                <w:rFonts w:ascii="Times New Roman" w:eastAsia="Times New Roman" w:hAnsi="Times New Roman" w:cs="Times New Roman"/>
                <w:bCs/>
                <w:sz w:val="24"/>
                <w:szCs w:val="24"/>
                <w:lang w:val="uk-UA" w:eastAsia="ru-RU"/>
              </w:rPr>
              <w:t>Строк  досягнення затвердженого значення</w:t>
            </w:r>
          </w:p>
        </w:tc>
      </w:tr>
      <w:tr w:rsidR="00543B27" w:rsidRPr="00543B27" w:rsidTr="000C09BC">
        <w:trPr>
          <w:gridAfter w:val="1"/>
          <w:wAfter w:w="142" w:type="dxa"/>
          <w:trHeight w:val="170"/>
        </w:trPr>
        <w:tc>
          <w:tcPr>
            <w:tcW w:w="2978" w:type="dxa"/>
            <w:tcBorders>
              <w:top w:val="nil"/>
              <w:left w:val="single" w:sz="4" w:space="0" w:color="auto"/>
              <w:bottom w:val="single" w:sz="4" w:space="0" w:color="auto"/>
              <w:right w:val="single" w:sz="4" w:space="0" w:color="auto"/>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bCs/>
                <w:sz w:val="24"/>
                <w:szCs w:val="24"/>
                <w:lang w:eastAsia="ru-RU"/>
              </w:rPr>
            </w:pPr>
            <w:r w:rsidRPr="00543B27">
              <w:rPr>
                <w:rFonts w:ascii="Times New Roman" w:eastAsia="Times New Roman" w:hAnsi="Times New Roman" w:cs="Times New Roman"/>
                <w:bCs/>
                <w:sz w:val="24"/>
                <w:szCs w:val="24"/>
                <w:lang w:eastAsia="ru-RU"/>
              </w:rPr>
              <w:t>1</w:t>
            </w:r>
          </w:p>
        </w:tc>
        <w:tc>
          <w:tcPr>
            <w:tcW w:w="2551" w:type="dxa"/>
            <w:tcBorders>
              <w:top w:val="single" w:sz="4" w:space="0" w:color="auto"/>
              <w:left w:val="nil"/>
              <w:bottom w:val="single" w:sz="4" w:space="0" w:color="auto"/>
              <w:right w:val="single" w:sz="4" w:space="0" w:color="000000"/>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bCs/>
                <w:sz w:val="24"/>
                <w:szCs w:val="24"/>
                <w:lang w:eastAsia="ru-RU"/>
              </w:rPr>
            </w:pPr>
            <w:r w:rsidRPr="00543B27">
              <w:rPr>
                <w:rFonts w:ascii="Times New Roman" w:eastAsia="Times New Roman" w:hAnsi="Times New Roman" w:cs="Times New Roman"/>
                <w:bCs/>
                <w:sz w:val="24"/>
                <w:szCs w:val="24"/>
                <w:lang w:eastAsia="ru-RU"/>
              </w:rPr>
              <w:t>2</w:t>
            </w:r>
          </w:p>
        </w:tc>
        <w:tc>
          <w:tcPr>
            <w:tcW w:w="2694" w:type="dxa"/>
            <w:gridSpan w:val="2"/>
            <w:tcBorders>
              <w:top w:val="single" w:sz="4" w:space="0" w:color="auto"/>
              <w:left w:val="nil"/>
              <w:bottom w:val="single" w:sz="4" w:space="0" w:color="auto"/>
              <w:right w:val="single" w:sz="4" w:space="0" w:color="000000"/>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bCs/>
                <w:sz w:val="24"/>
                <w:szCs w:val="24"/>
                <w:lang w:eastAsia="ru-RU"/>
              </w:rPr>
            </w:pPr>
            <w:r w:rsidRPr="00543B27">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r w:rsidRPr="00543B27">
              <w:rPr>
                <w:rFonts w:ascii="Times New Roman" w:eastAsia="Times New Roman" w:hAnsi="Times New Roman" w:cs="Times New Roman"/>
                <w:bCs/>
                <w:sz w:val="24"/>
                <w:szCs w:val="24"/>
                <w:lang w:val="uk-UA" w:eastAsia="ru-RU"/>
              </w:rPr>
              <w:t>4</w:t>
            </w:r>
          </w:p>
        </w:tc>
      </w:tr>
      <w:tr w:rsidR="00543B27" w:rsidRPr="00543B27" w:rsidTr="000C09BC">
        <w:trPr>
          <w:gridAfter w:val="1"/>
          <w:wAfter w:w="142" w:type="dxa"/>
          <w:trHeight w:val="170"/>
        </w:trPr>
        <w:tc>
          <w:tcPr>
            <w:tcW w:w="2978" w:type="dxa"/>
            <w:tcBorders>
              <w:top w:val="nil"/>
              <w:left w:val="single" w:sz="4" w:space="0" w:color="auto"/>
              <w:bottom w:val="single" w:sz="4" w:space="0" w:color="auto"/>
              <w:right w:val="single" w:sz="4" w:space="0" w:color="auto"/>
            </w:tcBorders>
            <w:shd w:val="clear" w:color="auto" w:fill="auto"/>
            <w:hideMark/>
          </w:tcPr>
          <w:p w:rsidR="00543B27" w:rsidRPr="00543B27" w:rsidRDefault="00543B27" w:rsidP="00543B27">
            <w:pPr>
              <w:spacing w:after="0" w:line="240" w:lineRule="auto"/>
              <w:ind w:left="33"/>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w:t>
            </w:r>
          </w:p>
        </w:tc>
        <w:tc>
          <w:tcPr>
            <w:tcW w:w="2551" w:type="dxa"/>
            <w:tcBorders>
              <w:top w:val="single" w:sz="4" w:space="0" w:color="auto"/>
              <w:left w:val="nil"/>
              <w:bottom w:val="single" w:sz="4" w:space="0" w:color="auto"/>
              <w:right w:val="single" w:sz="4" w:space="0" w:color="000000"/>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w:t>
            </w:r>
          </w:p>
        </w:tc>
        <w:tc>
          <w:tcPr>
            <w:tcW w:w="2694" w:type="dxa"/>
            <w:gridSpan w:val="2"/>
            <w:tcBorders>
              <w:top w:val="single" w:sz="4" w:space="0" w:color="auto"/>
              <w:left w:val="nil"/>
              <w:bottom w:val="single" w:sz="4" w:space="0" w:color="auto"/>
              <w:right w:val="single" w:sz="4" w:space="0" w:color="000000"/>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w:t>
            </w:r>
          </w:p>
        </w:tc>
        <w:tc>
          <w:tcPr>
            <w:tcW w:w="2126" w:type="dxa"/>
            <w:tcBorders>
              <w:top w:val="single" w:sz="4" w:space="0" w:color="auto"/>
              <w:left w:val="nil"/>
              <w:bottom w:val="single" w:sz="4" w:space="0" w:color="auto"/>
              <w:right w:val="single" w:sz="4" w:space="0" w:color="000000"/>
            </w:tcBorders>
            <w:shd w:val="clear" w:color="auto" w:fill="auto"/>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w:t>
            </w:r>
          </w:p>
        </w:tc>
      </w:tr>
      <w:tr w:rsidR="00543B27" w:rsidRPr="00543B27" w:rsidTr="000C09BC">
        <w:trPr>
          <w:gridAfter w:val="1"/>
          <w:wAfter w:w="142" w:type="dxa"/>
          <w:trHeight w:val="170"/>
        </w:trPr>
        <w:tc>
          <w:tcPr>
            <w:tcW w:w="10349" w:type="dxa"/>
            <w:gridSpan w:val="5"/>
            <w:tcBorders>
              <w:top w:val="nil"/>
              <w:left w:val="nil"/>
              <w:right w:val="nil"/>
            </w:tcBorders>
            <w:shd w:val="clear" w:color="auto" w:fill="auto"/>
            <w:hideMark/>
          </w:tcPr>
          <w:p w:rsidR="00543B27" w:rsidRPr="00543B27" w:rsidRDefault="00543B27" w:rsidP="00543B27">
            <w:pPr>
              <w:spacing w:after="0" w:line="240" w:lineRule="auto"/>
              <w:ind w:firstLine="317"/>
              <w:jc w:val="both"/>
              <w:rPr>
                <w:rFonts w:ascii="Times New Roman" w:eastAsia="Times New Roman" w:hAnsi="Times New Roman" w:cs="Times New Roman"/>
                <w:sz w:val="28"/>
                <w:szCs w:val="28"/>
                <w:lang w:eastAsia="ru-RU"/>
              </w:rPr>
            </w:pPr>
          </w:p>
          <w:p w:rsidR="00543B27" w:rsidRPr="00543B27" w:rsidRDefault="00543B27" w:rsidP="00543B27">
            <w:pPr>
              <w:spacing w:after="0" w:line="240" w:lineRule="auto"/>
              <w:ind w:firstLine="317"/>
              <w:jc w:val="both"/>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543B27">
              <w:rPr>
                <w:rFonts w:ascii="Times New Roman" w:eastAsia="Times New Roman" w:hAnsi="Times New Roman" w:cs="Times New Roman"/>
                <w:sz w:val="28"/>
                <w:szCs w:val="28"/>
                <w:lang w:val="uk-UA" w:eastAsia="ru-RU"/>
              </w:rPr>
              <w:t>гранично-допустимих</w:t>
            </w:r>
            <w:proofErr w:type="spellEnd"/>
            <w:r w:rsidRPr="00543B27">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543B27" w:rsidRPr="00543B27" w:rsidTr="000C09BC">
        <w:trPr>
          <w:gridAfter w:val="1"/>
          <w:wAfter w:w="142" w:type="dxa"/>
          <w:trHeight w:val="170"/>
        </w:trPr>
        <w:tc>
          <w:tcPr>
            <w:tcW w:w="5671" w:type="dxa"/>
            <w:gridSpan w:val="3"/>
            <w:shd w:val="clear" w:color="auto" w:fill="auto"/>
            <w:hideMark/>
          </w:tcPr>
          <w:p w:rsidR="00543B27" w:rsidRPr="00543B27" w:rsidRDefault="00543B27" w:rsidP="00543B27">
            <w:pPr>
              <w:spacing w:after="0" w:line="240" w:lineRule="auto"/>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4678" w:type="dxa"/>
            <w:gridSpan w:val="2"/>
            <w:shd w:val="clear" w:color="auto" w:fill="auto"/>
            <w:hideMark/>
          </w:tcPr>
          <w:p w:rsidR="00543B27" w:rsidRPr="00543B27" w:rsidRDefault="00543B27" w:rsidP="00543B27">
            <w:pPr>
              <w:tabs>
                <w:tab w:val="left" w:pos="1734"/>
              </w:tabs>
              <w:spacing w:after="0" w:line="240" w:lineRule="auto"/>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0,00</w:t>
            </w:r>
            <w:r w:rsidRPr="00543B27">
              <w:rPr>
                <w:rFonts w:ascii="Times New Roman" w:eastAsia="Times New Roman" w:hAnsi="Times New Roman" w:cs="Times New Roman"/>
                <w:sz w:val="28"/>
                <w:szCs w:val="28"/>
                <w:lang w:eastAsia="ru-RU"/>
              </w:rPr>
              <w:t>2347</w:t>
            </w:r>
            <w:r w:rsidRPr="00543B27">
              <w:rPr>
                <w:rFonts w:ascii="Times New Roman" w:eastAsia="Times New Roman" w:hAnsi="Times New Roman" w:cs="Times New Roman"/>
                <w:sz w:val="28"/>
                <w:szCs w:val="28"/>
                <w:lang w:val="uk-UA" w:eastAsia="ru-RU"/>
              </w:rPr>
              <w:t xml:space="preserve"> г/с    з дати видачі дозволу </w:t>
            </w:r>
          </w:p>
        </w:tc>
      </w:tr>
      <w:tr w:rsidR="00543B27" w:rsidRPr="00543B27" w:rsidTr="000C09BC">
        <w:trPr>
          <w:gridAfter w:val="1"/>
          <w:wAfter w:w="142" w:type="dxa"/>
          <w:trHeight w:val="170"/>
        </w:trPr>
        <w:tc>
          <w:tcPr>
            <w:tcW w:w="5671" w:type="dxa"/>
            <w:gridSpan w:val="3"/>
            <w:shd w:val="clear" w:color="auto" w:fill="auto"/>
            <w:hideMark/>
          </w:tcPr>
          <w:p w:rsidR="00543B27" w:rsidRPr="00543B27" w:rsidRDefault="00543B27" w:rsidP="00543B27">
            <w:pPr>
              <w:spacing w:after="0" w:line="240" w:lineRule="auto"/>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 xml:space="preserve">Оксид вуглецю </w:t>
            </w:r>
          </w:p>
        </w:tc>
        <w:tc>
          <w:tcPr>
            <w:tcW w:w="4678" w:type="dxa"/>
            <w:gridSpan w:val="2"/>
            <w:shd w:val="clear" w:color="auto" w:fill="auto"/>
            <w:hideMark/>
          </w:tcPr>
          <w:p w:rsidR="00543B27" w:rsidRPr="00543B27" w:rsidRDefault="00543B27" w:rsidP="00543B27">
            <w:pPr>
              <w:spacing w:after="0" w:line="240" w:lineRule="auto"/>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0,00</w:t>
            </w:r>
            <w:r w:rsidRPr="00543B27">
              <w:rPr>
                <w:rFonts w:ascii="Times New Roman" w:eastAsia="Times New Roman" w:hAnsi="Times New Roman" w:cs="Times New Roman"/>
                <w:sz w:val="28"/>
                <w:szCs w:val="28"/>
                <w:lang w:eastAsia="ru-RU"/>
              </w:rPr>
              <w:t>2695</w:t>
            </w:r>
            <w:r w:rsidRPr="00543B27">
              <w:rPr>
                <w:rFonts w:ascii="Times New Roman" w:eastAsia="Times New Roman" w:hAnsi="Times New Roman" w:cs="Times New Roman"/>
                <w:sz w:val="28"/>
                <w:szCs w:val="28"/>
                <w:lang w:val="uk-UA" w:eastAsia="ru-RU"/>
              </w:rPr>
              <w:t xml:space="preserve"> г/с    з дати видачі дозволу </w:t>
            </w:r>
          </w:p>
        </w:tc>
      </w:tr>
    </w:tbl>
    <w:p w:rsidR="00543B27" w:rsidRPr="00543B27" w:rsidRDefault="00543B27" w:rsidP="0054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Calibri" w:hAnsi="Times New Roman" w:cs="Times New Roman"/>
          <w:color w:val="FF0000"/>
          <w:sz w:val="24"/>
          <w:szCs w:val="24"/>
          <w:lang w:val="uk-UA"/>
        </w:rPr>
      </w:pPr>
    </w:p>
    <w:p w:rsidR="00543B27" w:rsidRPr="00543B27" w:rsidRDefault="00543B27" w:rsidP="0054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Calibri" w:hAnsi="Times New Roman" w:cs="Times New Roman"/>
          <w:color w:val="FF0000"/>
          <w:sz w:val="24"/>
          <w:szCs w:val="24"/>
          <w:lang w:val="uk-UA"/>
        </w:rPr>
      </w:pPr>
    </w:p>
    <w:tbl>
      <w:tblPr>
        <w:tblW w:w="10491" w:type="dxa"/>
        <w:tblInd w:w="-318" w:type="dxa"/>
        <w:tblLayout w:type="fixed"/>
        <w:tblLook w:val="04A0" w:firstRow="1" w:lastRow="0" w:firstColumn="1" w:lastColumn="0" w:noHBand="0" w:noVBand="1"/>
      </w:tblPr>
      <w:tblGrid>
        <w:gridCol w:w="2978"/>
        <w:gridCol w:w="2551"/>
        <w:gridCol w:w="284"/>
        <w:gridCol w:w="2410"/>
        <w:gridCol w:w="2126"/>
        <w:gridCol w:w="142"/>
      </w:tblGrid>
      <w:tr w:rsidR="00543B27" w:rsidRPr="00543B27" w:rsidTr="000C09BC">
        <w:trPr>
          <w:trHeight w:val="113"/>
        </w:trPr>
        <w:tc>
          <w:tcPr>
            <w:tcW w:w="10491" w:type="dxa"/>
            <w:gridSpan w:val="6"/>
            <w:tcBorders>
              <w:top w:val="nil"/>
              <w:left w:val="nil"/>
              <w:bottom w:val="nil"/>
              <w:right w:val="nil"/>
            </w:tcBorders>
            <w:shd w:val="clear" w:color="auto" w:fill="auto"/>
            <w:noWrap/>
            <w:vAlign w:val="center"/>
          </w:tcPr>
          <w:p w:rsidR="00543B27" w:rsidRPr="00543B27" w:rsidRDefault="00543B27" w:rsidP="00543B27">
            <w:pPr>
              <w:spacing w:after="0" w:line="240" w:lineRule="auto"/>
              <w:ind w:hanging="108"/>
              <w:rPr>
                <w:rFonts w:ascii="Times New Roman" w:eastAsia="Times New Roman" w:hAnsi="Times New Roman" w:cs="Times New Roman"/>
                <w:b/>
                <w:i/>
                <w:sz w:val="28"/>
                <w:szCs w:val="28"/>
                <w:lang w:val="uk-UA" w:eastAsia="ru-RU"/>
              </w:rPr>
            </w:pPr>
            <w:r w:rsidRPr="00543B27">
              <w:rPr>
                <w:rFonts w:ascii="Times New Roman" w:eastAsia="Times New Roman" w:hAnsi="Times New Roman" w:cs="Times New Roman"/>
                <w:sz w:val="28"/>
                <w:szCs w:val="28"/>
                <w:lang w:val="uk-UA" w:eastAsia="ru-RU"/>
              </w:rPr>
              <w:t>Номер джерела викиду:</w:t>
            </w:r>
            <w:r w:rsidRPr="00543B27">
              <w:rPr>
                <w:rFonts w:ascii="Times New Roman" w:eastAsia="Times New Roman" w:hAnsi="Times New Roman" w:cs="Times New Roman"/>
                <w:b/>
                <w:i/>
                <w:sz w:val="28"/>
                <w:szCs w:val="28"/>
                <w:lang w:val="uk-UA" w:eastAsia="ru-RU"/>
              </w:rPr>
              <w:t xml:space="preserve"> 5 - дизель-генератор </w:t>
            </w:r>
            <w:proofErr w:type="spellStart"/>
            <w:r w:rsidRPr="00543B27">
              <w:rPr>
                <w:rFonts w:ascii="Times New Roman" w:eastAsia="Times New Roman" w:hAnsi="Times New Roman" w:cs="Times New Roman"/>
                <w:b/>
                <w:i/>
                <w:sz w:val="28"/>
                <w:szCs w:val="28"/>
                <w:lang w:val="uk-UA" w:eastAsia="ru-RU"/>
              </w:rPr>
              <w:t>Delta</w:t>
            </w:r>
            <w:proofErr w:type="spellEnd"/>
            <w:r w:rsidRPr="00543B27">
              <w:rPr>
                <w:rFonts w:ascii="Times New Roman" w:eastAsia="Times New Roman" w:hAnsi="Times New Roman" w:cs="Times New Roman"/>
                <w:b/>
                <w:i/>
                <w:sz w:val="28"/>
                <w:szCs w:val="28"/>
                <w:lang w:val="uk-UA" w:eastAsia="ru-RU"/>
              </w:rPr>
              <w:t xml:space="preserve"> JEN DTL-R-200  </w:t>
            </w:r>
          </w:p>
          <w:p w:rsidR="00543B27" w:rsidRPr="00543B27" w:rsidRDefault="00543B27" w:rsidP="00543B27">
            <w:pPr>
              <w:spacing w:after="0" w:line="240" w:lineRule="auto"/>
              <w:ind w:hanging="108"/>
              <w:rPr>
                <w:rFonts w:ascii="Times New Roman" w:eastAsia="Times New Roman" w:hAnsi="Times New Roman" w:cs="Times New Roman"/>
                <w:sz w:val="20"/>
                <w:szCs w:val="20"/>
                <w:lang w:val="uk-UA" w:eastAsia="ru-RU"/>
              </w:rPr>
            </w:pPr>
          </w:p>
        </w:tc>
      </w:tr>
      <w:tr w:rsidR="00543B27" w:rsidRPr="00543B27" w:rsidTr="000C09BC">
        <w:trPr>
          <w:gridAfter w:val="1"/>
          <w:wAfter w:w="142" w:type="dxa"/>
          <w:trHeight w:val="776"/>
        </w:trPr>
        <w:tc>
          <w:tcPr>
            <w:tcW w:w="2978" w:type="dxa"/>
            <w:tcBorders>
              <w:top w:val="single" w:sz="4" w:space="0" w:color="auto"/>
              <w:left w:val="single" w:sz="4" w:space="0" w:color="auto"/>
              <w:bottom w:val="single" w:sz="4" w:space="0" w:color="auto"/>
              <w:right w:val="single" w:sz="4" w:space="0" w:color="auto"/>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r w:rsidRPr="00543B27">
              <w:rPr>
                <w:rFonts w:ascii="Times New Roman" w:eastAsia="Times New Roman" w:hAnsi="Times New Roman" w:cs="Times New Roman"/>
                <w:bCs/>
                <w:sz w:val="24"/>
                <w:szCs w:val="24"/>
                <w:lang w:val="uk-UA" w:eastAsia="ru-RU"/>
              </w:rPr>
              <w:t>Найменування забруднюючої речовини</w:t>
            </w:r>
          </w:p>
        </w:tc>
        <w:tc>
          <w:tcPr>
            <w:tcW w:w="2551" w:type="dxa"/>
            <w:tcBorders>
              <w:top w:val="single" w:sz="4" w:space="0" w:color="auto"/>
              <w:left w:val="nil"/>
              <w:bottom w:val="single" w:sz="4" w:space="0" w:color="auto"/>
              <w:right w:val="single" w:sz="4" w:space="0" w:color="000000"/>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r w:rsidRPr="00543B27">
              <w:rPr>
                <w:rFonts w:ascii="Times New Roman" w:eastAsia="Times New Roman" w:hAnsi="Times New Roman" w:cs="Times New Roman"/>
                <w:bCs/>
                <w:sz w:val="24"/>
                <w:szCs w:val="24"/>
                <w:lang w:val="uk-UA" w:eastAsia="ru-RU"/>
              </w:rPr>
              <w:t>Гранично допустимий викид відповідно до законодавства, мг/м</w:t>
            </w:r>
            <w:r w:rsidRPr="00543B27">
              <w:rPr>
                <w:rFonts w:ascii="Times New Roman" w:eastAsia="Times New Roman" w:hAnsi="Times New Roman" w:cs="Times New Roman"/>
                <w:bCs/>
                <w:sz w:val="24"/>
                <w:szCs w:val="24"/>
                <w:vertAlign w:val="superscript"/>
                <w:lang w:val="uk-UA" w:eastAsia="ru-RU"/>
              </w:rPr>
              <w:t>3</w:t>
            </w:r>
          </w:p>
        </w:tc>
        <w:tc>
          <w:tcPr>
            <w:tcW w:w="2694" w:type="dxa"/>
            <w:gridSpan w:val="2"/>
            <w:tcBorders>
              <w:top w:val="single" w:sz="4" w:space="0" w:color="auto"/>
              <w:left w:val="nil"/>
              <w:bottom w:val="single" w:sz="4" w:space="0" w:color="auto"/>
              <w:right w:val="single" w:sz="4" w:space="0" w:color="000000"/>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r w:rsidRPr="00543B27">
              <w:rPr>
                <w:rFonts w:ascii="Times New Roman" w:eastAsia="Times New Roman" w:hAnsi="Times New Roman" w:cs="Times New Roman"/>
                <w:bCs/>
                <w:sz w:val="24"/>
                <w:szCs w:val="24"/>
                <w:lang w:val="uk-UA" w:eastAsia="ru-RU"/>
              </w:rPr>
              <w:t xml:space="preserve">Затверджений гранично допустимий викид, </w:t>
            </w:r>
            <w:r w:rsidRPr="00543B27">
              <w:rPr>
                <w:rFonts w:ascii="Times New Roman" w:eastAsia="Times New Roman" w:hAnsi="Times New Roman" w:cs="Times New Roman"/>
                <w:bCs/>
                <w:sz w:val="24"/>
                <w:szCs w:val="24"/>
                <w:lang w:val="uk-UA" w:eastAsia="ru-RU"/>
              </w:rPr>
              <w:br/>
              <w:t>мг/м</w:t>
            </w:r>
            <w:r w:rsidRPr="00543B27">
              <w:rPr>
                <w:rFonts w:ascii="Times New Roman" w:eastAsia="Times New Roman" w:hAnsi="Times New Roman" w:cs="Times New Roman"/>
                <w:bCs/>
                <w:sz w:val="24"/>
                <w:szCs w:val="24"/>
                <w:vertAlign w:val="superscript"/>
                <w:lang w:val="uk-UA"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r w:rsidRPr="00543B27">
              <w:rPr>
                <w:rFonts w:ascii="Times New Roman" w:eastAsia="Times New Roman" w:hAnsi="Times New Roman" w:cs="Times New Roman"/>
                <w:bCs/>
                <w:sz w:val="24"/>
                <w:szCs w:val="24"/>
                <w:lang w:val="uk-UA" w:eastAsia="ru-RU"/>
              </w:rPr>
              <w:t>Строк  досягнення затвердженого значення</w:t>
            </w:r>
          </w:p>
        </w:tc>
      </w:tr>
      <w:tr w:rsidR="00543B27" w:rsidRPr="00543B27" w:rsidTr="000C09BC">
        <w:trPr>
          <w:gridAfter w:val="1"/>
          <w:wAfter w:w="142" w:type="dxa"/>
          <w:trHeight w:val="170"/>
        </w:trPr>
        <w:tc>
          <w:tcPr>
            <w:tcW w:w="2978" w:type="dxa"/>
            <w:tcBorders>
              <w:top w:val="nil"/>
              <w:left w:val="single" w:sz="4" w:space="0" w:color="auto"/>
              <w:bottom w:val="single" w:sz="4" w:space="0" w:color="auto"/>
              <w:right w:val="single" w:sz="4" w:space="0" w:color="auto"/>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bCs/>
                <w:sz w:val="24"/>
                <w:szCs w:val="24"/>
                <w:lang w:eastAsia="ru-RU"/>
              </w:rPr>
            </w:pPr>
            <w:r w:rsidRPr="00543B27">
              <w:rPr>
                <w:rFonts w:ascii="Times New Roman" w:eastAsia="Times New Roman" w:hAnsi="Times New Roman" w:cs="Times New Roman"/>
                <w:bCs/>
                <w:sz w:val="24"/>
                <w:szCs w:val="24"/>
                <w:lang w:eastAsia="ru-RU"/>
              </w:rPr>
              <w:t>1</w:t>
            </w:r>
          </w:p>
        </w:tc>
        <w:tc>
          <w:tcPr>
            <w:tcW w:w="2551" w:type="dxa"/>
            <w:tcBorders>
              <w:top w:val="single" w:sz="4" w:space="0" w:color="auto"/>
              <w:left w:val="nil"/>
              <w:bottom w:val="single" w:sz="4" w:space="0" w:color="auto"/>
              <w:right w:val="single" w:sz="4" w:space="0" w:color="000000"/>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bCs/>
                <w:sz w:val="24"/>
                <w:szCs w:val="24"/>
                <w:lang w:eastAsia="ru-RU"/>
              </w:rPr>
            </w:pPr>
            <w:r w:rsidRPr="00543B27">
              <w:rPr>
                <w:rFonts w:ascii="Times New Roman" w:eastAsia="Times New Roman" w:hAnsi="Times New Roman" w:cs="Times New Roman"/>
                <w:bCs/>
                <w:sz w:val="24"/>
                <w:szCs w:val="24"/>
                <w:lang w:eastAsia="ru-RU"/>
              </w:rPr>
              <w:t>2</w:t>
            </w:r>
          </w:p>
        </w:tc>
        <w:tc>
          <w:tcPr>
            <w:tcW w:w="2694" w:type="dxa"/>
            <w:gridSpan w:val="2"/>
            <w:tcBorders>
              <w:top w:val="single" w:sz="4" w:space="0" w:color="auto"/>
              <w:left w:val="nil"/>
              <w:bottom w:val="single" w:sz="4" w:space="0" w:color="auto"/>
              <w:right w:val="single" w:sz="4" w:space="0" w:color="000000"/>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bCs/>
                <w:sz w:val="24"/>
                <w:szCs w:val="24"/>
                <w:lang w:eastAsia="ru-RU"/>
              </w:rPr>
            </w:pPr>
            <w:r w:rsidRPr="00543B27">
              <w:rPr>
                <w:rFonts w:ascii="Times New Roman" w:eastAsia="Times New Roman" w:hAnsi="Times New Roman" w:cs="Times New Roman"/>
                <w:bCs/>
                <w:sz w:val="24"/>
                <w:szCs w:val="24"/>
                <w:lang w:eastAsia="ru-RU"/>
              </w:rPr>
              <w:t>3</w:t>
            </w:r>
          </w:p>
        </w:tc>
        <w:tc>
          <w:tcPr>
            <w:tcW w:w="2126" w:type="dxa"/>
            <w:tcBorders>
              <w:top w:val="single" w:sz="4" w:space="0" w:color="auto"/>
              <w:left w:val="nil"/>
              <w:bottom w:val="single" w:sz="4" w:space="0" w:color="auto"/>
              <w:right w:val="single" w:sz="4" w:space="0" w:color="000000"/>
            </w:tcBorders>
            <w:shd w:val="clear" w:color="auto" w:fill="auto"/>
          </w:tcPr>
          <w:p w:rsidR="00543B27" w:rsidRPr="00543B27" w:rsidRDefault="00543B27" w:rsidP="00543B27">
            <w:pPr>
              <w:spacing w:after="0" w:line="240" w:lineRule="auto"/>
              <w:jc w:val="center"/>
              <w:rPr>
                <w:rFonts w:ascii="Times New Roman" w:eastAsia="Times New Roman" w:hAnsi="Times New Roman" w:cs="Times New Roman"/>
                <w:bCs/>
                <w:sz w:val="24"/>
                <w:szCs w:val="24"/>
                <w:lang w:val="uk-UA" w:eastAsia="ru-RU"/>
              </w:rPr>
            </w:pPr>
            <w:r w:rsidRPr="00543B27">
              <w:rPr>
                <w:rFonts w:ascii="Times New Roman" w:eastAsia="Times New Roman" w:hAnsi="Times New Roman" w:cs="Times New Roman"/>
                <w:bCs/>
                <w:sz w:val="24"/>
                <w:szCs w:val="24"/>
                <w:lang w:val="uk-UA" w:eastAsia="ru-RU"/>
              </w:rPr>
              <w:t>4</w:t>
            </w:r>
          </w:p>
        </w:tc>
      </w:tr>
      <w:tr w:rsidR="00543B27" w:rsidRPr="00543B27" w:rsidTr="000C09BC">
        <w:trPr>
          <w:gridAfter w:val="1"/>
          <w:wAfter w:w="142" w:type="dxa"/>
          <w:trHeight w:val="170"/>
        </w:trPr>
        <w:tc>
          <w:tcPr>
            <w:tcW w:w="2978" w:type="dxa"/>
            <w:tcBorders>
              <w:top w:val="nil"/>
              <w:left w:val="single" w:sz="4" w:space="0" w:color="auto"/>
              <w:bottom w:val="single" w:sz="4" w:space="0" w:color="auto"/>
              <w:right w:val="single" w:sz="4" w:space="0" w:color="auto"/>
            </w:tcBorders>
            <w:shd w:val="clear" w:color="auto" w:fill="auto"/>
            <w:hideMark/>
          </w:tcPr>
          <w:p w:rsidR="00543B27" w:rsidRPr="00543B27" w:rsidRDefault="00543B27" w:rsidP="00543B27">
            <w:pPr>
              <w:spacing w:after="0" w:line="240" w:lineRule="auto"/>
              <w:ind w:left="33"/>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w:t>
            </w:r>
          </w:p>
        </w:tc>
        <w:tc>
          <w:tcPr>
            <w:tcW w:w="2551" w:type="dxa"/>
            <w:tcBorders>
              <w:top w:val="single" w:sz="4" w:space="0" w:color="auto"/>
              <w:left w:val="nil"/>
              <w:bottom w:val="single" w:sz="4" w:space="0" w:color="auto"/>
              <w:right w:val="single" w:sz="4" w:space="0" w:color="000000"/>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w:t>
            </w:r>
          </w:p>
        </w:tc>
        <w:tc>
          <w:tcPr>
            <w:tcW w:w="2694" w:type="dxa"/>
            <w:gridSpan w:val="2"/>
            <w:tcBorders>
              <w:top w:val="single" w:sz="4" w:space="0" w:color="auto"/>
              <w:left w:val="nil"/>
              <w:bottom w:val="single" w:sz="4" w:space="0" w:color="auto"/>
              <w:right w:val="single" w:sz="4" w:space="0" w:color="000000"/>
            </w:tcBorders>
            <w:shd w:val="clear" w:color="auto" w:fill="auto"/>
            <w:hideMark/>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w:t>
            </w:r>
          </w:p>
        </w:tc>
        <w:tc>
          <w:tcPr>
            <w:tcW w:w="2126" w:type="dxa"/>
            <w:tcBorders>
              <w:top w:val="single" w:sz="4" w:space="0" w:color="auto"/>
              <w:left w:val="nil"/>
              <w:bottom w:val="single" w:sz="4" w:space="0" w:color="auto"/>
              <w:right w:val="single" w:sz="4" w:space="0" w:color="000000"/>
            </w:tcBorders>
            <w:shd w:val="clear" w:color="auto" w:fill="auto"/>
          </w:tcPr>
          <w:p w:rsidR="00543B27" w:rsidRPr="00543B27" w:rsidRDefault="00543B27" w:rsidP="00543B27">
            <w:pPr>
              <w:spacing w:after="0" w:line="240" w:lineRule="auto"/>
              <w:jc w:val="center"/>
              <w:rPr>
                <w:rFonts w:ascii="Times New Roman" w:eastAsia="Times New Roman" w:hAnsi="Times New Roman" w:cs="Times New Roman"/>
                <w:sz w:val="24"/>
                <w:szCs w:val="24"/>
                <w:lang w:val="uk-UA" w:eastAsia="ru-RU"/>
              </w:rPr>
            </w:pPr>
            <w:r w:rsidRPr="00543B27">
              <w:rPr>
                <w:rFonts w:ascii="Times New Roman" w:eastAsia="Times New Roman" w:hAnsi="Times New Roman" w:cs="Times New Roman"/>
                <w:sz w:val="24"/>
                <w:szCs w:val="24"/>
                <w:lang w:val="uk-UA" w:eastAsia="ru-RU"/>
              </w:rPr>
              <w:t>-</w:t>
            </w:r>
          </w:p>
        </w:tc>
      </w:tr>
      <w:tr w:rsidR="00543B27" w:rsidRPr="00543B27" w:rsidTr="000C09BC">
        <w:trPr>
          <w:gridAfter w:val="1"/>
          <w:wAfter w:w="142" w:type="dxa"/>
          <w:trHeight w:val="170"/>
        </w:trPr>
        <w:tc>
          <w:tcPr>
            <w:tcW w:w="10349" w:type="dxa"/>
            <w:gridSpan w:val="5"/>
            <w:tcBorders>
              <w:top w:val="nil"/>
              <w:left w:val="nil"/>
              <w:right w:val="nil"/>
            </w:tcBorders>
            <w:shd w:val="clear" w:color="auto" w:fill="auto"/>
            <w:hideMark/>
          </w:tcPr>
          <w:p w:rsidR="00543B27" w:rsidRPr="00543B27" w:rsidRDefault="00543B27" w:rsidP="00543B27">
            <w:pPr>
              <w:spacing w:after="0" w:line="240" w:lineRule="auto"/>
              <w:ind w:firstLine="317"/>
              <w:jc w:val="both"/>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 xml:space="preserve">Для речовин, на які не встановлені нормативи </w:t>
            </w:r>
            <w:proofErr w:type="spellStart"/>
            <w:r w:rsidRPr="00543B27">
              <w:rPr>
                <w:rFonts w:ascii="Times New Roman" w:eastAsia="Times New Roman" w:hAnsi="Times New Roman" w:cs="Times New Roman"/>
                <w:sz w:val="28"/>
                <w:szCs w:val="28"/>
                <w:lang w:val="uk-UA" w:eastAsia="ru-RU"/>
              </w:rPr>
              <w:t>гранично-допустимих</w:t>
            </w:r>
            <w:proofErr w:type="spellEnd"/>
            <w:r w:rsidRPr="00543B27">
              <w:rPr>
                <w:rFonts w:ascii="Times New Roman" w:eastAsia="Times New Roman" w:hAnsi="Times New Roman" w:cs="Times New Roman"/>
                <w:sz w:val="28"/>
                <w:szCs w:val="28"/>
                <w:lang w:val="uk-UA" w:eastAsia="ru-RU"/>
              </w:rPr>
              <w:t xml:space="preserve"> викидів згідно законодавства, регулювання здійснюється по величинам фактичних масових витрат (г/с) </w:t>
            </w:r>
          </w:p>
        </w:tc>
      </w:tr>
      <w:tr w:rsidR="00543B27" w:rsidRPr="00543B27" w:rsidTr="000C09BC">
        <w:trPr>
          <w:gridAfter w:val="1"/>
          <w:wAfter w:w="142" w:type="dxa"/>
          <w:trHeight w:val="170"/>
        </w:trPr>
        <w:tc>
          <w:tcPr>
            <w:tcW w:w="5813" w:type="dxa"/>
            <w:gridSpan w:val="3"/>
            <w:shd w:val="clear" w:color="auto" w:fill="auto"/>
            <w:hideMark/>
          </w:tcPr>
          <w:p w:rsidR="00543B27" w:rsidRPr="00543B27" w:rsidRDefault="00543B27" w:rsidP="00543B27">
            <w:pPr>
              <w:spacing w:after="0" w:line="240" w:lineRule="auto"/>
              <w:ind w:hanging="108"/>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 xml:space="preserve">Оксиди азоту (оксид та діоксид азоту) у перерахунку на діоксид азоту </w:t>
            </w:r>
          </w:p>
        </w:tc>
        <w:tc>
          <w:tcPr>
            <w:tcW w:w="4536" w:type="dxa"/>
            <w:gridSpan w:val="2"/>
            <w:shd w:val="clear" w:color="auto" w:fill="auto"/>
            <w:hideMark/>
          </w:tcPr>
          <w:p w:rsidR="00543B27" w:rsidRPr="00543B27" w:rsidRDefault="00543B27" w:rsidP="00543B27">
            <w:pPr>
              <w:tabs>
                <w:tab w:val="left" w:pos="1734"/>
              </w:tabs>
              <w:spacing w:after="0" w:line="240" w:lineRule="auto"/>
              <w:ind w:hanging="108"/>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0,</w:t>
            </w:r>
            <w:r w:rsidRPr="00543B27">
              <w:rPr>
                <w:rFonts w:ascii="Times New Roman" w:eastAsia="Times New Roman" w:hAnsi="Times New Roman" w:cs="Times New Roman"/>
                <w:sz w:val="28"/>
                <w:szCs w:val="28"/>
                <w:lang w:eastAsia="ru-RU"/>
              </w:rPr>
              <w:t>045139</w:t>
            </w:r>
            <w:r w:rsidRPr="00543B27">
              <w:rPr>
                <w:rFonts w:ascii="Times New Roman" w:eastAsia="Times New Roman" w:hAnsi="Times New Roman" w:cs="Times New Roman"/>
                <w:sz w:val="28"/>
                <w:szCs w:val="28"/>
                <w:lang w:val="uk-UA" w:eastAsia="ru-RU"/>
              </w:rPr>
              <w:t xml:space="preserve"> г/с    з дати видачі дозволу </w:t>
            </w:r>
          </w:p>
        </w:tc>
      </w:tr>
      <w:tr w:rsidR="00543B27" w:rsidRPr="00543B27" w:rsidTr="000C09BC">
        <w:trPr>
          <w:gridAfter w:val="1"/>
          <w:wAfter w:w="142" w:type="dxa"/>
          <w:trHeight w:val="170"/>
        </w:trPr>
        <w:tc>
          <w:tcPr>
            <w:tcW w:w="5813" w:type="dxa"/>
            <w:gridSpan w:val="3"/>
            <w:shd w:val="clear" w:color="auto" w:fill="auto"/>
            <w:hideMark/>
          </w:tcPr>
          <w:p w:rsidR="00543B27" w:rsidRPr="00543B27" w:rsidRDefault="00543B27" w:rsidP="00543B27">
            <w:pPr>
              <w:spacing w:after="0" w:line="240" w:lineRule="auto"/>
              <w:ind w:hanging="108"/>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 xml:space="preserve">Оксид вуглецю </w:t>
            </w:r>
          </w:p>
        </w:tc>
        <w:tc>
          <w:tcPr>
            <w:tcW w:w="4536" w:type="dxa"/>
            <w:gridSpan w:val="2"/>
            <w:shd w:val="clear" w:color="auto" w:fill="auto"/>
            <w:hideMark/>
          </w:tcPr>
          <w:p w:rsidR="00543B27" w:rsidRPr="00543B27" w:rsidRDefault="00543B27" w:rsidP="00543B27">
            <w:pPr>
              <w:spacing w:after="0" w:line="240" w:lineRule="auto"/>
              <w:ind w:hanging="108"/>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0,0</w:t>
            </w:r>
            <w:r w:rsidRPr="00543B27">
              <w:rPr>
                <w:rFonts w:ascii="Times New Roman" w:eastAsia="Times New Roman" w:hAnsi="Times New Roman" w:cs="Times New Roman"/>
                <w:sz w:val="28"/>
                <w:szCs w:val="28"/>
                <w:lang w:eastAsia="ru-RU"/>
              </w:rPr>
              <w:t>05787</w:t>
            </w:r>
            <w:r w:rsidRPr="00543B27">
              <w:rPr>
                <w:rFonts w:ascii="Times New Roman" w:eastAsia="Times New Roman" w:hAnsi="Times New Roman" w:cs="Times New Roman"/>
                <w:sz w:val="28"/>
                <w:szCs w:val="28"/>
                <w:lang w:val="uk-UA" w:eastAsia="ru-RU"/>
              </w:rPr>
              <w:t xml:space="preserve"> г/с    з дати видачі дозволу </w:t>
            </w:r>
          </w:p>
        </w:tc>
      </w:tr>
      <w:tr w:rsidR="00543B27" w:rsidRPr="00543B27" w:rsidTr="000C09BC">
        <w:trPr>
          <w:gridAfter w:val="1"/>
          <w:wAfter w:w="142" w:type="dxa"/>
          <w:trHeight w:val="170"/>
        </w:trPr>
        <w:tc>
          <w:tcPr>
            <w:tcW w:w="5813" w:type="dxa"/>
            <w:gridSpan w:val="3"/>
            <w:shd w:val="clear" w:color="auto" w:fill="auto"/>
          </w:tcPr>
          <w:p w:rsidR="00543B27" w:rsidRPr="00543B27" w:rsidRDefault="00543B27" w:rsidP="00543B27">
            <w:pPr>
              <w:spacing w:after="0" w:line="240" w:lineRule="auto"/>
              <w:ind w:hanging="108"/>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Речовини у вигляді суспендованих твердих частинок недиференційованих за складом</w:t>
            </w:r>
          </w:p>
        </w:tc>
        <w:tc>
          <w:tcPr>
            <w:tcW w:w="4536" w:type="dxa"/>
            <w:gridSpan w:val="2"/>
            <w:shd w:val="clear" w:color="auto" w:fill="auto"/>
          </w:tcPr>
          <w:p w:rsidR="00543B27" w:rsidRPr="00543B27" w:rsidRDefault="00543B27" w:rsidP="00543B27">
            <w:pPr>
              <w:spacing w:after="0" w:line="240" w:lineRule="auto"/>
              <w:ind w:hanging="108"/>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0,00</w:t>
            </w:r>
            <w:r w:rsidRPr="00543B27">
              <w:rPr>
                <w:rFonts w:ascii="Times New Roman" w:eastAsia="Times New Roman" w:hAnsi="Times New Roman" w:cs="Times New Roman"/>
                <w:sz w:val="28"/>
                <w:szCs w:val="28"/>
                <w:lang w:eastAsia="ru-RU"/>
              </w:rPr>
              <w:t>1157</w:t>
            </w:r>
            <w:r w:rsidRPr="00543B27">
              <w:rPr>
                <w:rFonts w:ascii="Times New Roman" w:eastAsia="Times New Roman" w:hAnsi="Times New Roman" w:cs="Times New Roman"/>
                <w:sz w:val="28"/>
                <w:szCs w:val="28"/>
                <w:lang w:val="uk-UA" w:eastAsia="ru-RU"/>
              </w:rPr>
              <w:t xml:space="preserve"> г/с    з дати видачі дозволу </w:t>
            </w:r>
          </w:p>
        </w:tc>
      </w:tr>
      <w:tr w:rsidR="00543B27" w:rsidRPr="00543B27" w:rsidTr="000C09BC">
        <w:trPr>
          <w:gridAfter w:val="1"/>
          <w:wAfter w:w="142" w:type="dxa"/>
          <w:trHeight w:val="170"/>
        </w:trPr>
        <w:tc>
          <w:tcPr>
            <w:tcW w:w="5813" w:type="dxa"/>
            <w:gridSpan w:val="3"/>
            <w:shd w:val="clear" w:color="auto" w:fill="auto"/>
          </w:tcPr>
          <w:p w:rsidR="00543B27" w:rsidRPr="00543B27" w:rsidRDefault="00543B27" w:rsidP="00543B27">
            <w:pPr>
              <w:spacing w:after="0" w:line="240" w:lineRule="auto"/>
              <w:ind w:hanging="108"/>
              <w:rPr>
                <w:rFonts w:ascii="Times New Roman" w:eastAsia="Times New Roman" w:hAnsi="Times New Roman" w:cs="Times New Roman"/>
                <w:sz w:val="28"/>
                <w:szCs w:val="28"/>
                <w:lang w:val="uk-UA" w:eastAsia="ru-RU"/>
              </w:rPr>
            </w:pPr>
            <w:proofErr w:type="spellStart"/>
            <w:r w:rsidRPr="00543B27">
              <w:rPr>
                <w:rFonts w:ascii="Times New Roman" w:eastAsia="Times New Roman" w:hAnsi="Times New Roman" w:cs="Times New Roman"/>
                <w:sz w:val="28"/>
                <w:szCs w:val="28"/>
                <w:lang w:val="uk-UA" w:eastAsia="ru-RU"/>
              </w:rPr>
              <w:t>Діоксид</w:t>
            </w:r>
            <w:proofErr w:type="spellEnd"/>
            <w:r w:rsidRPr="00543B27">
              <w:rPr>
                <w:rFonts w:ascii="Times New Roman" w:eastAsia="Times New Roman" w:hAnsi="Times New Roman" w:cs="Times New Roman"/>
                <w:sz w:val="28"/>
                <w:szCs w:val="28"/>
                <w:lang w:val="uk-UA" w:eastAsia="ru-RU"/>
              </w:rPr>
              <w:t xml:space="preserve"> сірки (діоксид та триоксид) в перерахунку на діоксид сірки</w:t>
            </w:r>
          </w:p>
        </w:tc>
        <w:tc>
          <w:tcPr>
            <w:tcW w:w="4536" w:type="dxa"/>
            <w:gridSpan w:val="2"/>
            <w:shd w:val="clear" w:color="auto" w:fill="auto"/>
          </w:tcPr>
          <w:p w:rsidR="00543B27" w:rsidRPr="00543B27" w:rsidRDefault="00543B27" w:rsidP="00543B27">
            <w:pPr>
              <w:spacing w:after="0" w:line="240" w:lineRule="auto"/>
              <w:ind w:hanging="108"/>
              <w:rPr>
                <w:rFonts w:ascii="Times New Roman" w:eastAsia="Times New Roman" w:hAnsi="Times New Roman" w:cs="Times New Roman"/>
                <w:sz w:val="28"/>
                <w:szCs w:val="28"/>
                <w:lang w:val="uk-UA" w:eastAsia="ru-RU"/>
              </w:rPr>
            </w:pPr>
            <w:r w:rsidRPr="00543B27">
              <w:rPr>
                <w:rFonts w:ascii="Times New Roman" w:eastAsia="Times New Roman" w:hAnsi="Times New Roman" w:cs="Times New Roman"/>
                <w:sz w:val="28"/>
                <w:szCs w:val="28"/>
                <w:lang w:val="uk-UA" w:eastAsia="ru-RU"/>
              </w:rPr>
              <w:t>0,00</w:t>
            </w:r>
            <w:r w:rsidRPr="00543B27">
              <w:rPr>
                <w:rFonts w:ascii="Times New Roman" w:eastAsia="Times New Roman" w:hAnsi="Times New Roman" w:cs="Times New Roman"/>
                <w:sz w:val="28"/>
                <w:szCs w:val="28"/>
                <w:lang w:eastAsia="ru-RU"/>
              </w:rPr>
              <w:t>1157</w:t>
            </w:r>
            <w:r w:rsidRPr="00543B27">
              <w:rPr>
                <w:rFonts w:ascii="Times New Roman" w:eastAsia="Times New Roman" w:hAnsi="Times New Roman" w:cs="Times New Roman"/>
                <w:sz w:val="28"/>
                <w:szCs w:val="28"/>
                <w:lang w:val="uk-UA" w:eastAsia="ru-RU"/>
              </w:rPr>
              <w:t xml:space="preserve"> г/с    з дати видачі дозволу </w:t>
            </w:r>
          </w:p>
        </w:tc>
      </w:tr>
    </w:tbl>
    <w:p w:rsidR="00543B27" w:rsidRPr="00543B27" w:rsidRDefault="00543B27" w:rsidP="00543B27">
      <w:pPr>
        <w:spacing w:after="0" w:line="240" w:lineRule="auto"/>
        <w:ind w:firstLine="567"/>
        <w:jc w:val="both"/>
        <w:outlineLvl w:val="1"/>
        <w:rPr>
          <w:rFonts w:ascii="Times New Roman" w:eastAsia="Calibri" w:hAnsi="Times New Roman" w:cs="Times New Roman"/>
          <w:sz w:val="28"/>
          <w:szCs w:val="28"/>
          <w:lang w:val="uk-UA" w:eastAsia="ru-RU"/>
        </w:rPr>
      </w:pPr>
      <w:bookmarkStart w:id="0" w:name="_GoBack"/>
      <w:bookmarkEnd w:id="0"/>
      <w:r w:rsidRPr="00543B27">
        <w:rPr>
          <w:rFonts w:ascii="Times New Roman" w:eastAsia="Calibri" w:hAnsi="Times New Roman" w:cs="Times New Roman"/>
          <w:b/>
          <w:sz w:val="28"/>
          <w:szCs w:val="28"/>
          <w:lang w:eastAsia="ru-RU"/>
        </w:rPr>
        <w:lastRenderedPageBreak/>
        <w:t>3</w:t>
      </w:r>
      <w:r w:rsidRPr="00543B27">
        <w:rPr>
          <w:rFonts w:ascii="Times New Roman" w:eastAsia="Calibri" w:hAnsi="Times New Roman" w:cs="Times New Roman"/>
          <w:b/>
          <w:sz w:val="28"/>
          <w:szCs w:val="28"/>
          <w:lang w:val="uk-UA" w:eastAsia="ru-RU"/>
        </w:rPr>
        <w:t>.</w:t>
      </w:r>
      <w:r w:rsidRPr="00543B27">
        <w:rPr>
          <w:rFonts w:ascii="Times New Roman" w:eastAsia="Calibri" w:hAnsi="Times New Roman" w:cs="Times New Roman"/>
          <w:b/>
          <w:sz w:val="28"/>
          <w:szCs w:val="28"/>
          <w:lang w:eastAsia="ru-RU"/>
        </w:rPr>
        <w:t xml:space="preserve"> </w:t>
      </w:r>
      <w:proofErr w:type="spellStart"/>
      <w:r w:rsidRPr="00543B27">
        <w:rPr>
          <w:rFonts w:ascii="Times New Roman" w:eastAsia="Calibri" w:hAnsi="Times New Roman" w:cs="Times New Roman"/>
          <w:b/>
          <w:sz w:val="28"/>
          <w:szCs w:val="28"/>
          <w:lang w:val="uk-UA" w:eastAsia="ru-RU"/>
        </w:rPr>
        <w:t>Пропозицї</w:t>
      </w:r>
      <w:proofErr w:type="spellEnd"/>
      <w:r w:rsidRPr="00543B27">
        <w:rPr>
          <w:rFonts w:ascii="Times New Roman" w:eastAsia="Calibri" w:hAnsi="Times New Roman" w:cs="Times New Roman"/>
          <w:b/>
          <w:sz w:val="28"/>
          <w:szCs w:val="28"/>
          <w:lang w:val="uk-UA" w:eastAsia="ru-RU"/>
        </w:rPr>
        <w:t xml:space="preserve"> щодо у</w:t>
      </w:r>
      <w:proofErr w:type="spellStart"/>
      <w:r w:rsidRPr="00543B27">
        <w:rPr>
          <w:rFonts w:ascii="Times New Roman" w:eastAsia="Calibri" w:hAnsi="Times New Roman" w:cs="Times New Roman"/>
          <w:b/>
          <w:sz w:val="28"/>
          <w:szCs w:val="28"/>
          <w:lang w:eastAsia="ru-RU"/>
        </w:rPr>
        <w:t>мов</w:t>
      </w:r>
      <w:proofErr w:type="spellEnd"/>
      <w:r w:rsidRPr="00543B27">
        <w:rPr>
          <w:rFonts w:ascii="Times New Roman" w:eastAsia="Calibri" w:hAnsi="Times New Roman" w:cs="Times New Roman"/>
          <w:b/>
          <w:sz w:val="28"/>
          <w:szCs w:val="28"/>
          <w:lang w:eastAsia="ru-RU"/>
        </w:rPr>
        <w:t xml:space="preserve">, </w:t>
      </w:r>
      <w:proofErr w:type="spellStart"/>
      <w:r w:rsidRPr="00543B27">
        <w:rPr>
          <w:rFonts w:ascii="Times New Roman" w:eastAsia="Calibri" w:hAnsi="Times New Roman" w:cs="Times New Roman"/>
          <w:b/>
          <w:sz w:val="28"/>
          <w:szCs w:val="28"/>
          <w:lang w:eastAsia="ru-RU"/>
        </w:rPr>
        <w:t>які</w:t>
      </w:r>
      <w:proofErr w:type="spellEnd"/>
      <w:r w:rsidRPr="00543B27">
        <w:rPr>
          <w:rFonts w:ascii="Times New Roman" w:eastAsia="Calibri" w:hAnsi="Times New Roman" w:cs="Times New Roman"/>
          <w:b/>
          <w:sz w:val="28"/>
          <w:szCs w:val="28"/>
          <w:lang w:eastAsia="ru-RU"/>
        </w:rPr>
        <w:t xml:space="preserve"> </w:t>
      </w:r>
      <w:proofErr w:type="spellStart"/>
      <w:r w:rsidRPr="00543B27">
        <w:rPr>
          <w:rFonts w:ascii="Times New Roman" w:eastAsia="Calibri" w:hAnsi="Times New Roman" w:cs="Times New Roman"/>
          <w:b/>
          <w:sz w:val="28"/>
          <w:szCs w:val="28"/>
          <w:lang w:eastAsia="ru-RU"/>
        </w:rPr>
        <w:t>встановлюються</w:t>
      </w:r>
      <w:proofErr w:type="spellEnd"/>
      <w:r w:rsidRPr="00543B27">
        <w:rPr>
          <w:rFonts w:ascii="Times New Roman" w:eastAsia="Calibri" w:hAnsi="Times New Roman" w:cs="Times New Roman"/>
          <w:b/>
          <w:sz w:val="28"/>
          <w:szCs w:val="28"/>
          <w:lang w:eastAsia="ru-RU"/>
        </w:rPr>
        <w:t xml:space="preserve"> в </w:t>
      </w:r>
      <w:proofErr w:type="spellStart"/>
      <w:r w:rsidRPr="00543B27">
        <w:rPr>
          <w:rFonts w:ascii="Times New Roman" w:eastAsia="Calibri" w:hAnsi="Times New Roman" w:cs="Times New Roman"/>
          <w:b/>
          <w:sz w:val="28"/>
          <w:szCs w:val="28"/>
          <w:lang w:eastAsia="ru-RU"/>
        </w:rPr>
        <w:t>дозволі</w:t>
      </w:r>
      <w:proofErr w:type="spellEnd"/>
      <w:r w:rsidRPr="00543B27">
        <w:rPr>
          <w:rFonts w:ascii="Times New Roman" w:eastAsia="Calibri" w:hAnsi="Times New Roman" w:cs="Times New Roman"/>
          <w:b/>
          <w:sz w:val="28"/>
          <w:szCs w:val="28"/>
          <w:lang w:eastAsia="ru-RU"/>
        </w:rPr>
        <w:t xml:space="preserve"> на </w:t>
      </w:r>
      <w:proofErr w:type="spellStart"/>
      <w:r w:rsidRPr="00543B27">
        <w:rPr>
          <w:rFonts w:ascii="Times New Roman" w:eastAsia="Calibri" w:hAnsi="Times New Roman" w:cs="Times New Roman"/>
          <w:b/>
          <w:sz w:val="28"/>
          <w:szCs w:val="28"/>
          <w:lang w:eastAsia="ru-RU"/>
        </w:rPr>
        <w:t>викиди</w:t>
      </w:r>
      <w:proofErr w:type="spellEnd"/>
    </w:p>
    <w:p w:rsidR="00543B27" w:rsidRPr="00543B27" w:rsidRDefault="00543B27" w:rsidP="00543B27">
      <w:pPr>
        <w:spacing w:after="0" w:line="240" w:lineRule="auto"/>
        <w:ind w:firstLine="567"/>
        <w:jc w:val="both"/>
        <w:rPr>
          <w:rFonts w:ascii="Times New Roman" w:eastAsia="Calibri" w:hAnsi="Times New Roman" w:cs="Times New Roman"/>
          <w:b/>
          <w:sz w:val="28"/>
          <w:szCs w:val="28"/>
          <w:highlight w:val="yellow"/>
          <w:u w:val="single"/>
          <w:lang w:val="uk-UA" w:eastAsia="ru-RU"/>
        </w:rPr>
      </w:pPr>
      <w:r w:rsidRPr="00543B27">
        <w:rPr>
          <w:rFonts w:ascii="Times New Roman" w:eastAsia="Calibri" w:hAnsi="Times New Roman" w:cs="Times New Roman"/>
          <w:b/>
          <w:sz w:val="28"/>
          <w:szCs w:val="28"/>
          <w:u w:val="single"/>
          <w:lang w:val="uk-UA" w:eastAsia="ru-RU"/>
        </w:rPr>
        <w:t>3.1 До технологічного процесу</w:t>
      </w:r>
    </w:p>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eastAsia="ru-RU"/>
        </w:rPr>
      </w:pPr>
      <w:r w:rsidRPr="00543B27">
        <w:rPr>
          <w:rFonts w:ascii="Times New Roman" w:eastAsia="Calibri" w:hAnsi="Times New Roman" w:cs="Times New Roman"/>
          <w:sz w:val="28"/>
          <w:szCs w:val="28"/>
          <w:lang w:val="uk-UA" w:eastAsia="ru-RU"/>
        </w:rPr>
        <w:t>- Суб’єкт господарювання повинен забезпечити контроль за точним дотриманням технологічних регламентів.</w:t>
      </w:r>
    </w:p>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eastAsia="ru-RU"/>
        </w:rPr>
      </w:pPr>
      <w:r w:rsidRPr="00543B27">
        <w:rPr>
          <w:rFonts w:ascii="Times New Roman" w:eastAsia="Calibri" w:hAnsi="Times New Roman" w:cs="Times New Roman"/>
          <w:sz w:val="28"/>
          <w:szCs w:val="28"/>
          <w:lang w:val="uk-UA" w:eastAsia="ru-RU"/>
        </w:rPr>
        <w:t>- Для забезпечення оптимальних режимів роботи керуватися відповідними технологічними інструкціями та регламентами.</w:t>
      </w:r>
    </w:p>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eastAsia="ru-RU"/>
        </w:rPr>
      </w:pPr>
      <w:r w:rsidRPr="00543B27">
        <w:rPr>
          <w:rFonts w:ascii="Times New Roman" w:eastAsia="Calibri" w:hAnsi="Times New Roman" w:cs="Times New Roman"/>
          <w:sz w:val="28"/>
          <w:szCs w:val="28"/>
          <w:lang w:val="uk-UA" w:eastAsia="ru-RU"/>
        </w:rPr>
        <w:t>- Паливо, сировина, що використовуються на підприємстві, повинні відповідати технічним умовам, державним стандартам, санітарним нормам та технологічним регламентам виробничих процесів. Використовувати тільки ту сировину та паливо, що закладені технологічними регламентами та сировинною базою та мають відповідні висновки (сертифікати).</w:t>
      </w:r>
    </w:p>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eastAsia="ru-RU"/>
        </w:rPr>
      </w:pPr>
      <w:r w:rsidRPr="00543B27">
        <w:rPr>
          <w:rFonts w:ascii="Times New Roman" w:eastAsia="Calibri" w:hAnsi="Times New Roman" w:cs="Times New Roman"/>
          <w:sz w:val="28"/>
          <w:szCs w:val="28"/>
          <w:lang w:val="uk-UA" w:eastAsia="ru-RU"/>
        </w:rPr>
        <w:t>- Дотримуватись вимог та параметрів ведення технологічних процесів окремо по етапам і процесам взагалі.</w:t>
      </w:r>
    </w:p>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eastAsia="ru-RU"/>
        </w:rPr>
      </w:pPr>
      <w:r w:rsidRPr="00543B27">
        <w:rPr>
          <w:rFonts w:ascii="Times New Roman" w:eastAsia="Calibri" w:hAnsi="Times New Roman" w:cs="Times New Roman"/>
          <w:sz w:val="28"/>
          <w:szCs w:val="28"/>
          <w:lang w:val="uk-UA" w:eastAsia="ru-RU"/>
        </w:rPr>
        <w:t>- Усі роботи на підприємстві повинні здійснюватися відповідно до затверджених технологічних регламентів та інструкцій з додержанням вимог природоохоронного та санітарного законодавства України.</w:t>
      </w:r>
    </w:p>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eastAsia="ru-RU"/>
        </w:rPr>
      </w:pPr>
      <w:r w:rsidRPr="00543B27">
        <w:rPr>
          <w:rFonts w:ascii="Times New Roman" w:eastAsia="Calibri" w:hAnsi="Times New Roman" w:cs="Times New Roman"/>
          <w:sz w:val="28"/>
          <w:szCs w:val="28"/>
          <w:lang w:val="uk-UA" w:eastAsia="ru-RU"/>
        </w:rPr>
        <w:t>- При внесенні змін до технологічного процесу, зміні технологічного обладнання або матеріалів необхідно проводити корегування дозволу на викиди забруднюючих речовин в атмосферне повітря.</w:t>
      </w:r>
    </w:p>
    <w:p w:rsidR="00543B27" w:rsidRPr="00543B27" w:rsidRDefault="00543B27" w:rsidP="00543B27">
      <w:pPr>
        <w:spacing w:after="0" w:line="240" w:lineRule="auto"/>
        <w:ind w:firstLine="567"/>
        <w:jc w:val="both"/>
        <w:rPr>
          <w:rFonts w:ascii="Times New Roman" w:eastAsia="Calibri" w:hAnsi="Times New Roman" w:cs="Times New Roman"/>
          <w:b/>
          <w:sz w:val="28"/>
          <w:szCs w:val="28"/>
          <w:u w:val="single"/>
          <w:lang w:val="uk-UA" w:eastAsia="ru-RU"/>
        </w:rPr>
      </w:pPr>
      <w:r w:rsidRPr="00543B27">
        <w:rPr>
          <w:rFonts w:ascii="Times New Roman" w:eastAsia="Calibri" w:hAnsi="Times New Roman" w:cs="Times New Roman"/>
          <w:b/>
          <w:sz w:val="28"/>
          <w:szCs w:val="28"/>
          <w:u w:val="single"/>
          <w:lang w:val="uk-UA" w:eastAsia="ru-RU"/>
        </w:rPr>
        <w:t>3.2 Дозволені обсяги викидів, що відводяться від окремих типів обладнання</w:t>
      </w:r>
    </w:p>
    <w:p w:rsidR="00543B27" w:rsidRPr="00543B27" w:rsidRDefault="00543B27" w:rsidP="00543B27">
      <w:pPr>
        <w:spacing w:after="0" w:line="240" w:lineRule="auto"/>
        <w:ind w:firstLine="567"/>
        <w:jc w:val="center"/>
        <w:rPr>
          <w:rFonts w:ascii="Times New Roman" w:eastAsia="Calibri" w:hAnsi="Times New Roman" w:cs="Times New Roman"/>
          <w:sz w:val="28"/>
          <w:szCs w:val="28"/>
          <w:lang w:val="uk-UA" w:eastAsia="ru-RU"/>
        </w:rPr>
      </w:pPr>
      <w:r w:rsidRPr="00543B27">
        <w:rPr>
          <w:rFonts w:ascii="Times New Roman" w:eastAsia="Calibri" w:hAnsi="Times New Roman" w:cs="Times New Roman"/>
          <w:sz w:val="28"/>
          <w:szCs w:val="28"/>
          <w:lang w:val="uk-UA" w:eastAsia="ru-RU"/>
        </w:rPr>
        <w:t>Пропозиції щодо дозволених обсягів викидів, що відводяться від окремих типів обладнання</w:t>
      </w:r>
    </w:p>
    <w:p w:rsidR="00543B27" w:rsidRPr="00543B27" w:rsidRDefault="00543B27" w:rsidP="00543B27">
      <w:pPr>
        <w:spacing w:after="0" w:line="240" w:lineRule="auto"/>
        <w:ind w:firstLine="567"/>
        <w:jc w:val="right"/>
        <w:rPr>
          <w:rFonts w:ascii="Times New Roman" w:eastAsia="Calibri" w:hAnsi="Times New Roman" w:cs="Times New Roman"/>
          <w:i/>
          <w:sz w:val="28"/>
          <w:szCs w:val="28"/>
          <w:lang w:val="uk-UA" w:eastAsia="ru-RU"/>
        </w:rPr>
      </w:pPr>
      <w:r w:rsidRPr="00543B27">
        <w:rPr>
          <w:rFonts w:ascii="Times New Roman" w:eastAsia="Calibri" w:hAnsi="Times New Roman" w:cs="Times New Roman"/>
          <w:i/>
          <w:sz w:val="28"/>
          <w:szCs w:val="28"/>
          <w:lang w:val="uk-UA" w:eastAsia="ru-RU"/>
        </w:rPr>
        <w:t>Таблиця 9.3</w:t>
      </w:r>
    </w:p>
    <w:tbl>
      <w:tblPr>
        <w:tblW w:w="5253" w:type="pct"/>
        <w:tblInd w:w="-477" w:type="dxa"/>
        <w:tblLayout w:type="fixed"/>
        <w:tblCellMar>
          <w:left w:w="0" w:type="dxa"/>
          <w:right w:w="0" w:type="dxa"/>
        </w:tblCellMar>
        <w:tblLook w:val="04A0" w:firstRow="1" w:lastRow="0" w:firstColumn="1" w:lastColumn="0" w:noHBand="0" w:noVBand="1"/>
      </w:tblPr>
      <w:tblGrid>
        <w:gridCol w:w="1178"/>
        <w:gridCol w:w="705"/>
        <w:gridCol w:w="559"/>
        <w:gridCol w:w="841"/>
        <w:gridCol w:w="1259"/>
        <w:gridCol w:w="1391"/>
        <w:gridCol w:w="1680"/>
        <w:gridCol w:w="1257"/>
        <w:gridCol w:w="979"/>
      </w:tblGrid>
      <w:tr w:rsidR="00543B27" w:rsidRPr="00543B27" w:rsidTr="000C09BC">
        <w:trPr>
          <w:trHeight w:val="625"/>
        </w:trPr>
        <w:tc>
          <w:tcPr>
            <w:tcW w:w="956"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8"/>
                <w:szCs w:val="18"/>
                <w:lang w:val="uk-UA"/>
              </w:rPr>
            </w:pPr>
            <w:r w:rsidRPr="00543B27">
              <w:rPr>
                <w:rFonts w:ascii="Times New Roman" w:eastAsia="Calibri" w:hAnsi="Times New Roman" w:cs="Times New Roman"/>
                <w:sz w:val="18"/>
                <w:szCs w:val="18"/>
                <w:lang w:val="uk-UA"/>
              </w:rPr>
              <w:t>Джерело утворення</w:t>
            </w:r>
          </w:p>
        </w:tc>
        <w:tc>
          <w:tcPr>
            <w:tcW w:w="711" w:type="pct"/>
            <w:gridSpan w:val="2"/>
            <w:tcBorders>
              <w:top w:val="single" w:sz="4" w:space="0" w:color="auto"/>
              <w:left w:val="single" w:sz="4" w:space="0" w:color="auto"/>
              <w:bottom w:val="single" w:sz="4" w:space="0" w:color="auto"/>
              <w:right w:val="single" w:sz="4" w:space="0" w:color="auto"/>
            </w:tcBorders>
            <w:vAlign w:val="center"/>
          </w:tcPr>
          <w:p w:rsidR="00543B27" w:rsidRPr="00543B27" w:rsidRDefault="00543B27" w:rsidP="00543B27">
            <w:pPr>
              <w:spacing w:after="0" w:line="240" w:lineRule="auto"/>
              <w:jc w:val="center"/>
              <w:rPr>
                <w:rFonts w:ascii="Times New Roman" w:eastAsia="Calibri" w:hAnsi="Times New Roman" w:cs="Times New Roman"/>
                <w:sz w:val="18"/>
                <w:szCs w:val="18"/>
                <w:lang w:val="uk-UA"/>
              </w:rPr>
            </w:pPr>
            <w:r w:rsidRPr="00543B27">
              <w:rPr>
                <w:rFonts w:ascii="Times New Roman" w:eastAsia="Calibri" w:hAnsi="Times New Roman" w:cs="Times New Roman"/>
                <w:sz w:val="18"/>
                <w:szCs w:val="18"/>
                <w:lang w:val="uk-UA"/>
              </w:rPr>
              <w:t>Забруднююча речовина</w:t>
            </w:r>
          </w:p>
        </w:tc>
        <w:tc>
          <w:tcPr>
            <w:tcW w:w="639" w:type="pct"/>
            <w:vMerge w:val="restart"/>
            <w:tcBorders>
              <w:top w:val="single" w:sz="4" w:space="0" w:color="auto"/>
              <w:left w:val="nil"/>
              <w:right w:val="single" w:sz="4" w:space="0" w:color="auto"/>
            </w:tcBorders>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8"/>
                <w:szCs w:val="18"/>
                <w:lang w:val="uk-UA"/>
              </w:rPr>
            </w:pPr>
            <w:r w:rsidRPr="00543B27">
              <w:rPr>
                <w:rFonts w:ascii="Times New Roman" w:eastAsia="Calibri" w:hAnsi="Times New Roman" w:cs="Times New Roman"/>
                <w:sz w:val="18"/>
                <w:szCs w:val="18"/>
                <w:lang w:val="uk-UA"/>
              </w:rPr>
              <w:t>Максимальна масова концентрація з</w:t>
            </w:r>
            <w:proofErr w:type="spellStart"/>
            <w:r w:rsidRPr="00543B27">
              <w:rPr>
                <w:rFonts w:ascii="Times New Roman" w:eastAsia="Calibri" w:hAnsi="Times New Roman" w:cs="Times New Roman"/>
                <w:sz w:val="18"/>
                <w:szCs w:val="18"/>
              </w:rPr>
              <w:t>абруднююч</w:t>
            </w:r>
            <w:r w:rsidRPr="00543B27">
              <w:rPr>
                <w:rFonts w:ascii="Times New Roman" w:eastAsia="Calibri" w:hAnsi="Times New Roman" w:cs="Times New Roman"/>
                <w:sz w:val="18"/>
                <w:szCs w:val="18"/>
                <w:lang w:val="uk-UA"/>
              </w:rPr>
              <w:t>ої</w:t>
            </w:r>
            <w:proofErr w:type="spellEnd"/>
            <w:r w:rsidRPr="00543B27">
              <w:rPr>
                <w:rFonts w:ascii="Times New Roman" w:eastAsia="Calibri" w:hAnsi="Times New Roman" w:cs="Times New Roman"/>
                <w:sz w:val="18"/>
                <w:szCs w:val="18"/>
              </w:rPr>
              <w:t xml:space="preserve"> </w:t>
            </w:r>
            <w:proofErr w:type="spellStart"/>
            <w:r w:rsidRPr="00543B27">
              <w:rPr>
                <w:rFonts w:ascii="Times New Roman" w:eastAsia="Calibri" w:hAnsi="Times New Roman" w:cs="Times New Roman"/>
                <w:sz w:val="18"/>
                <w:szCs w:val="18"/>
              </w:rPr>
              <w:t>речовин</w:t>
            </w:r>
            <w:proofErr w:type="spellEnd"/>
            <w:r w:rsidRPr="00543B27">
              <w:rPr>
                <w:rFonts w:ascii="Times New Roman" w:eastAsia="Calibri" w:hAnsi="Times New Roman" w:cs="Times New Roman"/>
                <w:sz w:val="18"/>
                <w:szCs w:val="18"/>
                <w:lang w:val="uk-UA"/>
              </w:rPr>
              <w:t>и, мг/м</w:t>
            </w:r>
            <w:r w:rsidRPr="00543B27">
              <w:rPr>
                <w:rFonts w:ascii="Times New Roman" w:eastAsia="Calibri" w:hAnsi="Times New Roman" w:cs="Times New Roman"/>
                <w:sz w:val="18"/>
                <w:szCs w:val="18"/>
                <w:vertAlign w:val="superscript"/>
                <w:lang w:val="uk-UA"/>
              </w:rPr>
              <w:t>3</w:t>
            </w:r>
          </w:p>
        </w:tc>
        <w:tc>
          <w:tcPr>
            <w:tcW w:w="1559" w:type="pct"/>
            <w:gridSpan w:val="2"/>
            <w:vMerge w:val="restart"/>
            <w:tcBorders>
              <w:top w:val="single" w:sz="4" w:space="0" w:color="auto"/>
              <w:left w:val="nil"/>
              <w:right w:val="single" w:sz="4" w:space="0" w:color="auto"/>
            </w:tcBorders>
            <w:vAlign w:val="center"/>
          </w:tcPr>
          <w:p w:rsidR="00543B27" w:rsidRPr="00543B27" w:rsidRDefault="00543B27" w:rsidP="00543B27">
            <w:pPr>
              <w:spacing w:after="0" w:line="240" w:lineRule="auto"/>
              <w:jc w:val="center"/>
              <w:rPr>
                <w:rFonts w:ascii="Times New Roman" w:eastAsia="Calibri" w:hAnsi="Times New Roman" w:cs="Times New Roman"/>
                <w:sz w:val="18"/>
                <w:szCs w:val="18"/>
                <w:lang w:val="uk-UA"/>
              </w:rPr>
            </w:pPr>
            <w:r w:rsidRPr="00543B27">
              <w:rPr>
                <w:rFonts w:ascii="Times New Roman" w:eastAsia="Calibri" w:hAnsi="Times New Roman" w:cs="Times New Roman"/>
                <w:sz w:val="18"/>
                <w:szCs w:val="18"/>
                <w:lang w:val="uk-UA"/>
              </w:rPr>
              <w:t>Технологічний норматив допустимих викидів відповідно до законодавства, мг/м</w:t>
            </w:r>
            <w:r w:rsidRPr="00543B27">
              <w:rPr>
                <w:rFonts w:ascii="Times New Roman" w:eastAsia="Calibri" w:hAnsi="Times New Roman" w:cs="Times New Roman"/>
                <w:sz w:val="18"/>
                <w:szCs w:val="18"/>
                <w:vertAlign w:val="superscript"/>
                <w:lang w:val="uk-UA"/>
              </w:rPr>
              <w:t>3</w:t>
            </w:r>
          </w:p>
        </w:tc>
        <w:tc>
          <w:tcPr>
            <w:tcW w:w="638"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8"/>
                <w:szCs w:val="18"/>
                <w:lang w:val="uk-UA"/>
              </w:rPr>
            </w:pPr>
            <w:r w:rsidRPr="00543B27">
              <w:rPr>
                <w:rFonts w:ascii="Times New Roman" w:eastAsia="Calibri" w:hAnsi="Times New Roman" w:cs="Times New Roman"/>
                <w:sz w:val="18"/>
                <w:szCs w:val="18"/>
                <w:lang w:val="uk-UA"/>
              </w:rPr>
              <w:t xml:space="preserve">Затверджений гранично допустимий викид, </w:t>
            </w:r>
            <w:r w:rsidRPr="00543B27">
              <w:rPr>
                <w:rFonts w:ascii="Times New Roman" w:eastAsia="Calibri" w:hAnsi="Times New Roman" w:cs="Times New Roman"/>
                <w:sz w:val="18"/>
                <w:szCs w:val="18"/>
              </w:rPr>
              <w:t>мг/м</w:t>
            </w:r>
            <w:r w:rsidRPr="00543B27">
              <w:rPr>
                <w:rFonts w:ascii="Times New Roman" w:eastAsia="Calibri" w:hAnsi="Times New Roman" w:cs="Times New Roman"/>
                <w:sz w:val="18"/>
                <w:szCs w:val="18"/>
                <w:vertAlign w:val="superscript"/>
                <w:lang w:val="uk-UA"/>
              </w:rPr>
              <w:t>3</w:t>
            </w:r>
          </w:p>
        </w:tc>
        <w:tc>
          <w:tcPr>
            <w:tcW w:w="497" w:type="pct"/>
            <w:vMerge w:val="restart"/>
            <w:tcBorders>
              <w:top w:val="single" w:sz="4" w:space="0" w:color="auto"/>
              <w:left w:val="single" w:sz="4" w:space="0" w:color="auto"/>
              <w:right w:val="single" w:sz="4" w:space="0" w:color="auto"/>
            </w:tcBorders>
            <w:vAlign w:val="center"/>
          </w:tcPr>
          <w:p w:rsidR="00543B27" w:rsidRPr="00543B27" w:rsidRDefault="00543B27" w:rsidP="00543B27">
            <w:pPr>
              <w:spacing w:after="0" w:line="240" w:lineRule="auto"/>
              <w:jc w:val="center"/>
              <w:rPr>
                <w:rFonts w:ascii="Times New Roman" w:eastAsia="Calibri" w:hAnsi="Times New Roman" w:cs="Times New Roman"/>
                <w:sz w:val="18"/>
                <w:szCs w:val="18"/>
                <w:lang w:val="uk-UA"/>
              </w:rPr>
            </w:pPr>
            <w:r w:rsidRPr="00543B27">
              <w:rPr>
                <w:rFonts w:ascii="Times New Roman" w:eastAsia="Calibri" w:hAnsi="Times New Roman" w:cs="Times New Roman"/>
                <w:sz w:val="18"/>
                <w:szCs w:val="18"/>
                <w:lang w:val="uk-UA"/>
              </w:rPr>
              <w:t xml:space="preserve">Строк досягнення затверджено </w:t>
            </w:r>
            <w:proofErr w:type="spellStart"/>
            <w:r w:rsidRPr="00543B27">
              <w:rPr>
                <w:rFonts w:ascii="Times New Roman" w:eastAsia="Calibri" w:hAnsi="Times New Roman" w:cs="Times New Roman"/>
                <w:sz w:val="18"/>
                <w:szCs w:val="18"/>
                <w:lang w:val="uk-UA"/>
              </w:rPr>
              <w:t>го</w:t>
            </w:r>
            <w:proofErr w:type="spellEnd"/>
            <w:r w:rsidRPr="00543B27">
              <w:rPr>
                <w:rFonts w:ascii="Times New Roman" w:eastAsia="Calibri" w:hAnsi="Times New Roman" w:cs="Times New Roman"/>
                <w:sz w:val="18"/>
                <w:szCs w:val="18"/>
                <w:lang w:val="uk-UA"/>
              </w:rPr>
              <w:t xml:space="preserve"> значення гранично допустимого викиду</w:t>
            </w:r>
          </w:p>
        </w:tc>
      </w:tr>
      <w:tr w:rsidR="00543B27" w:rsidRPr="00543B27" w:rsidTr="000C09BC">
        <w:trPr>
          <w:trHeight w:val="333"/>
        </w:trPr>
        <w:tc>
          <w:tcPr>
            <w:tcW w:w="598" w:type="pct"/>
            <w:vMerge w:val="restart"/>
            <w:tcBorders>
              <w:top w:val="single" w:sz="4" w:space="0" w:color="auto"/>
              <w:left w:val="single" w:sz="4" w:space="0" w:color="auto"/>
              <w:right w:val="single" w:sz="4" w:space="0" w:color="auto"/>
            </w:tcBorders>
            <w:vAlign w:val="center"/>
            <w:hideMark/>
          </w:tcPr>
          <w:p w:rsidR="00543B27" w:rsidRPr="00543B27" w:rsidRDefault="00543B27" w:rsidP="00543B27">
            <w:pPr>
              <w:spacing w:after="0" w:line="240" w:lineRule="auto"/>
              <w:jc w:val="center"/>
              <w:rPr>
                <w:rFonts w:ascii="Times New Roman" w:eastAsia="Calibri" w:hAnsi="Times New Roman" w:cs="Times New Roman"/>
                <w:sz w:val="18"/>
                <w:szCs w:val="18"/>
              </w:rPr>
            </w:pPr>
            <w:r w:rsidRPr="00543B27">
              <w:rPr>
                <w:rFonts w:ascii="Times New Roman" w:eastAsia="Calibri" w:hAnsi="Times New Roman" w:cs="Times New Roman"/>
                <w:sz w:val="18"/>
                <w:szCs w:val="18"/>
                <w:lang w:val="uk-UA"/>
              </w:rPr>
              <w:t>найменування, марка, вид палива</w:t>
            </w:r>
          </w:p>
        </w:tc>
        <w:tc>
          <w:tcPr>
            <w:tcW w:w="357" w:type="pct"/>
            <w:vMerge w:val="restart"/>
            <w:tcBorders>
              <w:top w:val="single" w:sz="4" w:space="0" w:color="auto"/>
              <w:left w:val="single" w:sz="4" w:space="0" w:color="auto"/>
              <w:right w:val="single" w:sz="4" w:space="0" w:color="auto"/>
            </w:tcBorders>
            <w:vAlign w:val="center"/>
            <w:hideMark/>
          </w:tcPr>
          <w:p w:rsidR="00543B27" w:rsidRPr="00543B27" w:rsidRDefault="00543B27" w:rsidP="00543B27">
            <w:pPr>
              <w:spacing w:after="0" w:line="240" w:lineRule="auto"/>
              <w:jc w:val="center"/>
              <w:rPr>
                <w:rFonts w:ascii="Times New Roman" w:eastAsia="Calibri" w:hAnsi="Times New Roman" w:cs="Times New Roman"/>
                <w:sz w:val="18"/>
                <w:szCs w:val="18"/>
              </w:rPr>
            </w:pPr>
            <w:r w:rsidRPr="00543B27">
              <w:rPr>
                <w:rFonts w:ascii="Times New Roman" w:eastAsia="Calibri" w:hAnsi="Times New Roman" w:cs="Times New Roman"/>
                <w:sz w:val="18"/>
                <w:szCs w:val="18"/>
                <w:lang w:val="uk-UA"/>
              </w:rPr>
              <w:t>номер</w:t>
            </w:r>
          </w:p>
        </w:tc>
        <w:tc>
          <w:tcPr>
            <w:tcW w:w="284" w:type="pct"/>
            <w:vMerge w:val="restart"/>
            <w:tcBorders>
              <w:top w:val="single" w:sz="4" w:space="0" w:color="auto"/>
              <w:left w:val="single" w:sz="4" w:space="0" w:color="auto"/>
              <w:right w:val="single" w:sz="4" w:space="0" w:color="auto"/>
            </w:tcBorders>
            <w:vAlign w:val="center"/>
            <w:hideMark/>
          </w:tcPr>
          <w:p w:rsidR="00543B27" w:rsidRPr="00543B27" w:rsidRDefault="00543B27" w:rsidP="00543B27">
            <w:pPr>
              <w:spacing w:after="0" w:line="240" w:lineRule="auto"/>
              <w:jc w:val="center"/>
              <w:rPr>
                <w:rFonts w:ascii="Times New Roman" w:eastAsia="Calibri" w:hAnsi="Times New Roman" w:cs="Times New Roman"/>
                <w:sz w:val="18"/>
                <w:szCs w:val="18"/>
                <w:lang w:val="uk-UA"/>
              </w:rPr>
            </w:pPr>
            <w:r w:rsidRPr="00543B27">
              <w:rPr>
                <w:rFonts w:ascii="Times New Roman" w:eastAsia="Calibri" w:hAnsi="Times New Roman" w:cs="Times New Roman"/>
                <w:sz w:val="18"/>
                <w:szCs w:val="18"/>
                <w:lang w:val="uk-UA"/>
              </w:rPr>
              <w:t>код</w:t>
            </w:r>
          </w:p>
        </w:tc>
        <w:tc>
          <w:tcPr>
            <w:tcW w:w="427" w:type="pct"/>
            <w:vMerge w:val="restart"/>
            <w:tcBorders>
              <w:top w:val="single" w:sz="4" w:space="0" w:color="auto"/>
              <w:left w:val="single" w:sz="4" w:space="0" w:color="auto"/>
              <w:right w:val="single" w:sz="4" w:space="0" w:color="auto"/>
            </w:tcBorders>
            <w:vAlign w:val="center"/>
          </w:tcPr>
          <w:p w:rsidR="00543B27" w:rsidRPr="00543B27" w:rsidRDefault="00543B27" w:rsidP="00543B27">
            <w:pPr>
              <w:spacing w:after="0" w:line="240" w:lineRule="auto"/>
              <w:jc w:val="center"/>
              <w:rPr>
                <w:rFonts w:ascii="Times New Roman" w:eastAsia="Calibri" w:hAnsi="Times New Roman" w:cs="Times New Roman"/>
                <w:sz w:val="18"/>
                <w:szCs w:val="18"/>
              </w:rPr>
            </w:pPr>
            <w:proofErr w:type="spellStart"/>
            <w:r w:rsidRPr="00543B27">
              <w:rPr>
                <w:rFonts w:ascii="Times New Roman" w:eastAsia="Calibri" w:hAnsi="Times New Roman" w:cs="Times New Roman"/>
                <w:sz w:val="18"/>
                <w:szCs w:val="18"/>
              </w:rPr>
              <w:t>найменування</w:t>
            </w:r>
            <w:proofErr w:type="spellEnd"/>
          </w:p>
        </w:tc>
        <w:tc>
          <w:tcPr>
            <w:tcW w:w="639" w:type="pct"/>
            <w:vMerge/>
            <w:tcBorders>
              <w:left w:val="nil"/>
              <w:right w:val="single" w:sz="4" w:space="0" w:color="auto"/>
            </w:tcBorders>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8"/>
                <w:szCs w:val="18"/>
              </w:rPr>
            </w:pPr>
          </w:p>
        </w:tc>
        <w:tc>
          <w:tcPr>
            <w:tcW w:w="1559" w:type="pct"/>
            <w:gridSpan w:val="2"/>
            <w:vMerge/>
            <w:tcBorders>
              <w:left w:val="nil"/>
              <w:bottom w:val="single" w:sz="4" w:space="0" w:color="auto"/>
              <w:right w:val="single" w:sz="4" w:space="0" w:color="auto"/>
            </w:tcBorders>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8"/>
                <w:szCs w:val="18"/>
              </w:rPr>
            </w:pPr>
          </w:p>
        </w:tc>
        <w:tc>
          <w:tcPr>
            <w:tcW w:w="638" w:type="pct"/>
            <w:vMerge/>
            <w:tcBorders>
              <w:left w:val="single" w:sz="4" w:space="0" w:color="auto"/>
              <w:right w:val="single" w:sz="4" w:space="0" w:color="auto"/>
            </w:tcBorders>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8"/>
                <w:szCs w:val="18"/>
                <w:vertAlign w:val="superscript"/>
                <w:lang w:val="uk-UA"/>
              </w:rPr>
            </w:pPr>
          </w:p>
        </w:tc>
        <w:tc>
          <w:tcPr>
            <w:tcW w:w="497" w:type="pct"/>
            <w:vMerge/>
            <w:tcBorders>
              <w:left w:val="single" w:sz="4" w:space="0" w:color="auto"/>
              <w:right w:val="single" w:sz="4" w:space="0" w:color="auto"/>
            </w:tcBorders>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8"/>
                <w:szCs w:val="18"/>
                <w:lang w:val="uk-UA"/>
              </w:rPr>
            </w:pPr>
          </w:p>
        </w:tc>
      </w:tr>
      <w:tr w:rsidR="00543B27" w:rsidRPr="00543B27" w:rsidTr="000C09BC">
        <w:trPr>
          <w:trHeight w:val="1039"/>
        </w:trPr>
        <w:tc>
          <w:tcPr>
            <w:tcW w:w="598" w:type="pct"/>
            <w:vMerge/>
            <w:tcBorders>
              <w:left w:val="single" w:sz="4" w:space="0" w:color="auto"/>
              <w:bottom w:val="single" w:sz="4" w:space="0" w:color="auto"/>
              <w:right w:val="single" w:sz="4" w:space="0" w:color="auto"/>
            </w:tcBorders>
            <w:vAlign w:val="center"/>
          </w:tcPr>
          <w:p w:rsidR="00543B27" w:rsidRPr="00543B27" w:rsidRDefault="00543B27" w:rsidP="00543B27">
            <w:pPr>
              <w:spacing w:after="0" w:line="240" w:lineRule="auto"/>
              <w:jc w:val="center"/>
              <w:rPr>
                <w:rFonts w:ascii="Times New Roman" w:eastAsia="Calibri" w:hAnsi="Times New Roman" w:cs="Times New Roman"/>
                <w:sz w:val="18"/>
                <w:szCs w:val="18"/>
                <w:lang w:val="uk-UA"/>
              </w:rPr>
            </w:pPr>
          </w:p>
        </w:tc>
        <w:tc>
          <w:tcPr>
            <w:tcW w:w="357" w:type="pct"/>
            <w:vMerge/>
            <w:tcBorders>
              <w:left w:val="single" w:sz="4" w:space="0" w:color="auto"/>
              <w:bottom w:val="single" w:sz="4" w:space="0" w:color="auto"/>
              <w:right w:val="single" w:sz="4" w:space="0" w:color="auto"/>
            </w:tcBorders>
            <w:vAlign w:val="center"/>
          </w:tcPr>
          <w:p w:rsidR="00543B27" w:rsidRPr="00543B27" w:rsidRDefault="00543B27" w:rsidP="00543B27">
            <w:pPr>
              <w:spacing w:after="0" w:line="240" w:lineRule="auto"/>
              <w:jc w:val="center"/>
              <w:rPr>
                <w:rFonts w:ascii="Times New Roman" w:eastAsia="Calibri" w:hAnsi="Times New Roman" w:cs="Times New Roman"/>
                <w:sz w:val="18"/>
                <w:szCs w:val="18"/>
                <w:lang w:val="uk-UA"/>
              </w:rPr>
            </w:pPr>
          </w:p>
        </w:tc>
        <w:tc>
          <w:tcPr>
            <w:tcW w:w="284" w:type="pct"/>
            <w:vMerge/>
            <w:tcBorders>
              <w:left w:val="single" w:sz="4" w:space="0" w:color="auto"/>
              <w:bottom w:val="single" w:sz="4" w:space="0" w:color="auto"/>
              <w:right w:val="single" w:sz="4" w:space="0" w:color="auto"/>
            </w:tcBorders>
            <w:vAlign w:val="center"/>
          </w:tcPr>
          <w:p w:rsidR="00543B27" w:rsidRPr="00543B27" w:rsidRDefault="00543B27" w:rsidP="00543B27">
            <w:pPr>
              <w:spacing w:after="0" w:line="240" w:lineRule="auto"/>
              <w:jc w:val="center"/>
              <w:rPr>
                <w:rFonts w:ascii="Times New Roman" w:eastAsia="Calibri" w:hAnsi="Times New Roman" w:cs="Times New Roman"/>
                <w:sz w:val="18"/>
                <w:szCs w:val="18"/>
                <w:lang w:val="uk-UA"/>
              </w:rPr>
            </w:pPr>
          </w:p>
        </w:tc>
        <w:tc>
          <w:tcPr>
            <w:tcW w:w="427" w:type="pct"/>
            <w:vMerge/>
            <w:tcBorders>
              <w:left w:val="single" w:sz="4" w:space="0" w:color="auto"/>
              <w:bottom w:val="single" w:sz="4" w:space="0" w:color="auto"/>
              <w:right w:val="single" w:sz="4" w:space="0" w:color="auto"/>
            </w:tcBorders>
            <w:vAlign w:val="center"/>
          </w:tcPr>
          <w:p w:rsidR="00543B27" w:rsidRPr="00543B27" w:rsidRDefault="00543B27" w:rsidP="00543B27">
            <w:pPr>
              <w:spacing w:after="0" w:line="240" w:lineRule="auto"/>
              <w:jc w:val="center"/>
              <w:rPr>
                <w:rFonts w:ascii="Times New Roman" w:eastAsia="Calibri" w:hAnsi="Times New Roman" w:cs="Times New Roman"/>
                <w:sz w:val="18"/>
                <w:szCs w:val="18"/>
              </w:rPr>
            </w:pPr>
          </w:p>
        </w:tc>
        <w:tc>
          <w:tcPr>
            <w:tcW w:w="639" w:type="pct"/>
            <w:vMerge/>
            <w:tcBorders>
              <w:left w:val="nil"/>
              <w:bottom w:val="single" w:sz="4" w:space="0" w:color="auto"/>
              <w:right w:val="single" w:sz="4" w:space="0" w:color="auto"/>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18"/>
                <w:szCs w:val="18"/>
              </w:rPr>
            </w:pPr>
          </w:p>
        </w:tc>
        <w:tc>
          <w:tcPr>
            <w:tcW w:w="70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18"/>
                <w:szCs w:val="18"/>
                <w:lang w:val="uk-UA"/>
              </w:rPr>
            </w:pPr>
            <w:r w:rsidRPr="00543B27">
              <w:rPr>
                <w:rFonts w:ascii="Times New Roman" w:eastAsia="Calibri" w:hAnsi="Times New Roman" w:cs="Times New Roman"/>
                <w:sz w:val="18"/>
                <w:szCs w:val="18"/>
                <w:lang w:val="uk-UA"/>
              </w:rPr>
              <w:t>поточний</w:t>
            </w:r>
          </w:p>
        </w:tc>
        <w:tc>
          <w:tcPr>
            <w:tcW w:w="853" w:type="pct"/>
            <w:tcBorders>
              <w:top w:val="single" w:sz="4" w:space="0" w:color="auto"/>
              <w:left w:val="nil"/>
              <w:bottom w:val="single" w:sz="4" w:space="0" w:color="auto"/>
              <w:right w:val="single" w:sz="4" w:space="0" w:color="auto"/>
            </w:tcBorders>
            <w:vAlign w:val="center"/>
          </w:tcPr>
          <w:p w:rsidR="00543B27" w:rsidRPr="00543B27" w:rsidRDefault="00543B27" w:rsidP="00543B27">
            <w:pPr>
              <w:spacing w:after="0" w:line="240" w:lineRule="auto"/>
              <w:jc w:val="center"/>
              <w:rPr>
                <w:rFonts w:ascii="Times New Roman" w:eastAsia="Calibri" w:hAnsi="Times New Roman" w:cs="Times New Roman"/>
                <w:sz w:val="18"/>
                <w:szCs w:val="18"/>
                <w:lang w:val="uk-UA"/>
              </w:rPr>
            </w:pPr>
            <w:r w:rsidRPr="00543B27">
              <w:rPr>
                <w:rFonts w:ascii="Times New Roman" w:eastAsia="Calibri" w:hAnsi="Times New Roman" w:cs="Times New Roman"/>
                <w:sz w:val="18"/>
                <w:szCs w:val="18"/>
                <w:lang w:val="uk-UA"/>
              </w:rPr>
              <w:t>перспективний</w:t>
            </w:r>
          </w:p>
        </w:tc>
        <w:tc>
          <w:tcPr>
            <w:tcW w:w="638" w:type="pct"/>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18"/>
                <w:szCs w:val="18"/>
                <w:vertAlign w:val="superscript"/>
                <w:lang w:val="uk-UA"/>
              </w:rPr>
            </w:pPr>
          </w:p>
        </w:tc>
        <w:tc>
          <w:tcPr>
            <w:tcW w:w="497" w:type="pct"/>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18"/>
                <w:szCs w:val="18"/>
                <w:lang w:val="uk-UA"/>
              </w:rPr>
            </w:pPr>
          </w:p>
        </w:tc>
      </w:tr>
      <w:tr w:rsidR="00543B27" w:rsidRPr="00543B27" w:rsidTr="000C09BC">
        <w:trPr>
          <w:trHeight w:val="129"/>
        </w:trPr>
        <w:tc>
          <w:tcPr>
            <w:tcW w:w="59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8"/>
                <w:szCs w:val="18"/>
              </w:rPr>
            </w:pPr>
            <w:r w:rsidRPr="00543B27">
              <w:rPr>
                <w:rFonts w:ascii="Times New Roman" w:eastAsia="Calibri" w:hAnsi="Times New Roman" w:cs="Times New Roman"/>
                <w:sz w:val="18"/>
                <w:szCs w:val="18"/>
              </w:rPr>
              <w:t>1</w:t>
            </w:r>
          </w:p>
        </w:tc>
        <w:tc>
          <w:tcPr>
            <w:tcW w:w="357"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8"/>
                <w:szCs w:val="18"/>
              </w:rPr>
            </w:pPr>
            <w:r w:rsidRPr="00543B27">
              <w:rPr>
                <w:rFonts w:ascii="Times New Roman" w:eastAsia="Calibri" w:hAnsi="Times New Roman" w:cs="Times New Roman"/>
                <w:sz w:val="18"/>
                <w:szCs w:val="18"/>
              </w:rPr>
              <w:t>2</w:t>
            </w:r>
          </w:p>
        </w:tc>
        <w:tc>
          <w:tcPr>
            <w:tcW w:w="284"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8"/>
                <w:szCs w:val="18"/>
              </w:rPr>
            </w:pPr>
            <w:r w:rsidRPr="00543B27">
              <w:rPr>
                <w:rFonts w:ascii="Times New Roman" w:eastAsia="Calibri" w:hAnsi="Times New Roman" w:cs="Times New Roman"/>
                <w:sz w:val="18"/>
                <w:szCs w:val="18"/>
              </w:rPr>
              <w:t>3</w:t>
            </w:r>
          </w:p>
        </w:tc>
        <w:tc>
          <w:tcPr>
            <w:tcW w:w="427" w:type="pct"/>
            <w:tcBorders>
              <w:top w:val="nil"/>
              <w:left w:val="nil"/>
              <w:bottom w:val="single" w:sz="4" w:space="0" w:color="auto"/>
              <w:right w:val="single" w:sz="4" w:space="0" w:color="auto"/>
            </w:tcBorders>
            <w:vAlign w:val="center"/>
          </w:tcPr>
          <w:p w:rsidR="00543B27" w:rsidRPr="00543B27" w:rsidRDefault="00543B27" w:rsidP="00543B27">
            <w:pPr>
              <w:spacing w:after="0" w:line="240" w:lineRule="auto"/>
              <w:jc w:val="center"/>
              <w:rPr>
                <w:rFonts w:ascii="Times New Roman" w:eastAsia="Calibri" w:hAnsi="Times New Roman" w:cs="Times New Roman"/>
                <w:sz w:val="18"/>
                <w:szCs w:val="18"/>
              </w:rPr>
            </w:pPr>
            <w:r w:rsidRPr="00543B27">
              <w:rPr>
                <w:rFonts w:ascii="Times New Roman" w:eastAsia="Calibri" w:hAnsi="Times New Roman" w:cs="Times New Roman"/>
                <w:sz w:val="18"/>
                <w:szCs w:val="18"/>
              </w:rPr>
              <w:t>4</w:t>
            </w:r>
          </w:p>
        </w:tc>
        <w:tc>
          <w:tcPr>
            <w:tcW w:w="639" w:type="pct"/>
            <w:tcBorders>
              <w:top w:val="nil"/>
              <w:left w:val="nil"/>
              <w:bottom w:val="single" w:sz="4" w:space="0" w:color="auto"/>
              <w:right w:val="single" w:sz="4" w:space="0" w:color="auto"/>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18"/>
                <w:szCs w:val="18"/>
              </w:rPr>
            </w:pPr>
            <w:r w:rsidRPr="00543B27">
              <w:rPr>
                <w:rFonts w:ascii="Times New Roman" w:eastAsia="Calibri" w:hAnsi="Times New Roman" w:cs="Times New Roman"/>
                <w:sz w:val="18"/>
                <w:szCs w:val="18"/>
              </w:rPr>
              <w:t>5</w:t>
            </w:r>
          </w:p>
        </w:tc>
        <w:tc>
          <w:tcPr>
            <w:tcW w:w="706" w:type="pct"/>
            <w:tcBorders>
              <w:top w:val="nil"/>
              <w:left w:val="nil"/>
              <w:bottom w:val="single" w:sz="4" w:space="0" w:color="auto"/>
              <w:right w:val="single" w:sz="4" w:space="0" w:color="auto"/>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18"/>
                <w:szCs w:val="18"/>
              </w:rPr>
            </w:pPr>
            <w:r w:rsidRPr="00543B27">
              <w:rPr>
                <w:rFonts w:ascii="Times New Roman" w:eastAsia="Calibri" w:hAnsi="Times New Roman" w:cs="Times New Roman"/>
                <w:sz w:val="18"/>
                <w:szCs w:val="18"/>
              </w:rPr>
              <w:t>6</w:t>
            </w:r>
          </w:p>
        </w:tc>
        <w:tc>
          <w:tcPr>
            <w:tcW w:w="853" w:type="pct"/>
            <w:tcBorders>
              <w:top w:val="single" w:sz="4" w:space="0" w:color="auto"/>
              <w:left w:val="nil"/>
              <w:bottom w:val="single" w:sz="4" w:space="0" w:color="auto"/>
              <w:right w:val="single" w:sz="4" w:space="0" w:color="auto"/>
            </w:tcBorders>
            <w:vAlign w:val="center"/>
          </w:tcPr>
          <w:p w:rsidR="00543B27" w:rsidRPr="00543B27" w:rsidRDefault="00543B27" w:rsidP="00543B27">
            <w:pPr>
              <w:spacing w:after="0" w:line="240" w:lineRule="auto"/>
              <w:jc w:val="center"/>
              <w:rPr>
                <w:rFonts w:ascii="Times New Roman" w:eastAsia="Calibri" w:hAnsi="Times New Roman" w:cs="Times New Roman"/>
                <w:sz w:val="18"/>
                <w:szCs w:val="18"/>
              </w:rPr>
            </w:pPr>
            <w:r w:rsidRPr="00543B27">
              <w:rPr>
                <w:rFonts w:ascii="Times New Roman" w:eastAsia="Calibri" w:hAnsi="Times New Roman" w:cs="Times New Roman"/>
                <w:sz w:val="18"/>
                <w:szCs w:val="18"/>
              </w:rPr>
              <w:t>7</w:t>
            </w:r>
          </w:p>
        </w:tc>
        <w:tc>
          <w:tcPr>
            <w:tcW w:w="63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18"/>
                <w:szCs w:val="18"/>
                <w:lang w:val="uk-UA"/>
              </w:rPr>
            </w:pPr>
            <w:r w:rsidRPr="00543B27">
              <w:rPr>
                <w:rFonts w:ascii="Times New Roman" w:eastAsia="Calibri" w:hAnsi="Times New Roman" w:cs="Times New Roman"/>
                <w:sz w:val="18"/>
                <w:szCs w:val="18"/>
                <w:lang w:val="uk-UA"/>
              </w:rPr>
              <w:t>8</w:t>
            </w:r>
          </w:p>
        </w:tc>
        <w:tc>
          <w:tcPr>
            <w:tcW w:w="497" w:type="pct"/>
            <w:tcBorders>
              <w:top w:val="nil"/>
              <w:left w:val="nil"/>
              <w:bottom w:val="single" w:sz="4" w:space="0" w:color="auto"/>
              <w:right w:val="single" w:sz="4" w:space="0" w:color="auto"/>
            </w:tcBorders>
            <w:tcMar>
              <w:top w:w="15" w:type="dxa"/>
              <w:left w:w="15" w:type="dxa"/>
              <w:bottom w:w="0" w:type="dxa"/>
              <w:right w:w="15" w:type="dxa"/>
            </w:tcMar>
          </w:tcPr>
          <w:p w:rsidR="00543B27" w:rsidRPr="00543B27" w:rsidRDefault="00543B27" w:rsidP="00543B27">
            <w:pPr>
              <w:spacing w:after="0" w:line="240" w:lineRule="auto"/>
              <w:jc w:val="center"/>
              <w:rPr>
                <w:rFonts w:ascii="Times New Roman" w:eastAsia="Calibri" w:hAnsi="Times New Roman" w:cs="Times New Roman"/>
                <w:sz w:val="18"/>
                <w:szCs w:val="18"/>
                <w:lang w:val="uk-UA"/>
              </w:rPr>
            </w:pPr>
            <w:r w:rsidRPr="00543B27">
              <w:rPr>
                <w:rFonts w:ascii="Times New Roman" w:eastAsia="Calibri" w:hAnsi="Times New Roman" w:cs="Times New Roman"/>
                <w:sz w:val="18"/>
                <w:szCs w:val="18"/>
                <w:lang w:val="uk-UA"/>
              </w:rPr>
              <w:t>9</w:t>
            </w:r>
          </w:p>
        </w:tc>
      </w:tr>
      <w:tr w:rsidR="00543B27" w:rsidRPr="00543B27" w:rsidTr="000C09BC">
        <w:trPr>
          <w:trHeight w:val="129"/>
        </w:trPr>
        <w:tc>
          <w:tcPr>
            <w:tcW w:w="5000" w:type="pct"/>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18"/>
                <w:szCs w:val="18"/>
                <w:lang w:val="uk-UA"/>
              </w:rPr>
            </w:pPr>
            <w:r w:rsidRPr="00543B27">
              <w:rPr>
                <w:rFonts w:ascii="Times New Roman" w:eastAsia="Calibri" w:hAnsi="Times New Roman" w:cs="Times New Roman"/>
                <w:sz w:val="18"/>
                <w:szCs w:val="18"/>
                <w:lang w:val="uk-UA"/>
              </w:rPr>
              <w:t>Джерело №___</w:t>
            </w:r>
          </w:p>
        </w:tc>
      </w:tr>
      <w:tr w:rsidR="00543B27" w:rsidRPr="00543B27" w:rsidTr="000C09BC">
        <w:trPr>
          <w:trHeight w:val="129"/>
        </w:trPr>
        <w:tc>
          <w:tcPr>
            <w:tcW w:w="59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18"/>
                <w:szCs w:val="18"/>
                <w:lang w:val="uk-UA"/>
              </w:rPr>
            </w:pPr>
            <w:r w:rsidRPr="00543B27">
              <w:rPr>
                <w:rFonts w:ascii="Times New Roman" w:eastAsia="Calibri" w:hAnsi="Times New Roman" w:cs="Times New Roman"/>
                <w:sz w:val="18"/>
                <w:szCs w:val="18"/>
                <w:lang w:val="uk-UA"/>
              </w:rPr>
              <w:t>-</w:t>
            </w:r>
          </w:p>
        </w:tc>
        <w:tc>
          <w:tcPr>
            <w:tcW w:w="357" w:type="pct"/>
            <w:tcBorders>
              <w:top w:val="single" w:sz="4" w:space="0" w:color="auto"/>
              <w:left w:val="nil"/>
              <w:bottom w:val="single" w:sz="4" w:space="0" w:color="auto"/>
              <w:right w:val="single" w:sz="4" w:space="0" w:color="auto"/>
            </w:tcBorders>
            <w:tcMar>
              <w:top w:w="15" w:type="dxa"/>
              <w:left w:w="15" w:type="dxa"/>
              <w:bottom w:w="0" w:type="dxa"/>
              <w:right w:w="15" w:type="dxa"/>
            </w:tcMar>
          </w:tcPr>
          <w:p w:rsidR="00543B27" w:rsidRPr="00543B27" w:rsidRDefault="00543B27" w:rsidP="00543B27">
            <w:pPr>
              <w:spacing w:after="0" w:line="240" w:lineRule="auto"/>
              <w:jc w:val="center"/>
              <w:rPr>
                <w:rFonts w:ascii="Verdana" w:eastAsia="Calibri" w:hAnsi="Verdana" w:cs="Times New Roman"/>
                <w:sz w:val="16"/>
              </w:rPr>
            </w:pPr>
            <w:r w:rsidRPr="00543B27">
              <w:rPr>
                <w:rFonts w:ascii="Times New Roman" w:eastAsia="Calibri" w:hAnsi="Times New Roman" w:cs="Times New Roman"/>
                <w:sz w:val="18"/>
                <w:szCs w:val="18"/>
                <w:lang w:val="uk-UA"/>
              </w:rPr>
              <w:t>-</w:t>
            </w:r>
          </w:p>
        </w:tc>
        <w:tc>
          <w:tcPr>
            <w:tcW w:w="284" w:type="pct"/>
            <w:tcBorders>
              <w:top w:val="single" w:sz="4" w:space="0" w:color="auto"/>
              <w:left w:val="nil"/>
              <w:bottom w:val="single" w:sz="4" w:space="0" w:color="auto"/>
              <w:right w:val="single" w:sz="4" w:space="0" w:color="auto"/>
            </w:tcBorders>
            <w:tcMar>
              <w:top w:w="15" w:type="dxa"/>
              <w:left w:w="15" w:type="dxa"/>
              <w:bottom w:w="0" w:type="dxa"/>
              <w:right w:w="15" w:type="dxa"/>
            </w:tcMar>
          </w:tcPr>
          <w:p w:rsidR="00543B27" w:rsidRPr="00543B27" w:rsidRDefault="00543B27" w:rsidP="00543B27">
            <w:pPr>
              <w:spacing w:after="0" w:line="240" w:lineRule="auto"/>
              <w:jc w:val="center"/>
              <w:rPr>
                <w:rFonts w:ascii="Verdana" w:eastAsia="Calibri" w:hAnsi="Verdana" w:cs="Times New Roman"/>
                <w:sz w:val="16"/>
              </w:rPr>
            </w:pPr>
            <w:r w:rsidRPr="00543B27">
              <w:rPr>
                <w:rFonts w:ascii="Times New Roman" w:eastAsia="Calibri" w:hAnsi="Times New Roman" w:cs="Times New Roman"/>
                <w:sz w:val="18"/>
                <w:szCs w:val="18"/>
                <w:lang w:val="uk-UA"/>
              </w:rPr>
              <w:t>-</w:t>
            </w:r>
          </w:p>
        </w:tc>
        <w:tc>
          <w:tcPr>
            <w:tcW w:w="427" w:type="pct"/>
            <w:tcBorders>
              <w:top w:val="single" w:sz="4" w:space="0" w:color="auto"/>
              <w:left w:val="nil"/>
              <w:bottom w:val="single" w:sz="4" w:space="0" w:color="auto"/>
              <w:right w:val="single" w:sz="4" w:space="0" w:color="auto"/>
            </w:tcBorders>
          </w:tcPr>
          <w:p w:rsidR="00543B27" w:rsidRPr="00543B27" w:rsidRDefault="00543B27" w:rsidP="00543B27">
            <w:pPr>
              <w:spacing w:after="0" w:line="240" w:lineRule="auto"/>
              <w:jc w:val="center"/>
              <w:rPr>
                <w:rFonts w:ascii="Verdana" w:eastAsia="Calibri" w:hAnsi="Verdana" w:cs="Times New Roman"/>
                <w:sz w:val="16"/>
              </w:rPr>
            </w:pPr>
            <w:r w:rsidRPr="00543B27">
              <w:rPr>
                <w:rFonts w:ascii="Times New Roman" w:eastAsia="Calibri" w:hAnsi="Times New Roman" w:cs="Times New Roman"/>
                <w:sz w:val="18"/>
                <w:szCs w:val="18"/>
                <w:lang w:val="uk-UA"/>
              </w:rPr>
              <w:t>-</w:t>
            </w:r>
          </w:p>
        </w:tc>
        <w:tc>
          <w:tcPr>
            <w:tcW w:w="639" w:type="pct"/>
            <w:tcBorders>
              <w:top w:val="single" w:sz="4" w:space="0" w:color="auto"/>
              <w:left w:val="nil"/>
              <w:bottom w:val="single" w:sz="4" w:space="0" w:color="auto"/>
              <w:right w:val="single" w:sz="4" w:space="0" w:color="auto"/>
            </w:tcBorders>
            <w:tcMar>
              <w:top w:w="15" w:type="dxa"/>
              <w:left w:w="15" w:type="dxa"/>
              <w:bottom w:w="0" w:type="dxa"/>
              <w:right w:w="15" w:type="dxa"/>
            </w:tcMar>
          </w:tcPr>
          <w:p w:rsidR="00543B27" w:rsidRPr="00543B27" w:rsidRDefault="00543B27" w:rsidP="00543B27">
            <w:pPr>
              <w:spacing w:after="0" w:line="240" w:lineRule="auto"/>
              <w:jc w:val="center"/>
              <w:rPr>
                <w:rFonts w:ascii="Verdana" w:eastAsia="Calibri" w:hAnsi="Verdana" w:cs="Times New Roman"/>
                <w:sz w:val="16"/>
              </w:rPr>
            </w:pPr>
            <w:r w:rsidRPr="00543B27">
              <w:rPr>
                <w:rFonts w:ascii="Times New Roman" w:eastAsia="Calibri" w:hAnsi="Times New Roman" w:cs="Times New Roman"/>
                <w:sz w:val="18"/>
                <w:szCs w:val="18"/>
                <w:lang w:val="uk-UA"/>
              </w:rPr>
              <w:t>-</w:t>
            </w:r>
          </w:p>
        </w:tc>
        <w:tc>
          <w:tcPr>
            <w:tcW w:w="706" w:type="pct"/>
            <w:tcBorders>
              <w:top w:val="single" w:sz="4" w:space="0" w:color="auto"/>
              <w:left w:val="nil"/>
              <w:bottom w:val="single" w:sz="4" w:space="0" w:color="auto"/>
              <w:right w:val="single" w:sz="4" w:space="0" w:color="auto"/>
            </w:tcBorders>
            <w:tcMar>
              <w:top w:w="15" w:type="dxa"/>
              <w:left w:w="15" w:type="dxa"/>
              <w:bottom w:w="0" w:type="dxa"/>
              <w:right w:w="15" w:type="dxa"/>
            </w:tcMar>
          </w:tcPr>
          <w:p w:rsidR="00543B27" w:rsidRPr="00543B27" w:rsidRDefault="00543B27" w:rsidP="00543B27">
            <w:pPr>
              <w:spacing w:after="0" w:line="240" w:lineRule="auto"/>
              <w:jc w:val="center"/>
              <w:rPr>
                <w:rFonts w:ascii="Verdana" w:eastAsia="Calibri" w:hAnsi="Verdana" w:cs="Times New Roman"/>
                <w:sz w:val="16"/>
              </w:rPr>
            </w:pPr>
            <w:r w:rsidRPr="00543B27">
              <w:rPr>
                <w:rFonts w:ascii="Times New Roman" w:eastAsia="Calibri" w:hAnsi="Times New Roman" w:cs="Times New Roman"/>
                <w:sz w:val="18"/>
                <w:szCs w:val="18"/>
                <w:lang w:val="uk-UA"/>
              </w:rPr>
              <w:t>-</w:t>
            </w:r>
          </w:p>
        </w:tc>
        <w:tc>
          <w:tcPr>
            <w:tcW w:w="853" w:type="pct"/>
            <w:tcBorders>
              <w:top w:val="single" w:sz="4" w:space="0" w:color="auto"/>
              <w:left w:val="nil"/>
              <w:bottom w:val="single" w:sz="4" w:space="0" w:color="auto"/>
              <w:right w:val="single" w:sz="4" w:space="0" w:color="auto"/>
            </w:tcBorders>
          </w:tcPr>
          <w:p w:rsidR="00543B27" w:rsidRPr="00543B27" w:rsidRDefault="00543B27" w:rsidP="00543B27">
            <w:pPr>
              <w:spacing w:after="0" w:line="240" w:lineRule="auto"/>
              <w:jc w:val="center"/>
              <w:rPr>
                <w:rFonts w:ascii="Verdana" w:eastAsia="Calibri" w:hAnsi="Verdana" w:cs="Times New Roman"/>
                <w:sz w:val="16"/>
              </w:rPr>
            </w:pPr>
            <w:r w:rsidRPr="00543B27">
              <w:rPr>
                <w:rFonts w:ascii="Times New Roman" w:eastAsia="Calibri" w:hAnsi="Times New Roman" w:cs="Times New Roman"/>
                <w:sz w:val="18"/>
                <w:szCs w:val="18"/>
                <w:lang w:val="uk-UA"/>
              </w:rPr>
              <w:t>-</w:t>
            </w:r>
          </w:p>
        </w:tc>
        <w:tc>
          <w:tcPr>
            <w:tcW w:w="6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43B27" w:rsidRPr="00543B27" w:rsidRDefault="00543B27" w:rsidP="00543B27">
            <w:pPr>
              <w:spacing w:after="0" w:line="240" w:lineRule="auto"/>
              <w:jc w:val="center"/>
              <w:rPr>
                <w:rFonts w:ascii="Verdana" w:eastAsia="Calibri" w:hAnsi="Verdana" w:cs="Times New Roman"/>
                <w:sz w:val="16"/>
              </w:rPr>
            </w:pPr>
            <w:r w:rsidRPr="00543B27">
              <w:rPr>
                <w:rFonts w:ascii="Times New Roman" w:eastAsia="Calibri" w:hAnsi="Times New Roman" w:cs="Times New Roman"/>
                <w:sz w:val="18"/>
                <w:szCs w:val="18"/>
                <w:lang w:val="uk-UA"/>
              </w:rPr>
              <w:t>-</w:t>
            </w:r>
          </w:p>
        </w:tc>
        <w:tc>
          <w:tcPr>
            <w:tcW w:w="497" w:type="pct"/>
            <w:tcBorders>
              <w:top w:val="single" w:sz="4" w:space="0" w:color="auto"/>
              <w:left w:val="nil"/>
              <w:bottom w:val="single" w:sz="4" w:space="0" w:color="auto"/>
              <w:right w:val="single" w:sz="4" w:space="0" w:color="auto"/>
            </w:tcBorders>
            <w:tcMar>
              <w:top w:w="15" w:type="dxa"/>
              <w:left w:w="15" w:type="dxa"/>
              <w:bottom w:w="0" w:type="dxa"/>
              <w:right w:w="15" w:type="dxa"/>
            </w:tcMar>
          </w:tcPr>
          <w:p w:rsidR="00543B27" w:rsidRPr="00543B27" w:rsidRDefault="00543B27" w:rsidP="00543B27">
            <w:pPr>
              <w:spacing w:after="0" w:line="240" w:lineRule="auto"/>
              <w:jc w:val="center"/>
              <w:rPr>
                <w:rFonts w:ascii="Verdana" w:eastAsia="Calibri" w:hAnsi="Verdana" w:cs="Times New Roman"/>
                <w:sz w:val="16"/>
              </w:rPr>
            </w:pPr>
            <w:r w:rsidRPr="00543B27">
              <w:rPr>
                <w:rFonts w:ascii="Times New Roman" w:eastAsia="Calibri" w:hAnsi="Times New Roman" w:cs="Times New Roman"/>
                <w:sz w:val="18"/>
                <w:szCs w:val="18"/>
                <w:lang w:val="uk-UA"/>
              </w:rPr>
              <w:t>-</w:t>
            </w:r>
          </w:p>
        </w:tc>
      </w:tr>
    </w:tbl>
    <w:p w:rsidR="00543B27" w:rsidRPr="00543B27" w:rsidRDefault="00543B27" w:rsidP="00543B27">
      <w:pPr>
        <w:spacing w:after="0" w:line="240" w:lineRule="auto"/>
        <w:ind w:firstLine="567"/>
        <w:jc w:val="both"/>
        <w:rPr>
          <w:rFonts w:ascii="Times New Roman" w:eastAsia="Calibri" w:hAnsi="Times New Roman" w:cs="Times New Roman"/>
          <w:color w:val="FF0000"/>
          <w:sz w:val="28"/>
          <w:szCs w:val="28"/>
          <w:lang w:val="uk-UA"/>
        </w:rPr>
      </w:pPr>
      <w:r w:rsidRPr="00543B27">
        <w:rPr>
          <w:rFonts w:ascii="Times New Roman" w:eastAsia="Calibri" w:hAnsi="Times New Roman" w:cs="Times New Roman"/>
          <w:sz w:val="28"/>
          <w:szCs w:val="28"/>
          <w:lang w:val="uk-UA"/>
        </w:rPr>
        <w:t>Джерела викидів, із яких в атмосферне повітря надходять забруднюючі речовини від окремих типів обладнання, відсутні.</w:t>
      </w:r>
    </w:p>
    <w:p w:rsidR="00543B27" w:rsidRPr="00543B27" w:rsidRDefault="00543B27" w:rsidP="00543B27">
      <w:pPr>
        <w:spacing w:after="0" w:line="240" w:lineRule="auto"/>
        <w:ind w:firstLine="567"/>
        <w:jc w:val="both"/>
        <w:rPr>
          <w:rFonts w:ascii="Times New Roman" w:eastAsia="Calibri" w:hAnsi="Times New Roman" w:cs="Times New Roman"/>
          <w:b/>
          <w:sz w:val="28"/>
          <w:szCs w:val="28"/>
          <w:u w:val="single"/>
          <w:lang w:val="uk-UA" w:eastAsia="ru-RU"/>
        </w:rPr>
      </w:pPr>
      <w:r w:rsidRPr="00543B27">
        <w:rPr>
          <w:rFonts w:ascii="Times New Roman" w:eastAsia="Calibri" w:hAnsi="Times New Roman" w:cs="Times New Roman"/>
          <w:b/>
          <w:color w:val="FF0000"/>
          <w:sz w:val="28"/>
          <w:szCs w:val="28"/>
          <w:u w:val="single"/>
          <w:lang w:val="uk-UA" w:eastAsia="ru-RU"/>
        </w:rPr>
        <w:t xml:space="preserve"> </w:t>
      </w:r>
      <w:r w:rsidRPr="00543B27">
        <w:rPr>
          <w:rFonts w:ascii="Times New Roman" w:eastAsia="Calibri" w:hAnsi="Times New Roman" w:cs="Times New Roman"/>
          <w:b/>
          <w:sz w:val="28"/>
          <w:szCs w:val="28"/>
          <w:u w:val="single"/>
          <w:lang w:val="uk-UA" w:eastAsia="ru-RU"/>
        </w:rPr>
        <w:t>3.3 До обладнання та споруд</w:t>
      </w:r>
    </w:p>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eastAsia="ru-RU"/>
        </w:rPr>
      </w:pPr>
      <w:r w:rsidRPr="00543B27">
        <w:rPr>
          <w:rFonts w:ascii="Times New Roman" w:eastAsia="Calibri" w:hAnsi="Times New Roman" w:cs="Times New Roman"/>
          <w:sz w:val="28"/>
          <w:szCs w:val="28"/>
          <w:lang w:val="uk-UA" w:eastAsia="ru-RU"/>
        </w:rPr>
        <w:t>-</w:t>
      </w:r>
      <w:r w:rsidRPr="00543B27">
        <w:rPr>
          <w:rFonts w:ascii="Times New Roman" w:eastAsia="Calibri" w:hAnsi="Times New Roman" w:cs="Times New Roman"/>
          <w:sz w:val="28"/>
          <w:szCs w:val="28"/>
          <w:lang w:val="uk-UA" w:eastAsia="ru-RU"/>
        </w:rPr>
        <w:tab/>
        <w:t>Технологічне обладнання, яке використовується на об’єкті, повинно відповідати проектній документації.</w:t>
      </w:r>
    </w:p>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eastAsia="ru-RU"/>
        </w:rPr>
      </w:pPr>
      <w:r w:rsidRPr="00543B27">
        <w:rPr>
          <w:rFonts w:ascii="Times New Roman" w:eastAsia="Calibri" w:hAnsi="Times New Roman" w:cs="Times New Roman"/>
          <w:sz w:val="28"/>
          <w:szCs w:val="28"/>
          <w:lang w:val="uk-UA" w:eastAsia="ru-RU"/>
        </w:rPr>
        <w:t>-</w:t>
      </w:r>
      <w:r w:rsidRPr="00543B27">
        <w:rPr>
          <w:rFonts w:ascii="Times New Roman" w:eastAsia="Calibri" w:hAnsi="Times New Roman" w:cs="Times New Roman"/>
          <w:sz w:val="28"/>
          <w:szCs w:val="28"/>
          <w:lang w:val="uk-UA" w:eastAsia="ru-RU"/>
        </w:rPr>
        <w:tab/>
        <w:t>При роботі обладнання необхідно дотримуватись вимог технологічних регламентів.</w:t>
      </w:r>
    </w:p>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eastAsia="ru-RU"/>
        </w:rPr>
      </w:pPr>
      <w:r w:rsidRPr="00543B27">
        <w:rPr>
          <w:rFonts w:ascii="Times New Roman" w:eastAsia="Calibri" w:hAnsi="Times New Roman" w:cs="Times New Roman"/>
          <w:sz w:val="28"/>
          <w:szCs w:val="28"/>
          <w:lang w:val="uk-UA" w:eastAsia="ru-RU"/>
        </w:rPr>
        <w:t>-</w:t>
      </w:r>
      <w:r w:rsidRPr="00543B27">
        <w:rPr>
          <w:rFonts w:ascii="Times New Roman" w:eastAsia="Calibri" w:hAnsi="Times New Roman" w:cs="Times New Roman"/>
          <w:sz w:val="28"/>
          <w:szCs w:val="28"/>
          <w:lang w:val="uk-UA" w:eastAsia="ru-RU"/>
        </w:rPr>
        <w:tab/>
        <w:t>Технологічне обладнання не повинно працювати у форсованому режимі.</w:t>
      </w:r>
    </w:p>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eastAsia="ru-RU"/>
        </w:rPr>
      </w:pPr>
      <w:r w:rsidRPr="00543B27">
        <w:rPr>
          <w:rFonts w:ascii="Times New Roman" w:eastAsia="Calibri" w:hAnsi="Times New Roman" w:cs="Times New Roman"/>
          <w:sz w:val="28"/>
          <w:szCs w:val="28"/>
          <w:lang w:val="uk-UA" w:eastAsia="ru-RU"/>
        </w:rPr>
        <w:t>-</w:t>
      </w:r>
      <w:r w:rsidRPr="00543B27">
        <w:rPr>
          <w:rFonts w:ascii="Times New Roman" w:eastAsia="Calibri" w:hAnsi="Times New Roman" w:cs="Times New Roman"/>
          <w:sz w:val="28"/>
          <w:szCs w:val="28"/>
          <w:lang w:val="uk-UA" w:eastAsia="ru-RU"/>
        </w:rPr>
        <w:tab/>
        <w:t>Технологічне обладнання повинно бути у належному технологічному стані для мінімізації викидів забруднюючих речовин в атмосферне повітря.</w:t>
      </w:r>
    </w:p>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eastAsia="ru-RU"/>
        </w:rPr>
      </w:pPr>
      <w:r w:rsidRPr="00543B27">
        <w:rPr>
          <w:rFonts w:ascii="Times New Roman" w:eastAsia="Calibri" w:hAnsi="Times New Roman" w:cs="Times New Roman"/>
          <w:sz w:val="28"/>
          <w:szCs w:val="28"/>
          <w:lang w:val="uk-UA" w:eastAsia="ru-RU"/>
        </w:rPr>
        <w:lastRenderedPageBreak/>
        <w:t>- Під час спалювання палива в котлах вибирати оптимальний режим роботи обладнання.</w:t>
      </w:r>
    </w:p>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eastAsia="ru-RU"/>
        </w:rPr>
      </w:pPr>
      <w:r w:rsidRPr="00543B27">
        <w:rPr>
          <w:rFonts w:ascii="Times New Roman" w:eastAsia="Calibri" w:hAnsi="Times New Roman" w:cs="Times New Roman"/>
          <w:sz w:val="28"/>
          <w:szCs w:val="28"/>
          <w:lang w:val="uk-UA" w:eastAsia="ru-RU"/>
        </w:rPr>
        <w:t>-</w:t>
      </w:r>
      <w:r w:rsidRPr="00543B27">
        <w:rPr>
          <w:rFonts w:ascii="Times New Roman" w:eastAsia="Calibri" w:hAnsi="Times New Roman" w:cs="Times New Roman"/>
          <w:sz w:val="28"/>
          <w:szCs w:val="28"/>
          <w:lang w:val="uk-UA" w:eastAsia="ru-RU"/>
        </w:rPr>
        <w:tab/>
        <w:t>Обладнання  повинно утримуватися у належному стані, регулярно оглядатися, очищатися та ремонтуватися.</w:t>
      </w:r>
    </w:p>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eastAsia="ru-RU"/>
        </w:rPr>
      </w:pPr>
      <w:r w:rsidRPr="00543B27">
        <w:rPr>
          <w:rFonts w:ascii="Times New Roman" w:eastAsia="Calibri" w:hAnsi="Times New Roman" w:cs="Times New Roman"/>
          <w:sz w:val="28"/>
          <w:szCs w:val="28"/>
          <w:lang w:val="uk-UA" w:eastAsia="ru-RU"/>
        </w:rPr>
        <w:t>-</w:t>
      </w:r>
      <w:r w:rsidRPr="00543B27">
        <w:rPr>
          <w:rFonts w:ascii="Times New Roman" w:eastAsia="Calibri" w:hAnsi="Times New Roman" w:cs="Times New Roman"/>
          <w:sz w:val="28"/>
          <w:szCs w:val="28"/>
          <w:lang w:val="uk-UA" w:eastAsia="ru-RU"/>
        </w:rPr>
        <w:tab/>
        <w:t>Не використовувати обладнання із непрацюючими або несправними контрольно-вимірювальними приладами. При необхідності контрольно-вимірювальні прилади технологічного устаткування повинні мати свідоцтва повірки.</w:t>
      </w:r>
    </w:p>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eastAsia="ru-RU"/>
        </w:rPr>
      </w:pPr>
      <w:r w:rsidRPr="00543B27">
        <w:rPr>
          <w:rFonts w:ascii="Times New Roman" w:eastAsia="Calibri" w:hAnsi="Times New Roman" w:cs="Times New Roman"/>
          <w:sz w:val="28"/>
          <w:szCs w:val="28"/>
          <w:lang w:val="uk-UA" w:eastAsia="ru-RU"/>
        </w:rPr>
        <w:t>- Вентиляційні установки приміщень та споруд повинні утримуватись у справному стані.</w:t>
      </w:r>
    </w:p>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eastAsia="ru-RU"/>
        </w:rPr>
      </w:pPr>
      <w:r w:rsidRPr="00543B27">
        <w:rPr>
          <w:rFonts w:ascii="Times New Roman" w:eastAsia="Calibri" w:hAnsi="Times New Roman" w:cs="Times New Roman"/>
          <w:sz w:val="28"/>
          <w:szCs w:val="28"/>
          <w:lang w:val="uk-UA" w:eastAsia="ru-RU"/>
        </w:rPr>
        <w:t>- Суб'єкт господарювання (оператор) повинен забезпечити своєчасний ремонт котлів за затвердженим графіком планово-попереджувального ремонту і проведення пусконалагоджувальних робіт після капітального ремонту, модернізації, реконструкції.</w:t>
      </w:r>
    </w:p>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eastAsia="ru-RU"/>
        </w:rPr>
      </w:pPr>
      <w:r w:rsidRPr="00543B27">
        <w:rPr>
          <w:rFonts w:ascii="Times New Roman" w:eastAsia="Calibri" w:hAnsi="Times New Roman" w:cs="Times New Roman"/>
          <w:sz w:val="28"/>
          <w:szCs w:val="28"/>
          <w:lang w:val="uk-UA" w:eastAsia="ru-RU"/>
        </w:rPr>
        <w:t>- Вміст шкідливих домішок у повітрі робочої зони не повинен перевищувати нормативних значень, передбачених санітарними нормами.</w:t>
      </w:r>
    </w:p>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eastAsia="ru-RU"/>
        </w:rPr>
      </w:pPr>
      <w:r w:rsidRPr="00543B27">
        <w:rPr>
          <w:rFonts w:ascii="Times New Roman" w:eastAsia="Calibri" w:hAnsi="Times New Roman" w:cs="Times New Roman"/>
          <w:b/>
          <w:sz w:val="28"/>
          <w:szCs w:val="28"/>
          <w:u w:val="single"/>
          <w:lang w:val="uk-UA" w:eastAsia="ru-RU"/>
        </w:rPr>
        <w:t>3.4 До очистки газопилового потоку</w:t>
      </w:r>
      <w:r w:rsidRPr="00543B27">
        <w:rPr>
          <w:rFonts w:ascii="Times New Roman" w:eastAsia="Calibri" w:hAnsi="Times New Roman" w:cs="Times New Roman"/>
          <w:sz w:val="28"/>
          <w:szCs w:val="28"/>
          <w:lang w:val="uk-UA" w:eastAsia="ru-RU"/>
        </w:rPr>
        <w:t xml:space="preserve"> Умова не встановлюється. </w:t>
      </w:r>
    </w:p>
    <w:p w:rsidR="00543B27" w:rsidRPr="00543B27" w:rsidRDefault="00543B27" w:rsidP="00543B27">
      <w:pPr>
        <w:spacing w:after="0" w:line="240" w:lineRule="auto"/>
        <w:ind w:firstLine="567"/>
        <w:jc w:val="both"/>
        <w:rPr>
          <w:rFonts w:ascii="Times New Roman" w:eastAsia="Calibri" w:hAnsi="Times New Roman" w:cs="Times New Roman"/>
          <w:b/>
          <w:sz w:val="28"/>
          <w:szCs w:val="28"/>
          <w:lang w:val="uk-UA" w:eastAsia="ru-RU"/>
        </w:rPr>
      </w:pPr>
      <w:r w:rsidRPr="00543B27">
        <w:rPr>
          <w:rFonts w:ascii="Times New Roman" w:eastAsia="Calibri" w:hAnsi="Times New Roman" w:cs="Times New Roman"/>
          <w:b/>
          <w:sz w:val="28"/>
          <w:szCs w:val="28"/>
          <w:u w:val="single"/>
          <w:lang w:val="uk-UA" w:eastAsia="ru-RU"/>
        </w:rPr>
        <w:t>3.5 Виробничий контроль</w:t>
      </w:r>
      <w:r w:rsidRPr="00543B27">
        <w:rPr>
          <w:rFonts w:ascii="Times New Roman" w:eastAsia="Calibri" w:hAnsi="Times New Roman" w:cs="Times New Roman"/>
          <w:b/>
          <w:sz w:val="28"/>
          <w:szCs w:val="28"/>
          <w:lang w:val="uk-UA" w:eastAsia="ru-RU"/>
        </w:rPr>
        <w:t>:</w:t>
      </w:r>
    </w:p>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eastAsia="ru-RU"/>
        </w:rPr>
      </w:pPr>
      <w:r w:rsidRPr="00543B27">
        <w:rPr>
          <w:rFonts w:ascii="Times New Roman" w:eastAsia="Calibri" w:hAnsi="Times New Roman" w:cs="Times New Roman"/>
          <w:sz w:val="28"/>
          <w:szCs w:val="28"/>
          <w:lang w:val="uk-UA" w:eastAsia="ru-RU"/>
        </w:rPr>
        <w:t>а) виробничий контроль за дотриманням затверджених нормативів гранично допустимих викидів забруднюючих речовин повинен здійснюватись спеціалізованими організаціями, які мають у своєму складі атестовану лабораторію;</w:t>
      </w:r>
    </w:p>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eastAsia="ru-RU"/>
        </w:rPr>
      </w:pPr>
      <w:r w:rsidRPr="00543B27">
        <w:rPr>
          <w:rFonts w:ascii="Times New Roman" w:eastAsia="Calibri" w:hAnsi="Times New Roman" w:cs="Times New Roman"/>
          <w:sz w:val="28"/>
          <w:szCs w:val="28"/>
          <w:lang w:val="uk-UA" w:eastAsia="ru-RU"/>
        </w:rPr>
        <w:t>б) при визначенні розташування та обладнання місць відбору проб, виконанні відбору проб організованих промислових викидів стаціонарних джерел забруднення атмосферного повітря керуватись вимогами ДСТУ 8812:2018 «Викиди стаціонарних джерел. Настанови з відбирання проб";</w:t>
      </w:r>
    </w:p>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eastAsia="ru-RU"/>
        </w:rPr>
      </w:pPr>
      <w:r w:rsidRPr="00543B27">
        <w:rPr>
          <w:rFonts w:ascii="Times New Roman" w:eastAsia="Calibri" w:hAnsi="Times New Roman" w:cs="Times New Roman"/>
          <w:sz w:val="28"/>
          <w:szCs w:val="28"/>
          <w:lang w:val="uk-UA" w:eastAsia="ru-RU"/>
        </w:rPr>
        <w:t xml:space="preserve">в) визначення концентрацій забруднюючих речовин проводити по методикам, допущеним до використання </w:t>
      </w:r>
      <w:proofErr w:type="spellStart"/>
      <w:r w:rsidRPr="00543B27">
        <w:rPr>
          <w:rFonts w:ascii="Times New Roman" w:eastAsia="Calibri" w:hAnsi="Times New Roman" w:cs="Times New Roman"/>
          <w:sz w:val="28"/>
          <w:szCs w:val="28"/>
          <w:lang w:val="uk-UA" w:eastAsia="ru-RU"/>
        </w:rPr>
        <w:t>Мінприроди</w:t>
      </w:r>
      <w:proofErr w:type="spellEnd"/>
      <w:r w:rsidRPr="00543B27">
        <w:rPr>
          <w:rFonts w:ascii="Times New Roman" w:eastAsia="Calibri" w:hAnsi="Times New Roman" w:cs="Times New Roman"/>
          <w:sz w:val="28"/>
          <w:szCs w:val="28"/>
          <w:lang w:val="uk-UA" w:eastAsia="ru-RU"/>
        </w:rPr>
        <w:t xml:space="preserve"> України.</w:t>
      </w:r>
    </w:p>
    <w:p w:rsidR="00543B27" w:rsidRPr="00543B27" w:rsidRDefault="00543B27" w:rsidP="00543B27">
      <w:pPr>
        <w:spacing w:after="0" w:line="240" w:lineRule="auto"/>
        <w:ind w:firstLine="567"/>
        <w:jc w:val="both"/>
        <w:rPr>
          <w:rFonts w:ascii="Times New Roman" w:eastAsia="Calibri" w:hAnsi="Times New Roman" w:cs="Times New Roman"/>
          <w:b/>
          <w:sz w:val="28"/>
          <w:szCs w:val="28"/>
          <w:u w:val="single"/>
          <w:lang w:val="uk-UA" w:eastAsia="ru-RU"/>
        </w:rPr>
      </w:pPr>
      <w:r w:rsidRPr="00543B27">
        <w:rPr>
          <w:rFonts w:ascii="Times New Roman" w:eastAsia="Calibri" w:hAnsi="Times New Roman" w:cs="Times New Roman"/>
          <w:b/>
          <w:sz w:val="28"/>
          <w:szCs w:val="28"/>
          <w:u w:val="single"/>
          <w:lang w:val="uk-UA" w:eastAsia="ru-RU"/>
        </w:rPr>
        <w:t>3.6 Перелік заходів щодо здійснення контролю за дотриманням встановлених технологічних нормативів викидів, що відводяться від окремого типу обладнання</w:t>
      </w:r>
    </w:p>
    <w:p w:rsidR="00543B27" w:rsidRPr="00543B27" w:rsidRDefault="00543B27" w:rsidP="00543B27">
      <w:pPr>
        <w:spacing w:after="0" w:line="240" w:lineRule="auto"/>
        <w:ind w:firstLine="567"/>
        <w:jc w:val="right"/>
        <w:rPr>
          <w:rFonts w:ascii="Times New Roman" w:eastAsia="Calibri" w:hAnsi="Times New Roman" w:cs="Times New Roman"/>
          <w:i/>
          <w:sz w:val="28"/>
          <w:szCs w:val="28"/>
          <w:lang w:val="uk-UA" w:eastAsia="ru-RU"/>
        </w:rPr>
      </w:pPr>
      <w:r w:rsidRPr="00543B27">
        <w:rPr>
          <w:rFonts w:ascii="Times New Roman" w:eastAsia="Calibri" w:hAnsi="Times New Roman" w:cs="Times New Roman"/>
          <w:i/>
          <w:sz w:val="28"/>
          <w:szCs w:val="28"/>
          <w:lang w:val="uk-UA" w:eastAsia="ru-RU"/>
        </w:rPr>
        <w:t>Таблиця 9.4</w:t>
      </w:r>
    </w:p>
    <w:tbl>
      <w:tblPr>
        <w:tblW w:w="5129" w:type="pct"/>
        <w:tblInd w:w="-269" w:type="dxa"/>
        <w:tblLayout w:type="fixed"/>
        <w:tblCellMar>
          <w:left w:w="0" w:type="dxa"/>
          <w:right w:w="0" w:type="dxa"/>
        </w:tblCellMar>
        <w:tblLook w:val="04A0" w:firstRow="1" w:lastRow="0" w:firstColumn="1" w:lastColumn="0" w:noHBand="0" w:noVBand="1"/>
      </w:tblPr>
      <w:tblGrid>
        <w:gridCol w:w="669"/>
        <w:gridCol w:w="1204"/>
        <w:gridCol w:w="1071"/>
        <w:gridCol w:w="1204"/>
        <w:gridCol w:w="1745"/>
        <w:gridCol w:w="1604"/>
        <w:gridCol w:w="1204"/>
        <w:gridCol w:w="916"/>
      </w:tblGrid>
      <w:tr w:rsidR="00543B27" w:rsidRPr="00543B27" w:rsidTr="000C09BC">
        <w:trPr>
          <w:trHeight w:val="474"/>
        </w:trPr>
        <w:tc>
          <w:tcPr>
            <w:tcW w:w="34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8"/>
                <w:szCs w:val="18"/>
              </w:rPr>
            </w:pPr>
            <w:r w:rsidRPr="00543B27">
              <w:rPr>
                <w:rFonts w:ascii="Times New Roman" w:eastAsia="Calibri" w:hAnsi="Times New Roman" w:cs="Times New Roman"/>
                <w:sz w:val="18"/>
                <w:szCs w:val="18"/>
                <w:lang w:val="uk-UA"/>
              </w:rPr>
              <w:t>Д</w:t>
            </w:r>
            <w:proofErr w:type="spellStart"/>
            <w:r w:rsidRPr="00543B27">
              <w:rPr>
                <w:rFonts w:ascii="Times New Roman" w:eastAsia="Calibri" w:hAnsi="Times New Roman" w:cs="Times New Roman"/>
                <w:sz w:val="18"/>
                <w:szCs w:val="18"/>
              </w:rPr>
              <w:t>жерел</w:t>
            </w:r>
            <w:proofErr w:type="spellEnd"/>
            <w:r w:rsidRPr="00543B27">
              <w:rPr>
                <w:rFonts w:ascii="Times New Roman" w:eastAsia="Calibri" w:hAnsi="Times New Roman" w:cs="Times New Roman"/>
                <w:sz w:val="18"/>
                <w:szCs w:val="18"/>
                <w:lang w:val="uk-UA"/>
              </w:rPr>
              <w:t>о</w:t>
            </w:r>
            <w:r w:rsidRPr="00543B27">
              <w:rPr>
                <w:rFonts w:ascii="Times New Roman" w:eastAsia="Calibri" w:hAnsi="Times New Roman" w:cs="Times New Roman"/>
                <w:sz w:val="18"/>
                <w:szCs w:val="18"/>
              </w:rPr>
              <w:t xml:space="preserve"> </w:t>
            </w:r>
            <w:proofErr w:type="spellStart"/>
            <w:r w:rsidRPr="00543B27">
              <w:rPr>
                <w:rFonts w:ascii="Times New Roman" w:eastAsia="Calibri" w:hAnsi="Times New Roman" w:cs="Times New Roman"/>
                <w:sz w:val="18"/>
                <w:szCs w:val="18"/>
              </w:rPr>
              <w:t>викиду</w:t>
            </w:r>
            <w:proofErr w:type="spellEnd"/>
          </w:p>
        </w:tc>
        <w:tc>
          <w:tcPr>
            <w:tcW w:w="1183"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8"/>
                <w:szCs w:val="18"/>
                <w:lang w:val="uk-UA"/>
              </w:rPr>
            </w:pPr>
            <w:r w:rsidRPr="00543B27">
              <w:rPr>
                <w:rFonts w:ascii="Times New Roman" w:eastAsia="Calibri" w:hAnsi="Times New Roman" w:cs="Times New Roman"/>
                <w:sz w:val="18"/>
                <w:szCs w:val="18"/>
                <w:lang w:val="uk-UA"/>
              </w:rPr>
              <w:t>Джерело утворення</w:t>
            </w:r>
          </w:p>
        </w:tc>
        <w:tc>
          <w:tcPr>
            <w:tcW w:w="626" w:type="pct"/>
            <w:vMerge w:val="restart"/>
            <w:tcBorders>
              <w:top w:val="single" w:sz="4" w:space="0" w:color="auto"/>
              <w:left w:val="nil"/>
              <w:right w:val="single" w:sz="4" w:space="0" w:color="auto"/>
            </w:tcBorders>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8"/>
                <w:szCs w:val="18"/>
                <w:lang w:val="uk-UA"/>
              </w:rPr>
            </w:pPr>
            <w:r w:rsidRPr="00543B27">
              <w:rPr>
                <w:rFonts w:ascii="Times New Roman" w:eastAsia="Calibri" w:hAnsi="Times New Roman" w:cs="Times New Roman"/>
                <w:sz w:val="18"/>
                <w:szCs w:val="18"/>
                <w:lang w:val="uk-UA"/>
              </w:rPr>
              <w:t>Назва з</w:t>
            </w:r>
            <w:proofErr w:type="spellStart"/>
            <w:r w:rsidRPr="00543B27">
              <w:rPr>
                <w:rFonts w:ascii="Times New Roman" w:eastAsia="Calibri" w:hAnsi="Times New Roman" w:cs="Times New Roman"/>
                <w:sz w:val="18"/>
                <w:szCs w:val="18"/>
              </w:rPr>
              <w:t>абруднююч</w:t>
            </w:r>
            <w:r w:rsidRPr="00543B27">
              <w:rPr>
                <w:rFonts w:ascii="Times New Roman" w:eastAsia="Calibri" w:hAnsi="Times New Roman" w:cs="Times New Roman"/>
                <w:sz w:val="18"/>
                <w:szCs w:val="18"/>
                <w:lang w:val="uk-UA"/>
              </w:rPr>
              <w:t>ої</w:t>
            </w:r>
            <w:proofErr w:type="spellEnd"/>
            <w:r w:rsidRPr="00543B27">
              <w:rPr>
                <w:rFonts w:ascii="Times New Roman" w:eastAsia="Calibri" w:hAnsi="Times New Roman" w:cs="Times New Roman"/>
                <w:sz w:val="18"/>
                <w:szCs w:val="18"/>
              </w:rPr>
              <w:t xml:space="preserve"> </w:t>
            </w:r>
            <w:proofErr w:type="spellStart"/>
            <w:r w:rsidRPr="00543B27">
              <w:rPr>
                <w:rFonts w:ascii="Times New Roman" w:eastAsia="Calibri" w:hAnsi="Times New Roman" w:cs="Times New Roman"/>
                <w:sz w:val="18"/>
                <w:szCs w:val="18"/>
              </w:rPr>
              <w:t>речовин</w:t>
            </w:r>
            <w:proofErr w:type="spellEnd"/>
            <w:r w:rsidRPr="00543B27">
              <w:rPr>
                <w:rFonts w:ascii="Times New Roman" w:eastAsia="Calibri" w:hAnsi="Times New Roman" w:cs="Times New Roman"/>
                <w:sz w:val="18"/>
                <w:szCs w:val="18"/>
                <w:lang w:val="uk-UA"/>
              </w:rPr>
              <w:t>и</w:t>
            </w:r>
          </w:p>
        </w:tc>
        <w:tc>
          <w:tcPr>
            <w:tcW w:w="907" w:type="pct"/>
            <w:vMerge w:val="restart"/>
            <w:tcBorders>
              <w:top w:val="single" w:sz="4" w:space="0" w:color="auto"/>
              <w:left w:val="nil"/>
              <w:right w:val="single" w:sz="4" w:space="0" w:color="auto"/>
            </w:tcBorders>
            <w:vAlign w:val="center"/>
          </w:tcPr>
          <w:p w:rsidR="00543B27" w:rsidRPr="00543B27" w:rsidRDefault="00543B27" w:rsidP="00543B27">
            <w:pPr>
              <w:spacing w:after="0" w:line="240" w:lineRule="auto"/>
              <w:jc w:val="center"/>
              <w:rPr>
                <w:rFonts w:ascii="Times New Roman" w:eastAsia="Calibri" w:hAnsi="Times New Roman" w:cs="Times New Roman"/>
                <w:sz w:val="18"/>
                <w:szCs w:val="18"/>
                <w:lang w:val="uk-UA"/>
              </w:rPr>
            </w:pPr>
            <w:r w:rsidRPr="00543B27">
              <w:rPr>
                <w:rFonts w:ascii="Times New Roman" w:eastAsia="Calibri" w:hAnsi="Times New Roman" w:cs="Times New Roman"/>
                <w:sz w:val="18"/>
                <w:szCs w:val="18"/>
                <w:lang w:val="uk-UA"/>
              </w:rPr>
              <w:t xml:space="preserve">Затверджений гранично допустимий викид, </w:t>
            </w:r>
            <w:r w:rsidRPr="00543B27">
              <w:rPr>
                <w:rFonts w:ascii="Times New Roman" w:eastAsia="Calibri" w:hAnsi="Times New Roman" w:cs="Times New Roman"/>
                <w:sz w:val="18"/>
                <w:szCs w:val="18"/>
              </w:rPr>
              <w:t>мг/м</w:t>
            </w:r>
            <w:r w:rsidRPr="00543B27">
              <w:rPr>
                <w:rFonts w:ascii="Times New Roman" w:eastAsia="Calibri" w:hAnsi="Times New Roman" w:cs="Times New Roman"/>
                <w:sz w:val="18"/>
                <w:szCs w:val="18"/>
                <w:vertAlign w:val="superscript"/>
                <w:lang w:val="uk-UA"/>
              </w:rPr>
              <w:t>3</w:t>
            </w:r>
          </w:p>
        </w:tc>
        <w:tc>
          <w:tcPr>
            <w:tcW w:w="834" w:type="pct"/>
            <w:vMerge w:val="restart"/>
            <w:tcBorders>
              <w:top w:val="single" w:sz="4" w:space="0" w:color="auto"/>
              <w:left w:val="nil"/>
              <w:right w:val="single" w:sz="4" w:space="0" w:color="auto"/>
            </w:tcBorders>
            <w:vAlign w:val="center"/>
          </w:tcPr>
          <w:p w:rsidR="00543B27" w:rsidRPr="00543B27" w:rsidRDefault="00543B27" w:rsidP="00543B27">
            <w:pPr>
              <w:spacing w:after="0" w:line="240" w:lineRule="auto"/>
              <w:jc w:val="center"/>
              <w:rPr>
                <w:rFonts w:ascii="Times New Roman" w:eastAsia="Calibri" w:hAnsi="Times New Roman" w:cs="Times New Roman"/>
                <w:sz w:val="18"/>
                <w:szCs w:val="18"/>
                <w:lang w:val="uk-UA"/>
              </w:rPr>
            </w:pPr>
            <w:r w:rsidRPr="00543B27">
              <w:rPr>
                <w:rFonts w:ascii="Times New Roman" w:eastAsia="Calibri" w:hAnsi="Times New Roman" w:cs="Times New Roman"/>
                <w:sz w:val="18"/>
                <w:szCs w:val="18"/>
                <w:lang w:val="uk-UA"/>
              </w:rPr>
              <w:t>Періодичність вимірювань</w:t>
            </w:r>
          </w:p>
        </w:tc>
        <w:tc>
          <w:tcPr>
            <w:tcW w:w="626"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8"/>
                <w:szCs w:val="18"/>
                <w:lang w:val="uk-UA"/>
              </w:rPr>
            </w:pPr>
            <w:r w:rsidRPr="00543B27">
              <w:rPr>
                <w:rFonts w:ascii="Times New Roman" w:eastAsia="Calibri" w:hAnsi="Times New Roman" w:cs="Times New Roman"/>
                <w:sz w:val="18"/>
                <w:szCs w:val="18"/>
                <w:lang w:val="uk-UA"/>
              </w:rPr>
              <w:t>Методика виконання вимірювань</w:t>
            </w:r>
          </w:p>
        </w:tc>
        <w:tc>
          <w:tcPr>
            <w:tcW w:w="475" w:type="pct"/>
            <w:vMerge w:val="restart"/>
            <w:tcBorders>
              <w:top w:val="single" w:sz="4" w:space="0" w:color="auto"/>
              <w:left w:val="single" w:sz="4" w:space="0" w:color="auto"/>
              <w:right w:val="single" w:sz="4" w:space="0" w:color="auto"/>
            </w:tcBorders>
            <w:vAlign w:val="center"/>
          </w:tcPr>
          <w:p w:rsidR="00543B27" w:rsidRPr="00543B27" w:rsidRDefault="00543B27" w:rsidP="00543B27">
            <w:pPr>
              <w:spacing w:after="0" w:line="240" w:lineRule="auto"/>
              <w:jc w:val="center"/>
              <w:rPr>
                <w:rFonts w:ascii="Times New Roman" w:eastAsia="Calibri" w:hAnsi="Times New Roman" w:cs="Times New Roman"/>
                <w:sz w:val="18"/>
                <w:szCs w:val="18"/>
                <w:lang w:val="uk-UA"/>
              </w:rPr>
            </w:pPr>
            <w:r w:rsidRPr="00543B27">
              <w:rPr>
                <w:rFonts w:ascii="Times New Roman" w:eastAsia="Calibri" w:hAnsi="Times New Roman" w:cs="Times New Roman"/>
                <w:sz w:val="18"/>
                <w:szCs w:val="18"/>
                <w:lang w:val="uk-UA"/>
              </w:rPr>
              <w:t>Місце відбору проб</w:t>
            </w:r>
          </w:p>
        </w:tc>
      </w:tr>
      <w:tr w:rsidR="00543B27" w:rsidRPr="00543B27" w:rsidTr="000C09BC">
        <w:trPr>
          <w:trHeight w:val="548"/>
        </w:trPr>
        <w:tc>
          <w:tcPr>
            <w:tcW w:w="348" w:type="pct"/>
            <w:vMerge/>
            <w:tcBorders>
              <w:top w:val="single" w:sz="4" w:space="0" w:color="auto"/>
              <w:left w:val="single" w:sz="4" w:space="0" w:color="auto"/>
              <w:bottom w:val="single" w:sz="4" w:space="0" w:color="auto"/>
              <w:right w:val="single" w:sz="4" w:space="0" w:color="auto"/>
            </w:tcBorders>
            <w:vAlign w:val="center"/>
            <w:hideMark/>
          </w:tcPr>
          <w:p w:rsidR="00543B27" w:rsidRPr="00543B27" w:rsidRDefault="00543B27" w:rsidP="00543B27">
            <w:pPr>
              <w:spacing w:after="0" w:line="240" w:lineRule="auto"/>
              <w:jc w:val="both"/>
              <w:rPr>
                <w:rFonts w:ascii="Times New Roman" w:eastAsia="Calibri" w:hAnsi="Times New Roman" w:cs="Times New Roman"/>
                <w:sz w:val="18"/>
                <w:szCs w:val="18"/>
              </w:rPr>
            </w:pPr>
          </w:p>
        </w:tc>
        <w:tc>
          <w:tcPr>
            <w:tcW w:w="626" w:type="pct"/>
            <w:tcBorders>
              <w:top w:val="single" w:sz="4" w:space="0" w:color="auto"/>
              <w:left w:val="single" w:sz="4" w:space="0" w:color="auto"/>
              <w:bottom w:val="single" w:sz="4" w:space="0" w:color="auto"/>
              <w:right w:val="single" w:sz="4" w:space="0" w:color="auto"/>
            </w:tcBorders>
            <w:vAlign w:val="center"/>
            <w:hideMark/>
          </w:tcPr>
          <w:p w:rsidR="00543B27" w:rsidRPr="00543B27" w:rsidRDefault="00543B27" w:rsidP="00543B27">
            <w:pPr>
              <w:spacing w:after="0" w:line="240" w:lineRule="auto"/>
              <w:jc w:val="center"/>
              <w:rPr>
                <w:rFonts w:ascii="Times New Roman" w:eastAsia="Calibri" w:hAnsi="Times New Roman" w:cs="Times New Roman"/>
                <w:sz w:val="18"/>
                <w:szCs w:val="18"/>
              </w:rPr>
            </w:pPr>
            <w:r w:rsidRPr="00543B27">
              <w:rPr>
                <w:rFonts w:ascii="Times New Roman" w:eastAsia="Calibri" w:hAnsi="Times New Roman" w:cs="Times New Roman"/>
                <w:sz w:val="18"/>
                <w:szCs w:val="18"/>
                <w:lang w:val="uk-UA"/>
              </w:rPr>
              <w:t>найменування, марка, вид палива</w:t>
            </w:r>
          </w:p>
        </w:tc>
        <w:tc>
          <w:tcPr>
            <w:tcW w:w="557" w:type="pct"/>
            <w:tcBorders>
              <w:top w:val="single" w:sz="4" w:space="0" w:color="auto"/>
              <w:left w:val="single" w:sz="4" w:space="0" w:color="auto"/>
              <w:bottom w:val="single" w:sz="4" w:space="0" w:color="auto"/>
              <w:right w:val="single" w:sz="4" w:space="0" w:color="auto"/>
            </w:tcBorders>
            <w:vAlign w:val="center"/>
            <w:hideMark/>
          </w:tcPr>
          <w:p w:rsidR="00543B27" w:rsidRPr="00543B27" w:rsidRDefault="00543B27" w:rsidP="00543B27">
            <w:pPr>
              <w:spacing w:after="0" w:line="240" w:lineRule="auto"/>
              <w:jc w:val="center"/>
              <w:rPr>
                <w:rFonts w:ascii="Times New Roman" w:eastAsia="Calibri" w:hAnsi="Times New Roman" w:cs="Times New Roman"/>
                <w:sz w:val="18"/>
                <w:szCs w:val="18"/>
              </w:rPr>
            </w:pPr>
            <w:r w:rsidRPr="00543B27">
              <w:rPr>
                <w:rFonts w:ascii="Times New Roman" w:eastAsia="Calibri" w:hAnsi="Times New Roman" w:cs="Times New Roman"/>
                <w:sz w:val="18"/>
                <w:szCs w:val="18"/>
                <w:lang w:val="uk-UA"/>
              </w:rPr>
              <w:t>номер</w:t>
            </w:r>
          </w:p>
        </w:tc>
        <w:tc>
          <w:tcPr>
            <w:tcW w:w="626" w:type="pct"/>
            <w:vMerge/>
            <w:tcBorders>
              <w:left w:val="nil"/>
              <w:bottom w:val="single" w:sz="4" w:space="0" w:color="auto"/>
              <w:right w:val="single" w:sz="4" w:space="0" w:color="auto"/>
            </w:tcBorders>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8"/>
                <w:szCs w:val="18"/>
              </w:rPr>
            </w:pPr>
          </w:p>
        </w:tc>
        <w:tc>
          <w:tcPr>
            <w:tcW w:w="907" w:type="pct"/>
            <w:vMerge/>
            <w:tcBorders>
              <w:left w:val="nil"/>
              <w:bottom w:val="single" w:sz="4" w:space="0" w:color="auto"/>
              <w:right w:val="single" w:sz="4" w:space="0" w:color="auto"/>
            </w:tcBorders>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8"/>
                <w:szCs w:val="18"/>
              </w:rPr>
            </w:pPr>
          </w:p>
        </w:tc>
        <w:tc>
          <w:tcPr>
            <w:tcW w:w="834" w:type="pct"/>
            <w:vMerge/>
            <w:tcBorders>
              <w:left w:val="nil"/>
              <w:bottom w:val="single" w:sz="4" w:space="0" w:color="auto"/>
              <w:right w:val="single" w:sz="4" w:space="0" w:color="auto"/>
            </w:tcBorders>
          </w:tcPr>
          <w:p w:rsidR="00543B27" w:rsidRPr="00543B27" w:rsidRDefault="00543B27" w:rsidP="00543B27">
            <w:pPr>
              <w:spacing w:after="0" w:line="240" w:lineRule="auto"/>
              <w:jc w:val="center"/>
              <w:rPr>
                <w:rFonts w:ascii="Times New Roman" w:eastAsia="Calibri" w:hAnsi="Times New Roman" w:cs="Times New Roman"/>
                <w:sz w:val="18"/>
                <w:szCs w:val="18"/>
              </w:rPr>
            </w:pPr>
          </w:p>
        </w:tc>
        <w:tc>
          <w:tcPr>
            <w:tcW w:w="626" w:type="pct"/>
            <w:vMerge/>
            <w:tcBorders>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8"/>
                <w:szCs w:val="18"/>
                <w:vertAlign w:val="superscript"/>
                <w:lang w:val="uk-UA"/>
              </w:rPr>
            </w:pPr>
          </w:p>
        </w:tc>
        <w:tc>
          <w:tcPr>
            <w:tcW w:w="475" w:type="pct"/>
            <w:vMerge/>
            <w:tcBorders>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8"/>
                <w:szCs w:val="18"/>
                <w:lang w:val="uk-UA"/>
              </w:rPr>
            </w:pPr>
          </w:p>
        </w:tc>
      </w:tr>
      <w:tr w:rsidR="00543B27" w:rsidRPr="00543B27" w:rsidTr="000C09BC">
        <w:trPr>
          <w:trHeight w:val="130"/>
        </w:trPr>
        <w:tc>
          <w:tcPr>
            <w:tcW w:w="3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8"/>
                <w:szCs w:val="18"/>
              </w:rPr>
            </w:pPr>
            <w:r w:rsidRPr="00543B27">
              <w:rPr>
                <w:rFonts w:ascii="Times New Roman" w:eastAsia="Calibri" w:hAnsi="Times New Roman" w:cs="Times New Roman"/>
                <w:sz w:val="18"/>
                <w:szCs w:val="18"/>
              </w:rPr>
              <w:t>1</w:t>
            </w:r>
          </w:p>
        </w:tc>
        <w:tc>
          <w:tcPr>
            <w:tcW w:w="626"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8"/>
                <w:szCs w:val="18"/>
              </w:rPr>
            </w:pPr>
            <w:r w:rsidRPr="00543B27">
              <w:rPr>
                <w:rFonts w:ascii="Times New Roman" w:eastAsia="Calibri" w:hAnsi="Times New Roman" w:cs="Times New Roman"/>
                <w:sz w:val="18"/>
                <w:szCs w:val="18"/>
              </w:rPr>
              <w:t>2</w:t>
            </w:r>
          </w:p>
        </w:tc>
        <w:tc>
          <w:tcPr>
            <w:tcW w:w="557"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8"/>
                <w:szCs w:val="18"/>
              </w:rPr>
            </w:pPr>
            <w:r w:rsidRPr="00543B27">
              <w:rPr>
                <w:rFonts w:ascii="Times New Roman" w:eastAsia="Calibri" w:hAnsi="Times New Roman" w:cs="Times New Roman"/>
                <w:sz w:val="18"/>
                <w:szCs w:val="18"/>
              </w:rPr>
              <w:t>3</w:t>
            </w:r>
          </w:p>
        </w:tc>
        <w:tc>
          <w:tcPr>
            <w:tcW w:w="626"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8"/>
                <w:szCs w:val="18"/>
              </w:rPr>
            </w:pPr>
            <w:r w:rsidRPr="00543B27">
              <w:rPr>
                <w:rFonts w:ascii="Times New Roman" w:eastAsia="Calibri" w:hAnsi="Times New Roman" w:cs="Times New Roman"/>
                <w:sz w:val="18"/>
                <w:szCs w:val="18"/>
              </w:rPr>
              <w:t>4</w:t>
            </w:r>
          </w:p>
        </w:tc>
        <w:tc>
          <w:tcPr>
            <w:tcW w:w="907"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543B27" w:rsidRPr="00543B27" w:rsidRDefault="00543B27" w:rsidP="00543B27">
            <w:pPr>
              <w:spacing w:after="0" w:line="240" w:lineRule="auto"/>
              <w:jc w:val="center"/>
              <w:rPr>
                <w:rFonts w:ascii="Times New Roman" w:eastAsia="Calibri" w:hAnsi="Times New Roman" w:cs="Times New Roman"/>
                <w:sz w:val="18"/>
                <w:szCs w:val="18"/>
              </w:rPr>
            </w:pPr>
            <w:r w:rsidRPr="00543B27">
              <w:rPr>
                <w:rFonts w:ascii="Times New Roman" w:eastAsia="Calibri" w:hAnsi="Times New Roman" w:cs="Times New Roman"/>
                <w:sz w:val="18"/>
                <w:szCs w:val="18"/>
              </w:rPr>
              <w:t>5</w:t>
            </w:r>
          </w:p>
        </w:tc>
        <w:tc>
          <w:tcPr>
            <w:tcW w:w="834" w:type="pct"/>
            <w:tcBorders>
              <w:top w:val="single" w:sz="4" w:space="0" w:color="auto"/>
              <w:left w:val="nil"/>
              <w:bottom w:val="single" w:sz="4" w:space="0" w:color="auto"/>
              <w:right w:val="single" w:sz="4" w:space="0" w:color="auto"/>
            </w:tcBorders>
            <w:vAlign w:val="center"/>
          </w:tcPr>
          <w:p w:rsidR="00543B27" w:rsidRPr="00543B27" w:rsidRDefault="00543B27" w:rsidP="00543B27">
            <w:pPr>
              <w:spacing w:after="0" w:line="240" w:lineRule="auto"/>
              <w:jc w:val="center"/>
              <w:rPr>
                <w:rFonts w:ascii="Times New Roman" w:eastAsia="Calibri" w:hAnsi="Times New Roman" w:cs="Times New Roman"/>
                <w:sz w:val="18"/>
                <w:szCs w:val="18"/>
              </w:rPr>
            </w:pPr>
            <w:r w:rsidRPr="00543B27">
              <w:rPr>
                <w:rFonts w:ascii="Times New Roman" w:eastAsia="Calibri" w:hAnsi="Times New Roman" w:cs="Times New Roman"/>
                <w:sz w:val="18"/>
                <w:szCs w:val="18"/>
              </w:rPr>
              <w:t>6</w:t>
            </w:r>
          </w:p>
        </w:tc>
        <w:tc>
          <w:tcPr>
            <w:tcW w:w="62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18"/>
                <w:szCs w:val="18"/>
              </w:rPr>
            </w:pPr>
            <w:r w:rsidRPr="00543B27">
              <w:rPr>
                <w:rFonts w:ascii="Times New Roman" w:eastAsia="Calibri" w:hAnsi="Times New Roman" w:cs="Times New Roman"/>
                <w:sz w:val="18"/>
                <w:szCs w:val="18"/>
              </w:rPr>
              <w:t>7</w:t>
            </w:r>
          </w:p>
        </w:tc>
        <w:tc>
          <w:tcPr>
            <w:tcW w:w="475" w:type="pct"/>
            <w:tcBorders>
              <w:top w:val="nil"/>
              <w:left w:val="nil"/>
              <w:bottom w:val="single" w:sz="4" w:space="0" w:color="auto"/>
              <w:right w:val="single" w:sz="4" w:space="0" w:color="auto"/>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18"/>
                <w:szCs w:val="18"/>
                <w:lang w:val="uk-UA"/>
              </w:rPr>
            </w:pPr>
            <w:r w:rsidRPr="00543B27">
              <w:rPr>
                <w:rFonts w:ascii="Times New Roman" w:eastAsia="Calibri" w:hAnsi="Times New Roman" w:cs="Times New Roman"/>
                <w:sz w:val="18"/>
                <w:szCs w:val="18"/>
                <w:lang w:val="uk-UA"/>
              </w:rPr>
              <w:t>8</w:t>
            </w:r>
          </w:p>
        </w:tc>
      </w:tr>
      <w:tr w:rsidR="00543B27" w:rsidRPr="00543B27" w:rsidTr="000C09BC">
        <w:trPr>
          <w:trHeight w:val="413"/>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43B27" w:rsidRPr="00543B27" w:rsidRDefault="00543B27" w:rsidP="00543B27">
            <w:pPr>
              <w:spacing w:after="0" w:line="240" w:lineRule="auto"/>
              <w:jc w:val="center"/>
              <w:rPr>
                <w:rFonts w:ascii="Times New Roman" w:eastAsia="Calibri" w:hAnsi="Times New Roman" w:cs="Times New Roman"/>
                <w:sz w:val="28"/>
                <w:szCs w:val="28"/>
                <w:lang w:val="uk-UA"/>
              </w:rPr>
            </w:pPr>
            <w:r w:rsidRPr="00543B27">
              <w:rPr>
                <w:rFonts w:ascii="Times New Roman" w:eastAsia="Calibri" w:hAnsi="Times New Roman" w:cs="Times New Roman"/>
                <w:sz w:val="28"/>
                <w:szCs w:val="28"/>
                <w:lang w:val="uk-UA"/>
              </w:rPr>
              <w:t>В зв’язку з відсутністю технологічних нормативів, таблиця не заповнюється</w:t>
            </w:r>
          </w:p>
        </w:tc>
      </w:tr>
    </w:tbl>
    <w:p w:rsidR="00543B27" w:rsidRPr="00543B27" w:rsidRDefault="00543B27" w:rsidP="00543B27">
      <w:pPr>
        <w:spacing w:after="0" w:line="240" w:lineRule="auto"/>
        <w:ind w:firstLine="567"/>
        <w:jc w:val="both"/>
        <w:rPr>
          <w:rFonts w:ascii="Times New Roman" w:eastAsia="Calibri" w:hAnsi="Times New Roman" w:cs="Times New Roman"/>
          <w:b/>
          <w:sz w:val="28"/>
          <w:szCs w:val="28"/>
          <w:u w:val="single"/>
          <w:lang w:val="uk-UA" w:eastAsia="ru-RU"/>
        </w:rPr>
      </w:pPr>
      <w:r w:rsidRPr="00543B27">
        <w:rPr>
          <w:rFonts w:ascii="Times New Roman" w:eastAsia="Calibri" w:hAnsi="Times New Roman" w:cs="Times New Roman"/>
          <w:b/>
          <w:sz w:val="28"/>
          <w:szCs w:val="28"/>
          <w:u w:val="single"/>
          <w:lang w:val="uk-UA" w:eastAsia="ru-RU"/>
        </w:rPr>
        <w:t>3.7 До адміністративних дій у разі виникнення надзвичайних ситуацій техногенного та природного характеру</w:t>
      </w:r>
    </w:p>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eastAsia="ru-RU"/>
        </w:rPr>
      </w:pPr>
      <w:r w:rsidRPr="00543B27">
        <w:rPr>
          <w:rFonts w:ascii="Times New Roman" w:eastAsia="Calibri" w:hAnsi="Times New Roman" w:cs="Times New Roman"/>
          <w:sz w:val="28"/>
          <w:szCs w:val="28"/>
          <w:lang w:val="uk-UA" w:eastAsia="ru-RU"/>
        </w:rPr>
        <w:t>-</w:t>
      </w:r>
      <w:r w:rsidRPr="00543B27">
        <w:rPr>
          <w:rFonts w:ascii="Times New Roman" w:eastAsia="Calibri" w:hAnsi="Times New Roman" w:cs="Times New Roman"/>
          <w:sz w:val="28"/>
          <w:szCs w:val="28"/>
          <w:lang w:val="uk-UA" w:eastAsia="ru-RU"/>
        </w:rPr>
        <w:tab/>
        <w:t>Суб’єкт господарювання (Оператор) повинен направляти повідомлення, як по телефону, так і по факсу (якщо є така можливість) в департамент екології та природних ресурсів облдержадміністрації як можливо скоріше (на скільки це практично можливо), після того, як відбувається щось з наступного:</w:t>
      </w:r>
    </w:p>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eastAsia="ru-RU"/>
        </w:rPr>
      </w:pPr>
      <w:r w:rsidRPr="00543B27">
        <w:rPr>
          <w:rFonts w:ascii="Times New Roman" w:eastAsia="Calibri" w:hAnsi="Times New Roman" w:cs="Times New Roman"/>
          <w:sz w:val="28"/>
          <w:szCs w:val="28"/>
          <w:lang w:val="uk-UA" w:eastAsia="ru-RU"/>
        </w:rPr>
        <w:lastRenderedPageBreak/>
        <w:t>а) будь-який викид, який не відповідає вимогам Дозволу;</w:t>
      </w:r>
    </w:p>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eastAsia="ru-RU"/>
        </w:rPr>
      </w:pPr>
      <w:r w:rsidRPr="00543B27">
        <w:rPr>
          <w:rFonts w:ascii="Times New Roman" w:eastAsia="Calibri" w:hAnsi="Times New Roman" w:cs="Times New Roman"/>
          <w:sz w:val="28"/>
          <w:szCs w:val="28"/>
          <w:lang w:val="uk-UA" w:eastAsia="ru-RU"/>
        </w:rPr>
        <w:t xml:space="preserve">б) будь-яка аварія може створити загрозу забруднення повітря або може потребувати екстрених заходів реагування. </w:t>
      </w:r>
    </w:p>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eastAsia="ru-RU"/>
        </w:rPr>
      </w:pPr>
      <w:r w:rsidRPr="00543B27">
        <w:rPr>
          <w:rFonts w:ascii="Times New Roman" w:eastAsia="Calibri" w:hAnsi="Times New Roman" w:cs="Times New Roman"/>
          <w:sz w:val="28"/>
          <w:szCs w:val="28"/>
          <w:lang w:val="uk-UA" w:eastAsia="ru-RU"/>
        </w:rPr>
        <w:t>У якості складової частини повідомлення, Оператор повинен 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eastAsia="ru-RU"/>
        </w:rPr>
      </w:pPr>
      <w:r w:rsidRPr="00543B27">
        <w:rPr>
          <w:rFonts w:ascii="Times New Roman" w:eastAsia="Calibri" w:hAnsi="Times New Roman" w:cs="Times New Roman"/>
          <w:sz w:val="28"/>
          <w:szCs w:val="28"/>
          <w:lang w:val="uk-UA" w:eastAsia="ru-RU"/>
        </w:rPr>
        <w:t>-</w:t>
      </w:r>
      <w:r w:rsidRPr="00543B27">
        <w:rPr>
          <w:rFonts w:ascii="Times New Roman" w:eastAsia="Calibri" w:hAnsi="Times New Roman" w:cs="Times New Roman"/>
          <w:sz w:val="28"/>
          <w:szCs w:val="28"/>
          <w:lang w:val="uk-UA" w:eastAsia="ru-RU"/>
        </w:rPr>
        <w:tab/>
        <w:t>Оператор повинен документально фіксувати будь-які аварії, вказані в пункті вище даної умови. В повідомленні, яке надається департаменту екології та природних ресурсів облдержадміністрації, повинна наводитися докладна інформація про обставини, які призвели до аварії та про всі прийняті дії для мінімізації впливу на навколишнє середовище та для мінімізації обсягу утворених відходів.</w:t>
      </w:r>
    </w:p>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eastAsia="ru-RU"/>
        </w:rPr>
      </w:pPr>
      <w:r w:rsidRPr="00543B27">
        <w:rPr>
          <w:rFonts w:ascii="Times New Roman" w:eastAsia="Calibri" w:hAnsi="Times New Roman" w:cs="Times New Roman"/>
          <w:sz w:val="28"/>
          <w:szCs w:val="28"/>
          <w:lang w:val="uk-UA" w:eastAsia="ru-RU"/>
        </w:rPr>
        <w:t>-</w:t>
      </w:r>
      <w:r w:rsidRPr="00543B27">
        <w:rPr>
          <w:rFonts w:ascii="Times New Roman" w:eastAsia="Calibri" w:hAnsi="Times New Roman" w:cs="Times New Roman"/>
          <w:sz w:val="28"/>
          <w:szCs w:val="28"/>
          <w:lang w:val="uk-UA" w:eastAsia="ru-RU"/>
        </w:rPr>
        <w:tab/>
        <w:t>Звіт за довільною формою про всі зафіксовані аварії повинен надаватися департаменту екології та природних ресурсів облдержадміністрації в якості складової частини Річного екологічного звіту. Наведена у такому звіті інформація повинна готуватися у відповідності з інструкціями.</w:t>
      </w:r>
    </w:p>
    <w:p w:rsidR="00543B27" w:rsidRPr="00543B27" w:rsidRDefault="00543B27" w:rsidP="00543B27">
      <w:pPr>
        <w:spacing w:after="0" w:line="240" w:lineRule="auto"/>
        <w:ind w:firstLine="567"/>
        <w:jc w:val="both"/>
        <w:rPr>
          <w:rFonts w:ascii="Times New Roman" w:eastAsia="Calibri" w:hAnsi="Times New Roman" w:cs="Times New Roman"/>
          <w:sz w:val="28"/>
          <w:szCs w:val="28"/>
          <w:lang w:val="uk-UA" w:eastAsia="ru-RU"/>
        </w:rPr>
      </w:pPr>
      <w:r w:rsidRPr="00543B27">
        <w:rPr>
          <w:rFonts w:ascii="Times New Roman" w:eastAsia="Calibri" w:hAnsi="Times New Roman" w:cs="Times New Roman"/>
          <w:sz w:val="28"/>
          <w:szCs w:val="28"/>
          <w:lang w:val="uk-UA" w:eastAsia="ru-RU"/>
        </w:rPr>
        <w:t>-</w:t>
      </w:r>
      <w:r w:rsidRPr="00543B27">
        <w:rPr>
          <w:rFonts w:ascii="Times New Roman" w:eastAsia="Calibri" w:hAnsi="Times New Roman" w:cs="Times New Roman"/>
          <w:sz w:val="28"/>
          <w:szCs w:val="28"/>
          <w:lang w:val="uk-UA" w:eastAsia="ru-RU"/>
        </w:rPr>
        <w:tab/>
        <w:t xml:space="preserve">Оператор повинен ввести в дію і підтримати в дії процедури для визначення необхідних сфер підготовки персоналу для всіх співробітників, робота яких може здійснити суттєвий вплив на забруднення атмосферного повітря. Повинна підтримуватися відповідна документація про підготовку персоналу.  </w:t>
      </w:r>
    </w:p>
    <w:p w:rsidR="00543B27" w:rsidRPr="00543B27" w:rsidRDefault="00543B27" w:rsidP="00543B27">
      <w:pPr>
        <w:spacing w:after="0" w:line="240" w:lineRule="auto"/>
        <w:ind w:firstLine="567"/>
        <w:jc w:val="both"/>
        <w:rPr>
          <w:rFonts w:ascii="Times New Roman" w:eastAsia="Calibri" w:hAnsi="Times New Roman" w:cs="Times New Roman"/>
          <w:b/>
          <w:color w:val="FF0000"/>
          <w:sz w:val="28"/>
          <w:szCs w:val="28"/>
          <w:u w:val="single"/>
          <w:lang w:val="uk-UA" w:eastAsia="ru-RU"/>
        </w:rPr>
      </w:pPr>
      <w:r w:rsidRPr="00543B27">
        <w:rPr>
          <w:rFonts w:ascii="Times New Roman" w:eastAsia="Calibri" w:hAnsi="Times New Roman" w:cs="Times New Roman"/>
          <w:b/>
          <w:sz w:val="28"/>
          <w:szCs w:val="28"/>
          <w:u w:val="single"/>
          <w:lang w:val="uk-UA" w:eastAsia="ru-RU"/>
        </w:rPr>
        <w:t>3.8 До неорганізованих джерел викидів</w:t>
      </w:r>
      <w:r w:rsidRPr="00543B27">
        <w:rPr>
          <w:rFonts w:ascii="Times New Roman" w:eastAsia="Calibri" w:hAnsi="Times New Roman" w:cs="Times New Roman"/>
          <w:sz w:val="28"/>
          <w:szCs w:val="28"/>
          <w:lang w:val="uk-UA" w:eastAsia="ru-RU"/>
        </w:rPr>
        <w:t xml:space="preserve"> Умова не встановлюється.</w:t>
      </w:r>
    </w:p>
    <w:p w:rsidR="00D07CEC" w:rsidRPr="00543B27" w:rsidRDefault="00D07CEC">
      <w:pPr>
        <w:rPr>
          <w:lang w:val="uk-UA"/>
        </w:rPr>
      </w:pPr>
    </w:p>
    <w:sectPr w:rsidR="00D07CEC" w:rsidRPr="00543B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B27" w:rsidRDefault="00543B27" w:rsidP="00543B27">
      <w:pPr>
        <w:spacing w:after="0" w:line="240" w:lineRule="auto"/>
      </w:pPr>
      <w:r>
        <w:separator/>
      </w:r>
    </w:p>
  </w:endnote>
  <w:endnote w:type="continuationSeparator" w:id="0">
    <w:p w:rsidR="00543B27" w:rsidRDefault="00543B27" w:rsidP="00543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B0E" w:rsidRDefault="00543B27" w:rsidP="003E06B1">
    <w:pPr>
      <w:tabs>
        <w:tab w:val="lef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B27" w:rsidRDefault="00543B27" w:rsidP="00543B27">
      <w:pPr>
        <w:spacing w:after="0" w:line="240" w:lineRule="auto"/>
      </w:pPr>
      <w:r>
        <w:separator/>
      </w:r>
    </w:p>
  </w:footnote>
  <w:footnote w:type="continuationSeparator" w:id="0">
    <w:p w:rsidR="00543B27" w:rsidRDefault="00543B27" w:rsidP="00543B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8061F8E"/>
    <w:lvl w:ilvl="0">
      <w:numFmt w:val="bullet"/>
      <w:lvlText w:val="*"/>
      <w:lvlJc w:val="left"/>
    </w:lvl>
  </w:abstractNum>
  <w:abstractNum w:abstractNumId="1">
    <w:nsid w:val="036E44A6"/>
    <w:multiLevelType w:val="hybridMultilevel"/>
    <w:tmpl w:val="B56C87B6"/>
    <w:lvl w:ilvl="0" w:tplc="8444BEF6">
      <w:start w:val="1"/>
      <w:numFmt w:val="bullet"/>
      <w:lvlText w:val=""/>
      <w:lvlJc w:val="left"/>
      <w:pPr>
        <w:ind w:left="502" w:hanging="360"/>
      </w:pPr>
      <w:rPr>
        <w:rFonts w:ascii="Symbol" w:hAnsi="Symbol" w:hint="default"/>
      </w:rPr>
    </w:lvl>
    <w:lvl w:ilvl="1" w:tplc="0419000D">
      <w:start w:val="1"/>
      <w:numFmt w:val="bullet"/>
      <w:lvlText w:val=""/>
      <w:lvlJc w:val="left"/>
      <w:pPr>
        <w:ind w:left="786" w:hanging="360"/>
      </w:pPr>
      <w:rPr>
        <w:rFonts w:ascii="Wingdings" w:hAnsi="Wingdings" w:hint="default"/>
      </w:rPr>
    </w:lvl>
    <w:lvl w:ilvl="2" w:tplc="0CEAE282">
      <w:numFmt w:val="bullet"/>
      <w:lvlText w:val="-"/>
      <w:lvlJc w:val="left"/>
      <w:pPr>
        <w:ind w:left="2160" w:hanging="360"/>
      </w:pPr>
      <w:rPr>
        <w:rFonts w:ascii="Century Schoolbook" w:eastAsia="Times New Roman" w:hAnsi="Century Schoolbook" w:cs="Courier New" w:hint="default"/>
      </w:rPr>
    </w:lvl>
    <w:lvl w:ilvl="3" w:tplc="0419000B">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5839EB"/>
    <w:multiLevelType w:val="hybridMultilevel"/>
    <w:tmpl w:val="150CF094"/>
    <w:lvl w:ilvl="0" w:tplc="E7C617DE">
      <w:start w:val="1"/>
      <w:numFmt w:val="decimal"/>
      <w:lvlText w:val="%1."/>
      <w:lvlJc w:val="righ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4F6E29"/>
    <w:multiLevelType w:val="hybridMultilevel"/>
    <w:tmpl w:val="F15AC824"/>
    <w:lvl w:ilvl="0" w:tplc="DCD44666">
      <w:start w:val="1"/>
      <w:numFmt w:val="decimal"/>
      <w:lvlText w:val="%1."/>
      <w:lvlJc w:val="left"/>
      <w:pPr>
        <w:ind w:left="502" w:hanging="360"/>
      </w:pPr>
      <w:rPr>
        <w:rFonts w:ascii="Century Schoolbook" w:hAnsi="Century Schoolbook" w:hint="default"/>
        <w:b w:val="0"/>
        <w:i/>
        <w:color w:val="auto"/>
        <w:sz w:val="22"/>
      </w:rPr>
    </w:lvl>
    <w:lvl w:ilvl="1" w:tplc="0419000D">
      <w:start w:val="1"/>
      <w:numFmt w:val="bullet"/>
      <w:lvlText w:val=""/>
      <w:lvlJc w:val="left"/>
      <w:pPr>
        <w:ind w:left="1033" w:hanging="465"/>
      </w:pPr>
      <w:rPr>
        <w:rFonts w:ascii="Wingdings" w:hAnsi="Wingdings" w:hint="default"/>
        <w:color w:val="auto"/>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1CA05BD5"/>
    <w:multiLevelType w:val="hybridMultilevel"/>
    <w:tmpl w:val="92CE5536"/>
    <w:lvl w:ilvl="0" w:tplc="0419000D">
      <w:start w:val="1"/>
      <w:numFmt w:val="bullet"/>
      <w:lvlText w:val=""/>
      <w:lvlJc w:val="left"/>
      <w:pPr>
        <w:ind w:left="1222" w:hanging="360"/>
      </w:pPr>
      <w:rPr>
        <w:rFonts w:ascii="Wingdings" w:hAnsi="Wingdings"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5">
    <w:nsid w:val="1CF806B7"/>
    <w:multiLevelType w:val="hybridMultilevel"/>
    <w:tmpl w:val="55669CA8"/>
    <w:lvl w:ilvl="0" w:tplc="18B093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0F332CF"/>
    <w:multiLevelType w:val="hybridMultilevel"/>
    <w:tmpl w:val="8B629E78"/>
    <w:lvl w:ilvl="0" w:tplc="AEB84B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1794C90"/>
    <w:multiLevelType w:val="hybridMultilevel"/>
    <w:tmpl w:val="DEB0C388"/>
    <w:lvl w:ilvl="0" w:tplc="0419000D">
      <w:start w:val="1"/>
      <w:numFmt w:val="bullet"/>
      <w:lvlText w:val=""/>
      <w:lvlJc w:val="left"/>
      <w:pPr>
        <w:ind w:left="436" w:hanging="360"/>
      </w:pPr>
      <w:rPr>
        <w:rFonts w:ascii="Wingdings" w:hAnsi="Wingdings" w:hint="default"/>
        <w:color w:val="auto"/>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8">
    <w:nsid w:val="24365C69"/>
    <w:multiLevelType w:val="hybridMultilevel"/>
    <w:tmpl w:val="31D2CF14"/>
    <w:lvl w:ilvl="0" w:tplc="9B582ABE">
      <w:numFmt w:val="bullet"/>
      <w:lvlText w:val=""/>
      <w:lvlJc w:val="left"/>
      <w:pPr>
        <w:ind w:left="-774" w:hanging="360"/>
      </w:pPr>
      <w:rPr>
        <w:rFonts w:ascii="Symbol" w:eastAsia="Times New Roman" w:hAnsi="Symbol" w:cs="Times New Roman" w:hint="default"/>
      </w:rPr>
    </w:lvl>
    <w:lvl w:ilvl="1" w:tplc="04190003" w:tentative="1">
      <w:start w:val="1"/>
      <w:numFmt w:val="bullet"/>
      <w:lvlText w:val="o"/>
      <w:lvlJc w:val="left"/>
      <w:pPr>
        <w:ind w:left="-54" w:hanging="360"/>
      </w:pPr>
      <w:rPr>
        <w:rFonts w:ascii="Courier New" w:hAnsi="Courier New" w:cs="Courier New" w:hint="default"/>
      </w:rPr>
    </w:lvl>
    <w:lvl w:ilvl="2" w:tplc="04190005" w:tentative="1">
      <w:start w:val="1"/>
      <w:numFmt w:val="bullet"/>
      <w:lvlText w:val=""/>
      <w:lvlJc w:val="left"/>
      <w:pPr>
        <w:ind w:left="666" w:hanging="360"/>
      </w:pPr>
      <w:rPr>
        <w:rFonts w:ascii="Wingdings" w:hAnsi="Wingdings" w:hint="default"/>
      </w:rPr>
    </w:lvl>
    <w:lvl w:ilvl="3" w:tplc="04190001" w:tentative="1">
      <w:start w:val="1"/>
      <w:numFmt w:val="bullet"/>
      <w:lvlText w:val=""/>
      <w:lvlJc w:val="left"/>
      <w:pPr>
        <w:ind w:left="1386" w:hanging="360"/>
      </w:pPr>
      <w:rPr>
        <w:rFonts w:ascii="Symbol" w:hAnsi="Symbol" w:hint="default"/>
      </w:rPr>
    </w:lvl>
    <w:lvl w:ilvl="4" w:tplc="04190003" w:tentative="1">
      <w:start w:val="1"/>
      <w:numFmt w:val="bullet"/>
      <w:lvlText w:val="o"/>
      <w:lvlJc w:val="left"/>
      <w:pPr>
        <w:ind w:left="2106" w:hanging="360"/>
      </w:pPr>
      <w:rPr>
        <w:rFonts w:ascii="Courier New" w:hAnsi="Courier New" w:cs="Courier New" w:hint="default"/>
      </w:rPr>
    </w:lvl>
    <w:lvl w:ilvl="5" w:tplc="04190005" w:tentative="1">
      <w:start w:val="1"/>
      <w:numFmt w:val="bullet"/>
      <w:lvlText w:val=""/>
      <w:lvlJc w:val="left"/>
      <w:pPr>
        <w:ind w:left="2826" w:hanging="360"/>
      </w:pPr>
      <w:rPr>
        <w:rFonts w:ascii="Wingdings" w:hAnsi="Wingdings" w:hint="default"/>
      </w:rPr>
    </w:lvl>
    <w:lvl w:ilvl="6" w:tplc="04190001" w:tentative="1">
      <w:start w:val="1"/>
      <w:numFmt w:val="bullet"/>
      <w:lvlText w:val=""/>
      <w:lvlJc w:val="left"/>
      <w:pPr>
        <w:ind w:left="3546" w:hanging="360"/>
      </w:pPr>
      <w:rPr>
        <w:rFonts w:ascii="Symbol" w:hAnsi="Symbol" w:hint="default"/>
      </w:rPr>
    </w:lvl>
    <w:lvl w:ilvl="7" w:tplc="04190003" w:tentative="1">
      <w:start w:val="1"/>
      <w:numFmt w:val="bullet"/>
      <w:lvlText w:val="o"/>
      <w:lvlJc w:val="left"/>
      <w:pPr>
        <w:ind w:left="4266" w:hanging="360"/>
      </w:pPr>
      <w:rPr>
        <w:rFonts w:ascii="Courier New" w:hAnsi="Courier New" w:cs="Courier New" w:hint="default"/>
      </w:rPr>
    </w:lvl>
    <w:lvl w:ilvl="8" w:tplc="04190005" w:tentative="1">
      <w:start w:val="1"/>
      <w:numFmt w:val="bullet"/>
      <w:lvlText w:val=""/>
      <w:lvlJc w:val="left"/>
      <w:pPr>
        <w:ind w:left="4986" w:hanging="360"/>
      </w:pPr>
      <w:rPr>
        <w:rFonts w:ascii="Wingdings" w:hAnsi="Wingdings" w:hint="default"/>
      </w:rPr>
    </w:lvl>
  </w:abstractNum>
  <w:abstractNum w:abstractNumId="9">
    <w:nsid w:val="28BD1033"/>
    <w:multiLevelType w:val="hybridMultilevel"/>
    <w:tmpl w:val="6F684BA2"/>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
    <w:nsid w:val="2A250C6E"/>
    <w:multiLevelType w:val="hybridMultilevel"/>
    <w:tmpl w:val="B9A204FA"/>
    <w:lvl w:ilvl="0" w:tplc="C5C6CC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ADB5C9B"/>
    <w:multiLevelType w:val="hybridMultilevel"/>
    <w:tmpl w:val="F81E2304"/>
    <w:lvl w:ilvl="0" w:tplc="C346EBE8">
      <w:start w:val="2"/>
      <w:numFmt w:val="bullet"/>
      <w:lvlText w:val="-"/>
      <w:lvlJc w:val="left"/>
      <w:pPr>
        <w:ind w:left="987" w:hanging="360"/>
      </w:pPr>
      <w:rPr>
        <w:rFonts w:ascii="Century Schoolbook" w:eastAsia="Times New Roman" w:hAnsi="Century Schoolbook"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12">
    <w:nsid w:val="2EDD1441"/>
    <w:multiLevelType w:val="hybridMultilevel"/>
    <w:tmpl w:val="192CF4F4"/>
    <w:lvl w:ilvl="0" w:tplc="5428043E">
      <w:numFmt w:val="bullet"/>
      <w:lvlText w:val="-"/>
      <w:lvlJc w:val="left"/>
      <w:pPr>
        <w:tabs>
          <w:tab w:val="num" w:pos="720"/>
        </w:tabs>
        <w:ind w:left="720" w:hanging="360"/>
      </w:pPr>
      <w:rPr>
        <w:rFonts w:ascii="Book Antiqua" w:eastAsia="Times New Roman" w:hAnsi="Book Antiqua"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038137C"/>
    <w:multiLevelType w:val="hybridMultilevel"/>
    <w:tmpl w:val="61964B42"/>
    <w:lvl w:ilvl="0" w:tplc="B8307B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0F44311"/>
    <w:multiLevelType w:val="hybridMultilevel"/>
    <w:tmpl w:val="47F4B89A"/>
    <w:lvl w:ilvl="0" w:tplc="628E4B06">
      <w:numFmt w:val="bullet"/>
      <w:lvlText w:val="-"/>
      <w:lvlJc w:val="left"/>
      <w:pPr>
        <w:ind w:left="1349" w:hanging="360"/>
      </w:pPr>
      <w:rPr>
        <w:rFonts w:ascii="Book Antiqua" w:eastAsia="Times New Roman" w:hAnsi="Book Antiqua" w:cs="Courier New" w:hint="default"/>
      </w:rPr>
    </w:lvl>
    <w:lvl w:ilvl="1" w:tplc="04220003" w:tentative="1">
      <w:start w:val="1"/>
      <w:numFmt w:val="bullet"/>
      <w:lvlText w:val="o"/>
      <w:lvlJc w:val="left"/>
      <w:pPr>
        <w:ind w:left="2069" w:hanging="360"/>
      </w:pPr>
      <w:rPr>
        <w:rFonts w:ascii="Courier New" w:hAnsi="Courier New" w:cs="Courier New" w:hint="default"/>
      </w:rPr>
    </w:lvl>
    <w:lvl w:ilvl="2" w:tplc="04220005" w:tentative="1">
      <w:start w:val="1"/>
      <w:numFmt w:val="bullet"/>
      <w:lvlText w:val=""/>
      <w:lvlJc w:val="left"/>
      <w:pPr>
        <w:ind w:left="2789" w:hanging="360"/>
      </w:pPr>
      <w:rPr>
        <w:rFonts w:ascii="Wingdings" w:hAnsi="Wingdings" w:hint="default"/>
      </w:rPr>
    </w:lvl>
    <w:lvl w:ilvl="3" w:tplc="04220001" w:tentative="1">
      <w:start w:val="1"/>
      <w:numFmt w:val="bullet"/>
      <w:lvlText w:val=""/>
      <w:lvlJc w:val="left"/>
      <w:pPr>
        <w:ind w:left="3509" w:hanging="360"/>
      </w:pPr>
      <w:rPr>
        <w:rFonts w:ascii="Symbol" w:hAnsi="Symbol" w:hint="default"/>
      </w:rPr>
    </w:lvl>
    <w:lvl w:ilvl="4" w:tplc="04220003" w:tentative="1">
      <w:start w:val="1"/>
      <w:numFmt w:val="bullet"/>
      <w:lvlText w:val="o"/>
      <w:lvlJc w:val="left"/>
      <w:pPr>
        <w:ind w:left="4229" w:hanging="360"/>
      </w:pPr>
      <w:rPr>
        <w:rFonts w:ascii="Courier New" w:hAnsi="Courier New" w:cs="Courier New" w:hint="default"/>
      </w:rPr>
    </w:lvl>
    <w:lvl w:ilvl="5" w:tplc="04220005" w:tentative="1">
      <w:start w:val="1"/>
      <w:numFmt w:val="bullet"/>
      <w:lvlText w:val=""/>
      <w:lvlJc w:val="left"/>
      <w:pPr>
        <w:ind w:left="4949" w:hanging="360"/>
      </w:pPr>
      <w:rPr>
        <w:rFonts w:ascii="Wingdings" w:hAnsi="Wingdings" w:hint="default"/>
      </w:rPr>
    </w:lvl>
    <w:lvl w:ilvl="6" w:tplc="04220001" w:tentative="1">
      <w:start w:val="1"/>
      <w:numFmt w:val="bullet"/>
      <w:lvlText w:val=""/>
      <w:lvlJc w:val="left"/>
      <w:pPr>
        <w:ind w:left="5669" w:hanging="360"/>
      </w:pPr>
      <w:rPr>
        <w:rFonts w:ascii="Symbol" w:hAnsi="Symbol" w:hint="default"/>
      </w:rPr>
    </w:lvl>
    <w:lvl w:ilvl="7" w:tplc="04220003" w:tentative="1">
      <w:start w:val="1"/>
      <w:numFmt w:val="bullet"/>
      <w:lvlText w:val="o"/>
      <w:lvlJc w:val="left"/>
      <w:pPr>
        <w:ind w:left="6389" w:hanging="360"/>
      </w:pPr>
      <w:rPr>
        <w:rFonts w:ascii="Courier New" w:hAnsi="Courier New" w:cs="Courier New" w:hint="default"/>
      </w:rPr>
    </w:lvl>
    <w:lvl w:ilvl="8" w:tplc="04220005" w:tentative="1">
      <w:start w:val="1"/>
      <w:numFmt w:val="bullet"/>
      <w:lvlText w:val=""/>
      <w:lvlJc w:val="left"/>
      <w:pPr>
        <w:ind w:left="7109" w:hanging="360"/>
      </w:pPr>
      <w:rPr>
        <w:rFonts w:ascii="Wingdings" w:hAnsi="Wingdings" w:hint="default"/>
      </w:rPr>
    </w:lvl>
  </w:abstractNum>
  <w:abstractNum w:abstractNumId="15">
    <w:nsid w:val="34FB3662"/>
    <w:multiLevelType w:val="hybridMultilevel"/>
    <w:tmpl w:val="9C24B68E"/>
    <w:lvl w:ilvl="0" w:tplc="5D8A11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4FB44A2"/>
    <w:multiLevelType w:val="hybridMultilevel"/>
    <w:tmpl w:val="8EA6044C"/>
    <w:lvl w:ilvl="0" w:tplc="DCD44666">
      <w:start w:val="1"/>
      <w:numFmt w:val="decimal"/>
      <w:lvlText w:val="%1."/>
      <w:lvlJc w:val="left"/>
      <w:pPr>
        <w:ind w:left="502" w:hanging="360"/>
      </w:pPr>
      <w:rPr>
        <w:rFonts w:ascii="Century Schoolbook" w:hAnsi="Century Schoolbook" w:hint="default"/>
        <w:b w:val="0"/>
        <w:i/>
        <w:color w:val="auto"/>
        <w:sz w:val="22"/>
      </w:rPr>
    </w:lvl>
    <w:lvl w:ilvl="1" w:tplc="628E4B06">
      <w:numFmt w:val="bullet"/>
      <w:lvlText w:val="-"/>
      <w:lvlJc w:val="left"/>
      <w:pPr>
        <w:ind w:left="1033" w:hanging="465"/>
      </w:pPr>
      <w:rPr>
        <w:rFonts w:ascii="Book Antiqua" w:eastAsia="Times New Roman" w:hAnsi="Book Antiqua" w:cs="Courier New" w:hint="default"/>
        <w:color w:val="auto"/>
      </w:r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37725B0F"/>
    <w:multiLevelType w:val="hybridMultilevel"/>
    <w:tmpl w:val="ECF66066"/>
    <w:lvl w:ilvl="0" w:tplc="0419000F">
      <w:start w:val="1"/>
      <w:numFmt w:val="decimal"/>
      <w:lvlText w:val="%1."/>
      <w:lvlJc w:val="left"/>
      <w:pPr>
        <w:ind w:left="785"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8">
    <w:nsid w:val="40B526C6"/>
    <w:multiLevelType w:val="hybridMultilevel"/>
    <w:tmpl w:val="8B6640B8"/>
    <w:lvl w:ilvl="0" w:tplc="628E4B06">
      <w:numFmt w:val="bullet"/>
      <w:lvlText w:val="-"/>
      <w:lvlJc w:val="left"/>
      <w:pPr>
        <w:ind w:left="720" w:hanging="360"/>
      </w:pPr>
      <w:rPr>
        <w:rFonts w:ascii="Book Antiqua" w:eastAsia="Times New Roman" w:hAnsi="Book Antiqua"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060FD6"/>
    <w:multiLevelType w:val="hybridMultilevel"/>
    <w:tmpl w:val="5CEAFB06"/>
    <w:lvl w:ilvl="0" w:tplc="DCD44666">
      <w:start w:val="1"/>
      <w:numFmt w:val="decimal"/>
      <w:lvlText w:val="%1."/>
      <w:lvlJc w:val="left"/>
      <w:pPr>
        <w:ind w:left="502" w:hanging="360"/>
      </w:pPr>
      <w:rPr>
        <w:rFonts w:ascii="Century Schoolbook" w:hAnsi="Century Schoolbook" w:hint="default"/>
        <w:b w:val="0"/>
        <w:i/>
        <w:color w:val="auto"/>
        <w:sz w:val="22"/>
      </w:rPr>
    </w:lvl>
    <w:lvl w:ilvl="1" w:tplc="0419000D">
      <w:start w:val="1"/>
      <w:numFmt w:val="bullet"/>
      <w:lvlText w:val=""/>
      <w:lvlJc w:val="left"/>
      <w:pPr>
        <w:ind w:left="1033" w:hanging="465"/>
      </w:pPr>
      <w:rPr>
        <w:rFonts w:ascii="Wingdings" w:hAnsi="Wingdings" w:hint="default"/>
        <w:color w:val="auto"/>
      </w:r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5152702B"/>
    <w:multiLevelType w:val="hybridMultilevel"/>
    <w:tmpl w:val="F62457C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82705FB"/>
    <w:multiLevelType w:val="hybridMultilevel"/>
    <w:tmpl w:val="5ED4484E"/>
    <w:lvl w:ilvl="0" w:tplc="3A32FFD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60F85464"/>
    <w:multiLevelType w:val="hybridMultilevel"/>
    <w:tmpl w:val="B58E7C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76721DC"/>
    <w:multiLevelType w:val="hybridMultilevel"/>
    <w:tmpl w:val="3AE6D65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69DE2516"/>
    <w:multiLevelType w:val="hybridMultilevel"/>
    <w:tmpl w:val="DBE46E86"/>
    <w:lvl w:ilvl="0" w:tplc="E7C617D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2B4430"/>
    <w:multiLevelType w:val="hybridMultilevel"/>
    <w:tmpl w:val="4AFCF308"/>
    <w:lvl w:ilvl="0" w:tplc="3156212C">
      <w:start w:val="1"/>
      <w:numFmt w:val="bullet"/>
      <w:lvlText w:val="–"/>
      <w:lvlJc w:val="left"/>
      <w:pPr>
        <w:ind w:left="720" w:hanging="360"/>
      </w:pPr>
      <w:rPr>
        <w:rFonts w:ascii="Book Antiqua" w:hAnsi="Book Antiqua"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B40AE8"/>
    <w:multiLevelType w:val="hybridMultilevel"/>
    <w:tmpl w:val="31305AB4"/>
    <w:lvl w:ilvl="0" w:tplc="74BCCFBA">
      <w:start w:val="1"/>
      <w:numFmt w:val="bullet"/>
      <w:lvlText w:val="-"/>
      <w:lvlJc w:val="left"/>
      <w:pPr>
        <w:ind w:left="755" w:hanging="360"/>
      </w:pPr>
      <w:rPr>
        <w:rFonts w:ascii="Book Antiqua" w:eastAsia="Times New Roman" w:hAnsi="Book Antiqua" w:cs="Times New Roman"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7">
    <w:nsid w:val="73F95A9E"/>
    <w:multiLevelType w:val="hybridMultilevel"/>
    <w:tmpl w:val="00ECC17E"/>
    <w:lvl w:ilvl="0" w:tplc="8444BEF6">
      <w:start w:val="1"/>
      <w:numFmt w:val="bullet"/>
      <w:lvlText w:val=""/>
      <w:lvlJc w:val="left"/>
      <w:pPr>
        <w:ind w:left="502" w:hanging="360"/>
      </w:pPr>
      <w:rPr>
        <w:rFonts w:ascii="Symbol" w:hAnsi="Symbol" w:hint="default"/>
      </w:rPr>
    </w:lvl>
    <w:lvl w:ilvl="1" w:tplc="0419000B">
      <w:start w:val="1"/>
      <w:numFmt w:val="bullet"/>
      <w:lvlText w:val=""/>
      <w:lvlJc w:val="left"/>
      <w:pPr>
        <w:ind w:left="786" w:hanging="360"/>
      </w:pPr>
      <w:rPr>
        <w:rFonts w:ascii="Wingdings" w:hAnsi="Wingdings" w:hint="default"/>
      </w:rPr>
    </w:lvl>
    <w:lvl w:ilvl="2" w:tplc="0CEAE282">
      <w:numFmt w:val="bullet"/>
      <w:lvlText w:val="-"/>
      <w:lvlJc w:val="left"/>
      <w:pPr>
        <w:ind w:left="2160" w:hanging="360"/>
      </w:pPr>
      <w:rPr>
        <w:rFonts w:ascii="Century Schoolbook" w:eastAsia="Times New Roman" w:hAnsi="Century Schoolbook" w:cs="Courier New" w:hint="default"/>
      </w:rPr>
    </w:lvl>
    <w:lvl w:ilvl="3" w:tplc="0419000B">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45D64BD"/>
    <w:multiLevelType w:val="hybridMultilevel"/>
    <w:tmpl w:val="19E4BA68"/>
    <w:lvl w:ilvl="0" w:tplc="B6486F8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9">
    <w:nsid w:val="769741E1"/>
    <w:multiLevelType w:val="hybridMultilevel"/>
    <w:tmpl w:val="24EE0CEE"/>
    <w:lvl w:ilvl="0" w:tplc="5616EFE6">
      <w:start w:val="2"/>
      <w:numFmt w:val="bullet"/>
      <w:lvlText w:val="-"/>
      <w:lvlJc w:val="left"/>
      <w:pPr>
        <w:ind w:left="1287" w:hanging="360"/>
      </w:pPr>
      <w:rPr>
        <w:rFonts w:ascii="Book Antiqua" w:eastAsia="Calibri" w:hAnsi="Book Antiqua"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89366D8"/>
    <w:multiLevelType w:val="hybridMultilevel"/>
    <w:tmpl w:val="68201D66"/>
    <w:lvl w:ilvl="0" w:tplc="628E4B06">
      <w:numFmt w:val="bullet"/>
      <w:lvlText w:val="-"/>
      <w:lvlJc w:val="left"/>
      <w:pPr>
        <w:ind w:left="944" w:hanging="360"/>
      </w:pPr>
      <w:rPr>
        <w:rFonts w:ascii="Book Antiqua" w:eastAsia="Times New Roman" w:hAnsi="Book Antiqua" w:cs="Courier New" w:hint="default"/>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num w:numId="1">
    <w:abstractNumId w:val="2"/>
  </w:num>
  <w:num w:numId="2">
    <w:abstractNumId w:val="11"/>
  </w:num>
  <w:num w:numId="3">
    <w:abstractNumId w:val="20"/>
  </w:num>
  <w:num w:numId="4">
    <w:abstractNumId w:val="29"/>
  </w:num>
  <w:num w:numId="5">
    <w:abstractNumId w:val="24"/>
  </w:num>
  <w:num w:numId="6">
    <w:abstractNumId w:val="21"/>
  </w:num>
  <w:num w:numId="7">
    <w:abstractNumId w:val="15"/>
  </w:num>
  <w:num w:numId="8">
    <w:abstractNumId w:val="5"/>
  </w:num>
  <w:num w:numId="9">
    <w:abstractNumId w:val="14"/>
  </w:num>
  <w:num w:numId="10">
    <w:abstractNumId w:val="26"/>
  </w:num>
  <w:num w:numId="11">
    <w:abstractNumId w:val="12"/>
  </w:num>
  <w:num w:numId="12">
    <w:abstractNumId w:val="9"/>
  </w:num>
  <w:num w:numId="13">
    <w:abstractNumId w:val="23"/>
  </w:num>
  <w:num w:numId="1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5">
    <w:abstractNumId w:val="30"/>
  </w:num>
  <w:num w:numId="16">
    <w:abstractNumId w:val="13"/>
  </w:num>
  <w:num w:numId="17">
    <w:abstractNumId w:val="10"/>
  </w:num>
  <w:num w:numId="18">
    <w:abstractNumId w:val="25"/>
  </w:num>
  <w:num w:numId="19">
    <w:abstractNumId w:val="8"/>
  </w:num>
  <w:num w:numId="20">
    <w:abstractNumId w:val="18"/>
  </w:num>
  <w:num w:numId="21">
    <w:abstractNumId w:val="27"/>
  </w:num>
  <w:num w:numId="22">
    <w:abstractNumId w:val="3"/>
  </w:num>
  <w:num w:numId="23">
    <w:abstractNumId w:val="1"/>
  </w:num>
  <w:num w:numId="24">
    <w:abstractNumId w:val="28"/>
  </w:num>
  <w:num w:numId="25">
    <w:abstractNumId w:val="4"/>
  </w:num>
  <w:num w:numId="26">
    <w:abstractNumId w:val="19"/>
  </w:num>
  <w:num w:numId="27">
    <w:abstractNumId w:val="22"/>
  </w:num>
  <w:num w:numId="28">
    <w:abstractNumId w:val="17"/>
  </w:num>
  <w:num w:numId="29">
    <w:abstractNumId w:val="7"/>
  </w:num>
  <w:num w:numId="30">
    <w:abstractNumId w:val="6"/>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9D1"/>
    <w:rsid w:val="00543B27"/>
    <w:rsid w:val="00B069D1"/>
    <w:rsid w:val="00D07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543B27"/>
    <w:pPr>
      <w:keepNext/>
      <w:spacing w:before="240" w:after="60" w:line="240" w:lineRule="auto"/>
      <w:jc w:val="both"/>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543B27"/>
    <w:pPr>
      <w:keepNext/>
      <w:spacing w:after="0" w:line="240" w:lineRule="auto"/>
      <w:jc w:val="center"/>
      <w:outlineLvl w:val="1"/>
    </w:pPr>
    <w:rPr>
      <w:rFonts w:ascii="Times New Roman" w:eastAsia="Times New Roman" w:hAnsi="Times New Roman" w:cs="Times New Roman"/>
      <w:b/>
      <w:bCs/>
      <w:i/>
      <w:iCs/>
      <w:sz w:val="28"/>
      <w:szCs w:val="24"/>
      <w:lang w:eastAsia="ru-RU"/>
    </w:rPr>
  </w:style>
  <w:style w:type="paragraph" w:styleId="3">
    <w:name w:val="heading 3"/>
    <w:basedOn w:val="a"/>
    <w:next w:val="a"/>
    <w:link w:val="30"/>
    <w:qFormat/>
    <w:rsid w:val="00543B27"/>
    <w:pPr>
      <w:keepNext/>
      <w:spacing w:after="0" w:line="240" w:lineRule="auto"/>
      <w:jc w:val="center"/>
      <w:outlineLvl w:val="2"/>
    </w:pPr>
    <w:rPr>
      <w:rFonts w:ascii="Times New Roman" w:eastAsia="Times New Roman" w:hAnsi="Times New Roman" w:cs="Times New Roman"/>
      <w:b/>
      <w:sz w:val="24"/>
      <w:szCs w:val="20"/>
    </w:rPr>
  </w:style>
  <w:style w:type="paragraph" w:styleId="4">
    <w:name w:val="heading 4"/>
    <w:basedOn w:val="a"/>
    <w:next w:val="a"/>
    <w:link w:val="40"/>
    <w:unhideWhenUsed/>
    <w:qFormat/>
    <w:rsid w:val="00543B27"/>
    <w:pPr>
      <w:keepNext/>
      <w:spacing w:after="0" w:line="240" w:lineRule="auto"/>
      <w:jc w:val="center"/>
      <w:outlineLvl w:val="3"/>
    </w:pPr>
    <w:rPr>
      <w:rFonts w:ascii="Times New Roman" w:eastAsia="Times New Roman" w:hAnsi="Times New Roman" w:cs="Times New Roman"/>
      <w:i/>
      <w:sz w:val="28"/>
      <w:szCs w:val="24"/>
      <w:lang w:eastAsia="ru-RU"/>
    </w:rPr>
  </w:style>
  <w:style w:type="paragraph" w:styleId="5">
    <w:name w:val="heading 5"/>
    <w:basedOn w:val="a"/>
    <w:next w:val="a"/>
    <w:link w:val="50"/>
    <w:unhideWhenUsed/>
    <w:qFormat/>
    <w:rsid w:val="00543B27"/>
    <w:pPr>
      <w:keepNext/>
      <w:spacing w:after="0" w:line="240" w:lineRule="auto"/>
      <w:outlineLvl w:val="4"/>
    </w:pPr>
    <w:rPr>
      <w:rFonts w:ascii="Times New Roman" w:eastAsia="Times New Roman" w:hAnsi="Times New Roman" w:cs="Times New Roman"/>
      <w:b/>
      <w:sz w:val="28"/>
      <w:szCs w:val="20"/>
      <w:lang w:eastAsia="ru-RU"/>
    </w:rPr>
  </w:style>
  <w:style w:type="paragraph" w:styleId="6">
    <w:name w:val="heading 6"/>
    <w:basedOn w:val="a"/>
    <w:next w:val="a"/>
    <w:link w:val="60"/>
    <w:semiHidden/>
    <w:unhideWhenUsed/>
    <w:qFormat/>
    <w:rsid w:val="00543B27"/>
    <w:pPr>
      <w:keepNext/>
      <w:spacing w:after="0" w:line="240" w:lineRule="auto"/>
      <w:ind w:firstLine="8080"/>
      <w:jc w:val="both"/>
      <w:outlineLvl w:val="5"/>
    </w:pPr>
    <w:rPr>
      <w:rFonts w:ascii="Times New Roman" w:eastAsia="Times New Roman" w:hAnsi="Times New Roman" w:cs="Times New Roman"/>
      <w:sz w:val="28"/>
      <w:szCs w:val="20"/>
      <w:lang w:eastAsia="ru-RU"/>
    </w:rPr>
  </w:style>
  <w:style w:type="paragraph" w:styleId="7">
    <w:name w:val="heading 7"/>
    <w:basedOn w:val="a"/>
    <w:next w:val="a"/>
    <w:link w:val="70"/>
    <w:unhideWhenUsed/>
    <w:qFormat/>
    <w:rsid w:val="00543B27"/>
    <w:pPr>
      <w:keepNext/>
      <w:spacing w:after="0" w:line="240" w:lineRule="auto"/>
      <w:jc w:val="center"/>
      <w:outlineLvl w:val="6"/>
    </w:pPr>
    <w:rPr>
      <w:rFonts w:ascii="Times New Roman" w:eastAsia="Times New Roman" w:hAnsi="Times New Roman" w:cs="Times New Roman"/>
      <w:b/>
      <w:bCs/>
      <w:i/>
      <w:iCs/>
      <w:sz w:val="28"/>
      <w:szCs w:val="24"/>
      <w:u w:val="single"/>
      <w:lang w:eastAsia="ru-RU"/>
    </w:rPr>
  </w:style>
  <w:style w:type="paragraph" w:styleId="8">
    <w:name w:val="heading 8"/>
    <w:basedOn w:val="a"/>
    <w:next w:val="a"/>
    <w:link w:val="80"/>
    <w:semiHidden/>
    <w:unhideWhenUsed/>
    <w:qFormat/>
    <w:rsid w:val="00543B27"/>
    <w:pPr>
      <w:keepNext/>
      <w:spacing w:after="0" w:line="240" w:lineRule="auto"/>
      <w:ind w:firstLine="7938"/>
      <w:jc w:val="both"/>
      <w:outlineLvl w:val="7"/>
    </w:pPr>
    <w:rPr>
      <w:rFonts w:ascii="Times New Roman" w:eastAsia="Times New Roman" w:hAnsi="Times New Roman" w:cs="Times New Roman"/>
      <w:sz w:val="28"/>
      <w:szCs w:val="20"/>
      <w:lang w:eastAsia="ru-RU"/>
    </w:rPr>
  </w:style>
  <w:style w:type="paragraph" w:styleId="9">
    <w:name w:val="heading 9"/>
    <w:basedOn w:val="a"/>
    <w:next w:val="a"/>
    <w:link w:val="90"/>
    <w:semiHidden/>
    <w:unhideWhenUsed/>
    <w:qFormat/>
    <w:rsid w:val="00543B27"/>
    <w:pPr>
      <w:keepNext/>
      <w:spacing w:after="0" w:line="240" w:lineRule="auto"/>
      <w:jc w:val="center"/>
      <w:outlineLvl w:val="8"/>
    </w:pPr>
    <w:rPr>
      <w:rFonts w:ascii="Times New Roman" w:eastAsia="Times New Roman" w:hAnsi="Times New Roman" w:cs="Times New Roman"/>
      <w:color w:val="FF0000"/>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43B27"/>
    <w:rPr>
      <w:rFonts w:ascii="Cambria" w:eastAsia="Times New Roman" w:hAnsi="Cambria" w:cs="Times New Roman"/>
      <w:b/>
      <w:bCs/>
      <w:kern w:val="32"/>
      <w:sz w:val="32"/>
      <w:szCs w:val="32"/>
    </w:rPr>
  </w:style>
  <w:style w:type="character" w:customStyle="1" w:styleId="20">
    <w:name w:val="Заголовок 2 Знак"/>
    <w:basedOn w:val="a0"/>
    <w:link w:val="2"/>
    <w:rsid w:val="00543B27"/>
    <w:rPr>
      <w:rFonts w:ascii="Times New Roman" w:eastAsia="Times New Roman" w:hAnsi="Times New Roman" w:cs="Times New Roman"/>
      <w:b/>
      <w:bCs/>
      <w:i/>
      <w:iCs/>
      <w:sz w:val="28"/>
      <w:szCs w:val="24"/>
      <w:lang w:eastAsia="ru-RU"/>
    </w:rPr>
  </w:style>
  <w:style w:type="character" w:customStyle="1" w:styleId="30">
    <w:name w:val="Заголовок 3 Знак"/>
    <w:basedOn w:val="a0"/>
    <w:link w:val="3"/>
    <w:rsid w:val="00543B27"/>
    <w:rPr>
      <w:rFonts w:ascii="Times New Roman" w:eastAsia="Times New Roman" w:hAnsi="Times New Roman" w:cs="Times New Roman"/>
      <w:b/>
      <w:sz w:val="24"/>
      <w:szCs w:val="20"/>
    </w:rPr>
  </w:style>
  <w:style w:type="character" w:customStyle="1" w:styleId="40">
    <w:name w:val="Заголовок 4 Знак"/>
    <w:basedOn w:val="a0"/>
    <w:link w:val="4"/>
    <w:rsid w:val="00543B27"/>
    <w:rPr>
      <w:rFonts w:ascii="Times New Roman" w:eastAsia="Times New Roman" w:hAnsi="Times New Roman" w:cs="Times New Roman"/>
      <w:i/>
      <w:sz w:val="28"/>
      <w:szCs w:val="24"/>
      <w:lang w:eastAsia="ru-RU"/>
    </w:rPr>
  </w:style>
  <w:style w:type="character" w:customStyle="1" w:styleId="50">
    <w:name w:val="Заголовок 5 Знак"/>
    <w:basedOn w:val="a0"/>
    <w:link w:val="5"/>
    <w:rsid w:val="00543B27"/>
    <w:rPr>
      <w:rFonts w:ascii="Times New Roman" w:eastAsia="Times New Roman" w:hAnsi="Times New Roman" w:cs="Times New Roman"/>
      <w:b/>
      <w:sz w:val="28"/>
      <w:szCs w:val="20"/>
      <w:lang w:eastAsia="ru-RU"/>
    </w:rPr>
  </w:style>
  <w:style w:type="character" w:customStyle="1" w:styleId="60">
    <w:name w:val="Заголовок 6 Знак"/>
    <w:basedOn w:val="a0"/>
    <w:link w:val="6"/>
    <w:semiHidden/>
    <w:rsid w:val="00543B27"/>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543B27"/>
    <w:rPr>
      <w:rFonts w:ascii="Times New Roman" w:eastAsia="Times New Roman" w:hAnsi="Times New Roman" w:cs="Times New Roman"/>
      <w:b/>
      <w:bCs/>
      <w:i/>
      <w:iCs/>
      <w:sz w:val="28"/>
      <w:szCs w:val="24"/>
      <w:u w:val="single"/>
      <w:lang w:eastAsia="ru-RU"/>
    </w:rPr>
  </w:style>
  <w:style w:type="character" w:customStyle="1" w:styleId="80">
    <w:name w:val="Заголовок 8 Знак"/>
    <w:basedOn w:val="a0"/>
    <w:link w:val="8"/>
    <w:semiHidden/>
    <w:rsid w:val="00543B27"/>
    <w:rPr>
      <w:rFonts w:ascii="Times New Roman" w:eastAsia="Times New Roman" w:hAnsi="Times New Roman" w:cs="Times New Roman"/>
      <w:sz w:val="28"/>
      <w:szCs w:val="20"/>
      <w:lang w:eastAsia="ru-RU"/>
    </w:rPr>
  </w:style>
  <w:style w:type="character" w:customStyle="1" w:styleId="90">
    <w:name w:val="Заголовок 9 Знак"/>
    <w:basedOn w:val="a0"/>
    <w:link w:val="9"/>
    <w:semiHidden/>
    <w:rsid w:val="00543B27"/>
    <w:rPr>
      <w:rFonts w:ascii="Times New Roman" w:eastAsia="Times New Roman" w:hAnsi="Times New Roman" w:cs="Times New Roman"/>
      <w:color w:val="FF0000"/>
      <w:sz w:val="28"/>
      <w:szCs w:val="24"/>
      <w:lang w:eastAsia="ru-RU"/>
    </w:rPr>
  </w:style>
  <w:style w:type="numbering" w:customStyle="1" w:styleId="11">
    <w:name w:val="Нет списка1"/>
    <w:next w:val="a2"/>
    <w:uiPriority w:val="99"/>
    <w:semiHidden/>
    <w:unhideWhenUsed/>
    <w:rsid w:val="00543B27"/>
  </w:style>
  <w:style w:type="paragraph" w:customStyle="1" w:styleId="91">
    <w:name w:val="заголовок 9"/>
    <w:basedOn w:val="a"/>
    <w:next w:val="a"/>
    <w:rsid w:val="00543B27"/>
    <w:pPr>
      <w:keepNext/>
      <w:spacing w:after="0" w:line="240" w:lineRule="auto"/>
      <w:jc w:val="center"/>
    </w:pPr>
    <w:rPr>
      <w:rFonts w:ascii="Times New Roman" w:eastAsia="Times New Roman" w:hAnsi="Times New Roman" w:cs="Times New Roman"/>
      <w:sz w:val="28"/>
      <w:szCs w:val="20"/>
      <w:lang w:eastAsia="ru-RU"/>
    </w:rPr>
  </w:style>
  <w:style w:type="paragraph" w:styleId="a3">
    <w:name w:val="Body Text Indent"/>
    <w:basedOn w:val="a"/>
    <w:link w:val="a4"/>
    <w:rsid w:val="00543B27"/>
    <w:pPr>
      <w:spacing w:after="0" w:line="240" w:lineRule="auto"/>
      <w:ind w:firstLine="709"/>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543B27"/>
    <w:rPr>
      <w:rFonts w:ascii="Times New Roman" w:eastAsia="Times New Roman" w:hAnsi="Times New Roman" w:cs="Times New Roman"/>
      <w:sz w:val="28"/>
      <w:szCs w:val="20"/>
    </w:rPr>
  </w:style>
  <w:style w:type="paragraph" w:styleId="a5">
    <w:name w:val="Body Text"/>
    <w:aliases w:val="таблицы,Основной текст таблиц,в таблице,в таблицах,Char,Body Text Char,Char Char,Body Text Char1,Body Text Char Char,Char Char Char,Char Char1, Char, Char Char, Char Char Char, Char Char1"/>
    <w:basedOn w:val="a"/>
    <w:link w:val="a6"/>
    <w:unhideWhenUsed/>
    <w:rsid w:val="00543B27"/>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aliases w:val="таблицы Знак,Основной текст таблиц Знак,в таблице Знак,в таблицах Знак,Char Знак,Body Text Char Знак,Char Char Знак,Body Text Char1 Знак,Body Text Char Char Знак,Char Char Char Знак,Char Char1 Знак, Char Знак, Char Char Знак"/>
    <w:basedOn w:val="a0"/>
    <w:link w:val="a5"/>
    <w:rsid w:val="00543B27"/>
    <w:rPr>
      <w:rFonts w:ascii="Times New Roman" w:eastAsia="Times New Roman" w:hAnsi="Times New Roman" w:cs="Times New Roman"/>
      <w:sz w:val="24"/>
      <w:szCs w:val="24"/>
    </w:rPr>
  </w:style>
  <w:style w:type="paragraph" w:styleId="31">
    <w:name w:val="Body Text 3"/>
    <w:basedOn w:val="a"/>
    <w:link w:val="32"/>
    <w:unhideWhenUsed/>
    <w:rsid w:val="00543B27"/>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543B27"/>
    <w:rPr>
      <w:rFonts w:ascii="Times New Roman" w:eastAsia="Times New Roman" w:hAnsi="Times New Roman" w:cs="Times New Roman"/>
      <w:sz w:val="16"/>
      <w:szCs w:val="16"/>
    </w:rPr>
  </w:style>
  <w:style w:type="paragraph" w:styleId="33">
    <w:name w:val="Body Text Indent 3"/>
    <w:basedOn w:val="a"/>
    <w:link w:val="34"/>
    <w:unhideWhenUsed/>
    <w:rsid w:val="00543B27"/>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543B27"/>
    <w:rPr>
      <w:rFonts w:ascii="Times New Roman" w:eastAsia="Times New Roman" w:hAnsi="Times New Roman" w:cs="Times New Roman"/>
      <w:sz w:val="16"/>
      <w:szCs w:val="16"/>
    </w:rPr>
  </w:style>
  <w:style w:type="paragraph" w:styleId="21">
    <w:name w:val="Body Text Indent 2"/>
    <w:basedOn w:val="a"/>
    <w:link w:val="22"/>
    <w:unhideWhenUsed/>
    <w:rsid w:val="00543B27"/>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543B27"/>
    <w:rPr>
      <w:rFonts w:ascii="Times New Roman" w:eastAsia="Times New Roman" w:hAnsi="Times New Roman" w:cs="Times New Roman"/>
      <w:sz w:val="24"/>
      <w:szCs w:val="24"/>
    </w:rPr>
  </w:style>
  <w:style w:type="paragraph" w:styleId="a7">
    <w:name w:val="header"/>
    <w:basedOn w:val="a"/>
    <w:link w:val="a8"/>
    <w:uiPriority w:val="99"/>
    <w:unhideWhenUsed/>
    <w:rsid w:val="00543B2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uiPriority w:val="99"/>
    <w:rsid w:val="00543B27"/>
    <w:rPr>
      <w:rFonts w:ascii="Times New Roman" w:eastAsia="Times New Roman" w:hAnsi="Times New Roman" w:cs="Times New Roman"/>
      <w:sz w:val="24"/>
      <w:szCs w:val="24"/>
    </w:rPr>
  </w:style>
  <w:style w:type="paragraph" w:styleId="a9">
    <w:name w:val="footer"/>
    <w:basedOn w:val="a"/>
    <w:link w:val="aa"/>
    <w:uiPriority w:val="99"/>
    <w:unhideWhenUsed/>
    <w:rsid w:val="00543B2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uiPriority w:val="99"/>
    <w:rsid w:val="00543B27"/>
    <w:rPr>
      <w:rFonts w:ascii="Times New Roman" w:eastAsia="Times New Roman" w:hAnsi="Times New Roman" w:cs="Times New Roman"/>
      <w:sz w:val="24"/>
      <w:szCs w:val="24"/>
    </w:rPr>
  </w:style>
  <w:style w:type="paragraph" w:customStyle="1" w:styleId="ab">
    <w:name w:val="Основной"/>
    <w:link w:val="ac"/>
    <w:qFormat/>
    <w:rsid w:val="00543B27"/>
    <w:pPr>
      <w:spacing w:after="0" w:line="240" w:lineRule="auto"/>
      <w:jc w:val="both"/>
    </w:pPr>
    <w:rPr>
      <w:rFonts w:ascii="Times New Roman" w:eastAsia="Times New Roman" w:hAnsi="Times New Roman" w:cs="Times New Roman"/>
      <w:sz w:val="28"/>
      <w:szCs w:val="20"/>
      <w:lang w:eastAsia="ru-RU"/>
    </w:rPr>
  </w:style>
  <w:style w:type="paragraph" w:customStyle="1" w:styleId="23">
    <w:name w:val="заголовок 2"/>
    <w:basedOn w:val="a"/>
    <w:next w:val="a"/>
    <w:rsid w:val="00543B27"/>
    <w:pPr>
      <w:keepNext/>
      <w:spacing w:after="0" w:line="240" w:lineRule="auto"/>
    </w:pPr>
    <w:rPr>
      <w:rFonts w:ascii="Times New Roman" w:eastAsia="Times New Roman" w:hAnsi="Times New Roman" w:cs="Times New Roman"/>
      <w:sz w:val="28"/>
      <w:szCs w:val="24"/>
      <w:lang w:eastAsia="ru-RU"/>
    </w:rPr>
  </w:style>
  <w:style w:type="paragraph" w:styleId="35">
    <w:name w:val="toc 3"/>
    <w:basedOn w:val="a"/>
    <w:next w:val="a"/>
    <w:autoRedefine/>
    <w:uiPriority w:val="39"/>
    <w:rsid w:val="00543B27"/>
    <w:pPr>
      <w:tabs>
        <w:tab w:val="right" w:leader="dot" w:pos="9912"/>
      </w:tabs>
      <w:spacing w:after="0" w:line="240" w:lineRule="auto"/>
      <w:ind w:left="540"/>
    </w:pPr>
    <w:rPr>
      <w:rFonts w:ascii="Times New Roman" w:eastAsia="Times New Roman" w:hAnsi="Times New Roman" w:cs="Times New Roman"/>
      <w:b/>
      <w:sz w:val="20"/>
      <w:szCs w:val="24"/>
      <w:lang w:val="uk-UA" w:eastAsia="ru-RU"/>
    </w:rPr>
  </w:style>
  <w:style w:type="character" w:styleId="ad">
    <w:name w:val="Hyperlink"/>
    <w:uiPriority w:val="99"/>
    <w:rsid w:val="00543B27"/>
    <w:rPr>
      <w:color w:val="0000FF"/>
      <w:u w:val="single"/>
    </w:rPr>
  </w:style>
  <w:style w:type="paragraph" w:styleId="24">
    <w:name w:val="Body Text 2"/>
    <w:basedOn w:val="a"/>
    <w:link w:val="25"/>
    <w:unhideWhenUsed/>
    <w:rsid w:val="00543B27"/>
    <w:pPr>
      <w:spacing w:after="120" w:line="480" w:lineRule="auto"/>
      <w:jc w:val="both"/>
    </w:pPr>
    <w:rPr>
      <w:rFonts w:ascii="Verdana" w:eastAsia="Calibri" w:hAnsi="Verdana" w:cs="Times New Roman"/>
      <w:sz w:val="16"/>
    </w:rPr>
  </w:style>
  <w:style w:type="character" w:customStyle="1" w:styleId="25">
    <w:name w:val="Основной текст 2 Знак"/>
    <w:basedOn w:val="a0"/>
    <w:link w:val="24"/>
    <w:rsid w:val="00543B27"/>
    <w:rPr>
      <w:rFonts w:ascii="Verdana" w:eastAsia="Calibri" w:hAnsi="Verdana" w:cs="Times New Roman"/>
      <w:sz w:val="16"/>
    </w:rPr>
  </w:style>
  <w:style w:type="character" w:customStyle="1" w:styleId="tx1">
    <w:name w:val="tx1"/>
    <w:uiPriority w:val="99"/>
    <w:rsid w:val="00543B27"/>
    <w:rPr>
      <w:b/>
      <w:bCs/>
    </w:rPr>
  </w:style>
  <w:style w:type="paragraph" w:styleId="ae">
    <w:name w:val="Normal (Web)"/>
    <w:basedOn w:val="a"/>
    <w:uiPriority w:val="99"/>
    <w:unhideWhenUsed/>
    <w:rsid w:val="00543B2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
    <w:name w:val="No Spacing"/>
    <w:uiPriority w:val="1"/>
    <w:qFormat/>
    <w:rsid w:val="00543B27"/>
    <w:pPr>
      <w:spacing w:after="0" w:line="240" w:lineRule="auto"/>
    </w:pPr>
    <w:rPr>
      <w:rFonts w:ascii="Calibri" w:eastAsia="Times New Roman" w:hAnsi="Calibri" w:cs="Times New Roman"/>
      <w:lang w:eastAsia="ru-RU"/>
    </w:rPr>
  </w:style>
  <w:style w:type="paragraph" w:styleId="af0">
    <w:name w:val="List Paragraph"/>
    <w:basedOn w:val="a"/>
    <w:uiPriority w:val="34"/>
    <w:qFormat/>
    <w:rsid w:val="00543B27"/>
    <w:pPr>
      <w:ind w:left="720"/>
      <w:contextualSpacing/>
    </w:pPr>
    <w:rPr>
      <w:rFonts w:ascii="Calibri" w:eastAsia="Times New Roman" w:hAnsi="Calibri" w:cs="Times New Roman"/>
      <w:lang w:eastAsia="ru-RU"/>
    </w:rPr>
  </w:style>
  <w:style w:type="character" w:customStyle="1" w:styleId="af1">
    <w:name w:val="Текст выноски Знак"/>
    <w:link w:val="af2"/>
    <w:uiPriority w:val="99"/>
    <w:semiHidden/>
    <w:rsid w:val="00543B27"/>
    <w:rPr>
      <w:rFonts w:ascii="Tahoma" w:eastAsia="Times New Roman" w:hAnsi="Tahoma" w:cs="Tahoma"/>
      <w:sz w:val="16"/>
      <w:szCs w:val="16"/>
      <w:lang w:eastAsia="ar-SA"/>
    </w:rPr>
  </w:style>
  <w:style w:type="paragraph" w:styleId="af2">
    <w:name w:val="Balloon Text"/>
    <w:basedOn w:val="a"/>
    <w:link w:val="af1"/>
    <w:uiPriority w:val="99"/>
    <w:semiHidden/>
    <w:unhideWhenUsed/>
    <w:rsid w:val="00543B27"/>
    <w:pPr>
      <w:suppressAutoHyphens/>
      <w:spacing w:after="0" w:line="240" w:lineRule="auto"/>
    </w:pPr>
    <w:rPr>
      <w:rFonts w:ascii="Tahoma" w:eastAsia="Times New Roman" w:hAnsi="Tahoma" w:cs="Tahoma"/>
      <w:sz w:val="16"/>
      <w:szCs w:val="16"/>
      <w:lang w:eastAsia="ar-SA"/>
    </w:rPr>
  </w:style>
  <w:style w:type="character" w:customStyle="1" w:styleId="12">
    <w:name w:val="Текст выноски Знак1"/>
    <w:basedOn w:val="a0"/>
    <w:uiPriority w:val="99"/>
    <w:semiHidden/>
    <w:rsid w:val="00543B27"/>
    <w:rPr>
      <w:rFonts w:ascii="Tahoma" w:hAnsi="Tahoma" w:cs="Tahoma"/>
      <w:sz w:val="16"/>
      <w:szCs w:val="16"/>
    </w:rPr>
  </w:style>
  <w:style w:type="paragraph" w:styleId="af3">
    <w:name w:val="Title"/>
    <w:basedOn w:val="a"/>
    <w:link w:val="af4"/>
    <w:qFormat/>
    <w:rsid w:val="00543B27"/>
    <w:pPr>
      <w:spacing w:after="0" w:line="240" w:lineRule="auto"/>
      <w:jc w:val="center"/>
    </w:pPr>
    <w:rPr>
      <w:rFonts w:ascii="Times New Roman" w:eastAsia="Times New Roman" w:hAnsi="Times New Roman" w:cs="Times New Roman"/>
      <w:b/>
      <w:sz w:val="28"/>
      <w:szCs w:val="20"/>
      <w:lang w:eastAsia="ru-RU"/>
    </w:rPr>
  </w:style>
  <w:style w:type="character" w:customStyle="1" w:styleId="af4">
    <w:name w:val="Название Знак"/>
    <w:basedOn w:val="a0"/>
    <w:link w:val="af3"/>
    <w:rsid w:val="00543B27"/>
    <w:rPr>
      <w:rFonts w:ascii="Times New Roman" w:eastAsia="Times New Roman" w:hAnsi="Times New Roman" w:cs="Times New Roman"/>
      <w:b/>
      <w:sz w:val="28"/>
      <w:szCs w:val="20"/>
      <w:lang w:eastAsia="ru-RU"/>
    </w:rPr>
  </w:style>
  <w:style w:type="paragraph" w:styleId="af5">
    <w:name w:val="Subtitle"/>
    <w:basedOn w:val="a"/>
    <w:link w:val="af6"/>
    <w:qFormat/>
    <w:rsid w:val="00543B27"/>
    <w:pPr>
      <w:spacing w:after="0" w:line="240" w:lineRule="auto"/>
      <w:jc w:val="center"/>
    </w:pPr>
    <w:rPr>
      <w:rFonts w:ascii="Times New Roman" w:eastAsia="Times New Roman" w:hAnsi="Times New Roman" w:cs="Times New Roman"/>
      <w:sz w:val="28"/>
      <w:szCs w:val="24"/>
      <w:lang w:eastAsia="ru-RU"/>
    </w:rPr>
  </w:style>
  <w:style w:type="character" w:customStyle="1" w:styleId="af6">
    <w:name w:val="Подзаголовок Знак"/>
    <w:basedOn w:val="a0"/>
    <w:link w:val="af5"/>
    <w:rsid w:val="00543B27"/>
    <w:rPr>
      <w:rFonts w:ascii="Times New Roman" w:eastAsia="Times New Roman" w:hAnsi="Times New Roman" w:cs="Times New Roman"/>
      <w:sz w:val="28"/>
      <w:szCs w:val="24"/>
      <w:lang w:eastAsia="ru-RU"/>
    </w:rPr>
  </w:style>
  <w:style w:type="character" w:customStyle="1" w:styleId="af7">
    <w:name w:val="Текст Знак"/>
    <w:link w:val="af8"/>
    <w:semiHidden/>
    <w:rsid w:val="00543B27"/>
    <w:rPr>
      <w:rFonts w:ascii="Courier New" w:eastAsia="Times New Roman" w:hAnsi="Courier New"/>
      <w:lang w:eastAsia="ru-RU"/>
    </w:rPr>
  </w:style>
  <w:style w:type="paragraph" w:styleId="af8">
    <w:name w:val="Plain Text"/>
    <w:basedOn w:val="a"/>
    <w:link w:val="af7"/>
    <w:semiHidden/>
    <w:unhideWhenUsed/>
    <w:rsid w:val="00543B27"/>
    <w:pPr>
      <w:spacing w:after="0" w:line="240" w:lineRule="auto"/>
    </w:pPr>
    <w:rPr>
      <w:rFonts w:ascii="Courier New" w:eastAsia="Times New Roman" w:hAnsi="Courier New"/>
      <w:lang w:eastAsia="ru-RU"/>
    </w:rPr>
  </w:style>
  <w:style w:type="character" w:customStyle="1" w:styleId="13">
    <w:name w:val="Текст Знак1"/>
    <w:basedOn w:val="a0"/>
    <w:uiPriority w:val="99"/>
    <w:semiHidden/>
    <w:rsid w:val="00543B27"/>
    <w:rPr>
      <w:rFonts w:ascii="Consolas" w:hAnsi="Consolas"/>
      <w:sz w:val="21"/>
      <w:szCs w:val="21"/>
    </w:rPr>
  </w:style>
  <w:style w:type="paragraph" w:customStyle="1" w:styleId="af9">
    <w:name w:val="Основной текст.таблицы.Основной текст таблиц.в таблице.в таблицах"/>
    <w:basedOn w:val="a"/>
    <w:rsid w:val="00543B27"/>
    <w:pPr>
      <w:spacing w:after="0" w:line="240" w:lineRule="auto"/>
      <w:jc w:val="both"/>
    </w:pPr>
    <w:rPr>
      <w:rFonts w:ascii="Times New Roman" w:eastAsia="Times New Roman" w:hAnsi="Times New Roman" w:cs="Times New Roman"/>
      <w:sz w:val="28"/>
      <w:szCs w:val="24"/>
      <w:lang w:val="uk-UA" w:eastAsia="ru-RU"/>
    </w:rPr>
  </w:style>
  <w:style w:type="paragraph" w:customStyle="1" w:styleId="210">
    <w:name w:val="Основной текст с отступом 21"/>
    <w:basedOn w:val="a"/>
    <w:rsid w:val="00543B27"/>
    <w:pPr>
      <w:spacing w:after="0" w:line="240" w:lineRule="auto"/>
      <w:ind w:firstLine="1134"/>
      <w:jc w:val="both"/>
    </w:pPr>
    <w:rPr>
      <w:rFonts w:ascii="Times New Roman" w:eastAsia="Times New Roman" w:hAnsi="Times New Roman" w:cs="Times New Roman"/>
      <w:sz w:val="20"/>
      <w:szCs w:val="20"/>
      <w:lang w:val="uk-UA" w:eastAsia="ru-RU"/>
    </w:rPr>
  </w:style>
  <w:style w:type="paragraph" w:customStyle="1" w:styleId="14">
    <w:name w:val="заголовок 1"/>
    <w:basedOn w:val="a"/>
    <w:next w:val="a"/>
    <w:rsid w:val="00543B27"/>
    <w:pPr>
      <w:keepNext/>
      <w:spacing w:after="0" w:line="240" w:lineRule="auto"/>
      <w:jc w:val="both"/>
    </w:pPr>
    <w:rPr>
      <w:rFonts w:ascii="Times New Roman" w:eastAsia="Times New Roman" w:hAnsi="Times New Roman" w:cs="Times New Roman"/>
      <w:sz w:val="28"/>
      <w:szCs w:val="24"/>
      <w:lang w:eastAsia="ru-RU"/>
    </w:rPr>
  </w:style>
  <w:style w:type="paragraph" w:customStyle="1" w:styleId="15">
    <w:name w:val="ТЕКСТ1"/>
    <w:basedOn w:val="33"/>
    <w:rsid w:val="00543B27"/>
    <w:pPr>
      <w:spacing w:before="120" w:after="0"/>
      <w:ind w:left="0" w:firstLine="720"/>
      <w:jc w:val="both"/>
    </w:pPr>
    <w:rPr>
      <w:sz w:val="28"/>
      <w:szCs w:val="20"/>
    </w:rPr>
  </w:style>
  <w:style w:type="paragraph" w:customStyle="1" w:styleId="51">
    <w:name w:val="заголовок 5"/>
    <w:basedOn w:val="a"/>
    <w:next w:val="a"/>
    <w:rsid w:val="00543B27"/>
    <w:pPr>
      <w:keepNext/>
      <w:autoSpaceDE w:val="0"/>
      <w:autoSpaceDN w:val="0"/>
      <w:spacing w:after="0" w:line="240" w:lineRule="auto"/>
      <w:jc w:val="center"/>
      <w:outlineLvl w:val="4"/>
    </w:pPr>
    <w:rPr>
      <w:rFonts w:ascii="Times New Roman" w:eastAsia="Times New Roman" w:hAnsi="Times New Roman" w:cs="Times New Roman"/>
      <w:b/>
      <w:bCs/>
      <w:color w:val="000000"/>
      <w:sz w:val="16"/>
      <w:szCs w:val="16"/>
      <w:lang w:eastAsia="ru-RU"/>
    </w:rPr>
  </w:style>
  <w:style w:type="paragraph" w:customStyle="1" w:styleId="afa">
    <w:name w:val="Мой"/>
    <w:basedOn w:val="a"/>
    <w:rsid w:val="00543B27"/>
    <w:pPr>
      <w:spacing w:after="0" w:line="240" w:lineRule="auto"/>
      <w:ind w:firstLine="567"/>
    </w:pPr>
    <w:rPr>
      <w:rFonts w:ascii="Times New Roman" w:eastAsia="Times New Roman" w:hAnsi="Times New Roman" w:cs="Times New Roman"/>
      <w:sz w:val="24"/>
      <w:szCs w:val="24"/>
      <w:lang w:eastAsia="ru-RU"/>
    </w:rPr>
  </w:style>
  <w:style w:type="character" w:customStyle="1" w:styleId="mediumtext1">
    <w:name w:val="medium_text1"/>
    <w:rsid w:val="00543B27"/>
    <w:rPr>
      <w:sz w:val="27"/>
      <w:szCs w:val="27"/>
    </w:rPr>
  </w:style>
  <w:style w:type="character" w:customStyle="1" w:styleId="b1">
    <w:name w:val="b1"/>
    <w:uiPriority w:val="99"/>
    <w:rsid w:val="00543B27"/>
    <w:rPr>
      <w:rFonts w:ascii="Courier New" w:hAnsi="Courier New" w:cs="Courier New"/>
      <w:b/>
      <w:bCs/>
      <w:color w:val="FF0000"/>
      <w:u w:val="none"/>
      <w:effect w:val="none"/>
    </w:rPr>
  </w:style>
  <w:style w:type="character" w:styleId="afb">
    <w:name w:val="page number"/>
    <w:basedOn w:val="a0"/>
    <w:uiPriority w:val="99"/>
    <w:rsid w:val="00543B27"/>
  </w:style>
  <w:style w:type="character" w:customStyle="1" w:styleId="16">
    <w:name w:val="Основной шрифт абзаца1"/>
    <w:rsid w:val="00543B27"/>
  </w:style>
  <w:style w:type="table" w:styleId="afc">
    <w:name w:val="Table Grid"/>
    <w:basedOn w:val="a1"/>
    <w:uiPriority w:val="59"/>
    <w:rsid w:val="00543B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c">
    <w:name w:val="Основной Знак"/>
    <w:link w:val="ab"/>
    <w:locked/>
    <w:rsid w:val="00543B27"/>
    <w:rPr>
      <w:rFonts w:ascii="Times New Roman" w:eastAsia="Times New Roman" w:hAnsi="Times New Roman" w:cs="Times New Roman"/>
      <w:sz w:val="28"/>
      <w:szCs w:val="20"/>
      <w:lang w:eastAsia="ru-RU"/>
    </w:rPr>
  </w:style>
  <w:style w:type="character" w:customStyle="1" w:styleId="hps">
    <w:name w:val="hps"/>
    <w:basedOn w:val="a0"/>
    <w:uiPriority w:val="99"/>
    <w:rsid w:val="00543B27"/>
  </w:style>
  <w:style w:type="character" w:customStyle="1" w:styleId="longtext1">
    <w:name w:val="long_text1"/>
    <w:rsid w:val="00543B27"/>
    <w:rPr>
      <w:sz w:val="22"/>
      <w:szCs w:val="22"/>
    </w:rPr>
  </w:style>
  <w:style w:type="character" w:customStyle="1" w:styleId="FontStyle13">
    <w:name w:val="Font Style13"/>
    <w:uiPriority w:val="99"/>
    <w:rsid w:val="00543B27"/>
    <w:rPr>
      <w:rFonts w:ascii="Times New Roman" w:hAnsi="Times New Roman" w:cs="Times New Roman"/>
      <w:b/>
      <w:bCs/>
      <w:sz w:val="24"/>
      <w:szCs w:val="24"/>
    </w:rPr>
  </w:style>
  <w:style w:type="paragraph" w:styleId="HTML">
    <w:name w:val="HTML Preformatted"/>
    <w:basedOn w:val="a"/>
    <w:link w:val="HTML0"/>
    <w:uiPriority w:val="99"/>
    <w:unhideWhenUsed/>
    <w:rsid w:val="0054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543B27"/>
    <w:rPr>
      <w:rFonts w:ascii="Courier New" w:eastAsia="Times New Roman" w:hAnsi="Courier New" w:cs="Times New Roman"/>
      <w:sz w:val="20"/>
      <w:szCs w:val="20"/>
    </w:rPr>
  </w:style>
  <w:style w:type="paragraph" w:customStyle="1" w:styleId="afd">
    <w:name w:val="Стандартный"/>
    <w:rsid w:val="00543B27"/>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17">
    <w:name w:val="Заголовок оглавления1"/>
    <w:basedOn w:val="1"/>
    <w:next w:val="a"/>
    <w:uiPriority w:val="39"/>
    <w:unhideWhenUsed/>
    <w:qFormat/>
    <w:rsid w:val="00543B27"/>
    <w:pPr>
      <w:keepLines/>
      <w:spacing w:before="480" w:after="0" w:line="276" w:lineRule="auto"/>
      <w:jc w:val="left"/>
      <w:outlineLvl w:val="9"/>
    </w:pPr>
    <w:rPr>
      <w:color w:val="365F91"/>
      <w:kern w:val="0"/>
      <w:sz w:val="28"/>
      <w:szCs w:val="28"/>
    </w:rPr>
  </w:style>
  <w:style w:type="paragraph" w:styleId="18">
    <w:name w:val="toc 1"/>
    <w:basedOn w:val="a"/>
    <w:next w:val="a"/>
    <w:autoRedefine/>
    <w:uiPriority w:val="39"/>
    <w:unhideWhenUsed/>
    <w:rsid w:val="00543B27"/>
    <w:pPr>
      <w:spacing w:after="100" w:line="240" w:lineRule="auto"/>
      <w:jc w:val="both"/>
    </w:pPr>
    <w:rPr>
      <w:rFonts w:ascii="Verdana" w:eastAsia="Calibri" w:hAnsi="Verdana" w:cs="Times New Roman"/>
      <w:sz w:val="16"/>
    </w:rPr>
  </w:style>
  <w:style w:type="paragraph" w:styleId="26">
    <w:name w:val="toc 2"/>
    <w:basedOn w:val="a"/>
    <w:next w:val="a"/>
    <w:autoRedefine/>
    <w:uiPriority w:val="39"/>
    <w:unhideWhenUsed/>
    <w:rsid w:val="00543B27"/>
    <w:pPr>
      <w:spacing w:after="100" w:line="240" w:lineRule="auto"/>
      <w:ind w:left="160"/>
      <w:jc w:val="both"/>
    </w:pPr>
    <w:rPr>
      <w:rFonts w:ascii="Verdana" w:eastAsia="Calibri" w:hAnsi="Verdana" w:cs="Times New Roman"/>
      <w:sz w:val="16"/>
    </w:rPr>
  </w:style>
  <w:style w:type="character" w:styleId="afe">
    <w:name w:val="Placeholder Text"/>
    <w:basedOn w:val="a0"/>
    <w:uiPriority w:val="99"/>
    <w:semiHidden/>
    <w:rsid w:val="00543B27"/>
    <w:rPr>
      <w:color w:val="808080"/>
    </w:rPr>
  </w:style>
  <w:style w:type="paragraph" w:customStyle="1" w:styleId="41">
    <w:name w:val="Оглавление 41"/>
    <w:basedOn w:val="a"/>
    <w:next w:val="a"/>
    <w:autoRedefine/>
    <w:uiPriority w:val="39"/>
    <w:unhideWhenUsed/>
    <w:rsid w:val="00543B27"/>
    <w:pPr>
      <w:spacing w:after="100" w:line="259" w:lineRule="auto"/>
      <w:ind w:left="660"/>
    </w:pPr>
    <w:rPr>
      <w:rFonts w:eastAsia="Times New Roman"/>
      <w:lang w:eastAsia="ru-RU"/>
    </w:rPr>
  </w:style>
  <w:style w:type="paragraph" w:customStyle="1" w:styleId="510">
    <w:name w:val="Оглавление 51"/>
    <w:basedOn w:val="a"/>
    <w:next w:val="a"/>
    <w:autoRedefine/>
    <w:uiPriority w:val="39"/>
    <w:unhideWhenUsed/>
    <w:rsid w:val="00543B27"/>
    <w:pPr>
      <w:spacing w:after="100" w:line="259" w:lineRule="auto"/>
      <w:ind w:left="880"/>
    </w:pPr>
    <w:rPr>
      <w:rFonts w:eastAsia="Times New Roman"/>
      <w:lang w:eastAsia="ru-RU"/>
    </w:rPr>
  </w:style>
  <w:style w:type="paragraph" w:customStyle="1" w:styleId="61">
    <w:name w:val="Оглавление 61"/>
    <w:basedOn w:val="a"/>
    <w:next w:val="a"/>
    <w:autoRedefine/>
    <w:uiPriority w:val="39"/>
    <w:unhideWhenUsed/>
    <w:rsid w:val="00543B27"/>
    <w:pPr>
      <w:spacing w:after="100" w:line="259" w:lineRule="auto"/>
      <w:ind w:left="1100"/>
    </w:pPr>
    <w:rPr>
      <w:rFonts w:eastAsia="Times New Roman"/>
      <w:lang w:eastAsia="ru-RU"/>
    </w:rPr>
  </w:style>
  <w:style w:type="paragraph" w:customStyle="1" w:styleId="71">
    <w:name w:val="Оглавление 71"/>
    <w:basedOn w:val="a"/>
    <w:next w:val="a"/>
    <w:autoRedefine/>
    <w:uiPriority w:val="39"/>
    <w:unhideWhenUsed/>
    <w:rsid w:val="00543B27"/>
    <w:pPr>
      <w:spacing w:after="100" w:line="259" w:lineRule="auto"/>
      <w:ind w:left="1320"/>
    </w:pPr>
    <w:rPr>
      <w:rFonts w:eastAsia="Times New Roman"/>
      <w:lang w:eastAsia="ru-RU"/>
    </w:rPr>
  </w:style>
  <w:style w:type="paragraph" w:customStyle="1" w:styleId="81">
    <w:name w:val="Оглавление 81"/>
    <w:basedOn w:val="a"/>
    <w:next w:val="a"/>
    <w:autoRedefine/>
    <w:uiPriority w:val="39"/>
    <w:unhideWhenUsed/>
    <w:rsid w:val="00543B27"/>
    <w:pPr>
      <w:spacing w:after="100" w:line="259" w:lineRule="auto"/>
      <w:ind w:left="1540"/>
    </w:pPr>
    <w:rPr>
      <w:rFonts w:eastAsia="Times New Roman"/>
      <w:lang w:eastAsia="ru-RU"/>
    </w:rPr>
  </w:style>
  <w:style w:type="paragraph" w:customStyle="1" w:styleId="910">
    <w:name w:val="Оглавление 91"/>
    <w:basedOn w:val="a"/>
    <w:next w:val="a"/>
    <w:autoRedefine/>
    <w:uiPriority w:val="39"/>
    <w:unhideWhenUsed/>
    <w:rsid w:val="00543B27"/>
    <w:pPr>
      <w:spacing w:after="100" w:line="259" w:lineRule="auto"/>
      <w:ind w:left="1760"/>
    </w:pPr>
    <w:rPr>
      <w:rFonts w:eastAsia="Times New Roman"/>
      <w:lang w:eastAsia="ru-RU"/>
    </w:rPr>
  </w:style>
  <w:style w:type="table" w:customStyle="1" w:styleId="19">
    <w:name w:val="Сітка таблиці1"/>
    <w:basedOn w:val="a1"/>
    <w:next w:val="afc"/>
    <w:uiPriority w:val="59"/>
    <w:rsid w:val="00543B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1"/>
    <w:next w:val="afc"/>
    <w:uiPriority w:val="59"/>
    <w:rsid w:val="00543B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ітка таблиці11"/>
    <w:basedOn w:val="a1"/>
    <w:next w:val="afc"/>
    <w:uiPriority w:val="59"/>
    <w:rsid w:val="00543B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543B27"/>
  </w:style>
  <w:style w:type="table" w:customStyle="1" w:styleId="27">
    <w:name w:val="Сетка таблицы2"/>
    <w:basedOn w:val="a1"/>
    <w:next w:val="afc"/>
    <w:uiPriority w:val="59"/>
    <w:rsid w:val="00543B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ітка таблиці12"/>
    <w:basedOn w:val="a1"/>
    <w:next w:val="afc"/>
    <w:uiPriority w:val="59"/>
    <w:rsid w:val="00543B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fc"/>
    <w:uiPriority w:val="59"/>
    <w:rsid w:val="00543B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543B27"/>
    <w:pPr>
      <w:widowControl w:val="0"/>
      <w:autoSpaceDE w:val="0"/>
      <w:autoSpaceDN w:val="0"/>
      <w:spacing w:after="0" w:line="180" w:lineRule="exact"/>
      <w:jc w:val="center"/>
    </w:pPr>
    <w:rPr>
      <w:rFonts w:ascii="Arial" w:eastAsia="Arial" w:hAnsi="Arial" w:cs="Arial"/>
      <w:lang w:val="en-US"/>
    </w:rPr>
  </w:style>
  <w:style w:type="numbering" w:customStyle="1" w:styleId="28">
    <w:name w:val="Нет списка2"/>
    <w:next w:val="a2"/>
    <w:uiPriority w:val="99"/>
    <w:semiHidden/>
    <w:unhideWhenUsed/>
    <w:rsid w:val="00543B27"/>
  </w:style>
  <w:style w:type="table" w:customStyle="1" w:styleId="36">
    <w:name w:val="Сетка таблицы3"/>
    <w:basedOn w:val="a1"/>
    <w:next w:val="afc"/>
    <w:uiPriority w:val="59"/>
    <w:rsid w:val="00543B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ітка таблиці13"/>
    <w:basedOn w:val="a1"/>
    <w:next w:val="afc"/>
    <w:uiPriority w:val="59"/>
    <w:rsid w:val="00543B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fc"/>
    <w:uiPriority w:val="59"/>
    <w:rsid w:val="00543B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ітка таблиці111"/>
    <w:basedOn w:val="a1"/>
    <w:next w:val="afc"/>
    <w:uiPriority w:val="59"/>
    <w:rsid w:val="00543B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543B27"/>
  </w:style>
  <w:style w:type="table" w:customStyle="1" w:styleId="211">
    <w:name w:val="Сетка таблицы21"/>
    <w:basedOn w:val="a1"/>
    <w:next w:val="afc"/>
    <w:uiPriority w:val="59"/>
    <w:rsid w:val="00543B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ітка таблиці121"/>
    <w:basedOn w:val="a1"/>
    <w:next w:val="afc"/>
    <w:uiPriority w:val="59"/>
    <w:rsid w:val="00543B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next w:val="afc"/>
    <w:uiPriority w:val="59"/>
    <w:rsid w:val="00543B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
    <w:name w:val="Основной текст_"/>
    <w:link w:val="1b"/>
    <w:locked/>
    <w:rsid w:val="00543B27"/>
    <w:rPr>
      <w:sz w:val="23"/>
      <w:szCs w:val="23"/>
      <w:shd w:val="clear" w:color="auto" w:fill="FFFFFF"/>
    </w:rPr>
  </w:style>
  <w:style w:type="paragraph" w:customStyle="1" w:styleId="1b">
    <w:name w:val="Основной текст1"/>
    <w:basedOn w:val="a"/>
    <w:link w:val="aff"/>
    <w:rsid w:val="00543B27"/>
    <w:pPr>
      <w:widowControl w:val="0"/>
      <w:shd w:val="clear" w:color="auto" w:fill="FFFFFF"/>
      <w:spacing w:after="240" w:line="0" w:lineRule="atLeast"/>
      <w:jc w:val="center"/>
    </w:pPr>
    <w:rPr>
      <w:sz w:val="23"/>
      <w:szCs w:val="23"/>
    </w:rPr>
  </w:style>
  <w:style w:type="character" w:customStyle="1" w:styleId="29">
    <w:name w:val="Основной текст (2)"/>
    <w:basedOn w:val="a0"/>
    <w:rsid w:val="00543B2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pt">
    <w:name w:val="Основной текст (2) + 11 pt;Полужирный"/>
    <w:basedOn w:val="a0"/>
    <w:rsid w:val="00543B27"/>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table" w:customStyle="1" w:styleId="42">
    <w:name w:val="Сетка таблицы4"/>
    <w:basedOn w:val="a1"/>
    <w:next w:val="afc"/>
    <w:uiPriority w:val="59"/>
    <w:rsid w:val="00543B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543B27"/>
    <w:pPr>
      <w:keepNext/>
      <w:spacing w:before="240" w:after="60" w:line="240" w:lineRule="auto"/>
      <w:jc w:val="both"/>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543B27"/>
    <w:pPr>
      <w:keepNext/>
      <w:spacing w:after="0" w:line="240" w:lineRule="auto"/>
      <w:jc w:val="center"/>
      <w:outlineLvl w:val="1"/>
    </w:pPr>
    <w:rPr>
      <w:rFonts w:ascii="Times New Roman" w:eastAsia="Times New Roman" w:hAnsi="Times New Roman" w:cs="Times New Roman"/>
      <w:b/>
      <w:bCs/>
      <w:i/>
      <w:iCs/>
      <w:sz w:val="28"/>
      <w:szCs w:val="24"/>
      <w:lang w:eastAsia="ru-RU"/>
    </w:rPr>
  </w:style>
  <w:style w:type="paragraph" w:styleId="3">
    <w:name w:val="heading 3"/>
    <w:basedOn w:val="a"/>
    <w:next w:val="a"/>
    <w:link w:val="30"/>
    <w:qFormat/>
    <w:rsid w:val="00543B27"/>
    <w:pPr>
      <w:keepNext/>
      <w:spacing w:after="0" w:line="240" w:lineRule="auto"/>
      <w:jc w:val="center"/>
      <w:outlineLvl w:val="2"/>
    </w:pPr>
    <w:rPr>
      <w:rFonts w:ascii="Times New Roman" w:eastAsia="Times New Roman" w:hAnsi="Times New Roman" w:cs="Times New Roman"/>
      <w:b/>
      <w:sz w:val="24"/>
      <w:szCs w:val="20"/>
    </w:rPr>
  </w:style>
  <w:style w:type="paragraph" w:styleId="4">
    <w:name w:val="heading 4"/>
    <w:basedOn w:val="a"/>
    <w:next w:val="a"/>
    <w:link w:val="40"/>
    <w:unhideWhenUsed/>
    <w:qFormat/>
    <w:rsid w:val="00543B27"/>
    <w:pPr>
      <w:keepNext/>
      <w:spacing w:after="0" w:line="240" w:lineRule="auto"/>
      <w:jc w:val="center"/>
      <w:outlineLvl w:val="3"/>
    </w:pPr>
    <w:rPr>
      <w:rFonts w:ascii="Times New Roman" w:eastAsia="Times New Roman" w:hAnsi="Times New Roman" w:cs="Times New Roman"/>
      <w:i/>
      <w:sz w:val="28"/>
      <w:szCs w:val="24"/>
      <w:lang w:eastAsia="ru-RU"/>
    </w:rPr>
  </w:style>
  <w:style w:type="paragraph" w:styleId="5">
    <w:name w:val="heading 5"/>
    <w:basedOn w:val="a"/>
    <w:next w:val="a"/>
    <w:link w:val="50"/>
    <w:unhideWhenUsed/>
    <w:qFormat/>
    <w:rsid w:val="00543B27"/>
    <w:pPr>
      <w:keepNext/>
      <w:spacing w:after="0" w:line="240" w:lineRule="auto"/>
      <w:outlineLvl w:val="4"/>
    </w:pPr>
    <w:rPr>
      <w:rFonts w:ascii="Times New Roman" w:eastAsia="Times New Roman" w:hAnsi="Times New Roman" w:cs="Times New Roman"/>
      <w:b/>
      <w:sz w:val="28"/>
      <w:szCs w:val="20"/>
      <w:lang w:eastAsia="ru-RU"/>
    </w:rPr>
  </w:style>
  <w:style w:type="paragraph" w:styleId="6">
    <w:name w:val="heading 6"/>
    <w:basedOn w:val="a"/>
    <w:next w:val="a"/>
    <w:link w:val="60"/>
    <w:semiHidden/>
    <w:unhideWhenUsed/>
    <w:qFormat/>
    <w:rsid w:val="00543B27"/>
    <w:pPr>
      <w:keepNext/>
      <w:spacing w:after="0" w:line="240" w:lineRule="auto"/>
      <w:ind w:firstLine="8080"/>
      <w:jc w:val="both"/>
      <w:outlineLvl w:val="5"/>
    </w:pPr>
    <w:rPr>
      <w:rFonts w:ascii="Times New Roman" w:eastAsia="Times New Roman" w:hAnsi="Times New Roman" w:cs="Times New Roman"/>
      <w:sz w:val="28"/>
      <w:szCs w:val="20"/>
      <w:lang w:eastAsia="ru-RU"/>
    </w:rPr>
  </w:style>
  <w:style w:type="paragraph" w:styleId="7">
    <w:name w:val="heading 7"/>
    <w:basedOn w:val="a"/>
    <w:next w:val="a"/>
    <w:link w:val="70"/>
    <w:unhideWhenUsed/>
    <w:qFormat/>
    <w:rsid w:val="00543B27"/>
    <w:pPr>
      <w:keepNext/>
      <w:spacing w:after="0" w:line="240" w:lineRule="auto"/>
      <w:jc w:val="center"/>
      <w:outlineLvl w:val="6"/>
    </w:pPr>
    <w:rPr>
      <w:rFonts w:ascii="Times New Roman" w:eastAsia="Times New Roman" w:hAnsi="Times New Roman" w:cs="Times New Roman"/>
      <w:b/>
      <w:bCs/>
      <w:i/>
      <w:iCs/>
      <w:sz w:val="28"/>
      <w:szCs w:val="24"/>
      <w:u w:val="single"/>
      <w:lang w:eastAsia="ru-RU"/>
    </w:rPr>
  </w:style>
  <w:style w:type="paragraph" w:styleId="8">
    <w:name w:val="heading 8"/>
    <w:basedOn w:val="a"/>
    <w:next w:val="a"/>
    <w:link w:val="80"/>
    <w:semiHidden/>
    <w:unhideWhenUsed/>
    <w:qFormat/>
    <w:rsid w:val="00543B27"/>
    <w:pPr>
      <w:keepNext/>
      <w:spacing w:after="0" w:line="240" w:lineRule="auto"/>
      <w:ind w:firstLine="7938"/>
      <w:jc w:val="both"/>
      <w:outlineLvl w:val="7"/>
    </w:pPr>
    <w:rPr>
      <w:rFonts w:ascii="Times New Roman" w:eastAsia="Times New Roman" w:hAnsi="Times New Roman" w:cs="Times New Roman"/>
      <w:sz w:val="28"/>
      <w:szCs w:val="20"/>
      <w:lang w:eastAsia="ru-RU"/>
    </w:rPr>
  </w:style>
  <w:style w:type="paragraph" w:styleId="9">
    <w:name w:val="heading 9"/>
    <w:basedOn w:val="a"/>
    <w:next w:val="a"/>
    <w:link w:val="90"/>
    <w:semiHidden/>
    <w:unhideWhenUsed/>
    <w:qFormat/>
    <w:rsid w:val="00543B27"/>
    <w:pPr>
      <w:keepNext/>
      <w:spacing w:after="0" w:line="240" w:lineRule="auto"/>
      <w:jc w:val="center"/>
      <w:outlineLvl w:val="8"/>
    </w:pPr>
    <w:rPr>
      <w:rFonts w:ascii="Times New Roman" w:eastAsia="Times New Roman" w:hAnsi="Times New Roman" w:cs="Times New Roman"/>
      <w:color w:val="FF0000"/>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43B27"/>
    <w:rPr>
      <w:rFonts w:ascii="Cambria" w:eastAsia="Times New Roman" w:hAnsi="Cambria" w:cs="Times New Roman"/>
      <w:b/>
      <w:bCs/>
      <w:kern w:val="32"/>
      <w:sz w:val="32"/>
      <w:szCs w:val="32"/>
    </w:rPr>
  </w:style>
  <w:style w:type="character" w:customStyle="1" w:styleId="20">
    <w:name w:val="Заголовок 2 Знак"/>
    <w:basedOn w:val="a0"/>
    <w:link w:val="2"/>
    <w:rsid w:val="00543B27"/>
    <w:rPr>
      <w:rFonts w:ascii="Times New Roman" w:eastAsia="Times New Roman" w:hAnsi="Times New Roman" w:cs="Times New Roman"/>
      <w:b/>
      <w:bCs/>
      <w:i/>
      <w:iCs/>
      <w:sz w:val="28"/>
      <w:szCs w:val="24"/>
      <w:lang w:eastAsia="ru-RU"/>
    </w:rPr>
  </w:style>
  <w:style w:type="character" w:customStyle="1" w:styleId="30">
    <w:name w:val="Заголовок 3 Знак"/>
    <w:basedOn w:val="a0"/>
    <w:link w:val="3"/>
    <w:rsid w:val="00543B27"/>
    <w:rPr>
      <w:rFonts w:ascii="Times New Roman" w:eastAsia="Times New Roman" w:hAnsi="Times New Roman" w:cs="Times New Roman"/>
      <w:b/>
      <w:sz w:val="24"/>
      <w:szCs w:val="20"/>
    </w:rPr>
  </w:style>
  <w:style w:type="character" w:customStyle="1" w:styleId="40">
    <w:name w:val="Заголовок 4 Знак"/>
    <w:basedOn w:val="a0"/>
    <w:link w:val="4"/>
    <w:rsid w:val="00543B27"/>
    <w:rPr>
      <w:rFonts w:ascii="Times New Roman" w:eastAsia="Times New Roman" w:hAnsi="Times New Roman" w:cs="Times New Roman"/>
      <w:i/>
      <w:sz w:val="28"/>
      <w:szCs w:val="24"/>
      <w:lang w:eastAsia="ru-RU"/>
    </w:rPr>
  </w:style>
  <w:style w:type="character" w:customStyle="1" w:styleId="50">
    <w:name w:val="Заголовок 5 Знак"/>
    <w:basedOn w:val="a0"/>
    <w:link w:val="5"/>
    <w:rsid w:val="00543B27"/>
    <w:rPr>
      <w:rFonts w:ascii="Times New Roman" w:eastAsia="Times New Roman" w:hAnsi="Times New Roman" w:cs="Times New Roman"/>
      <w:b/>
      <w:sz w:val="28"/>
      <w:szCs w:val="20"/>
      <w:lang w:eastAsia="ru-RU"/>
    </w:rPr>
  </w:style>
  <w:style w:type="character" w:customStyle="1" w:styleId="60">
    <w:name w:val="Заголовок 6 Знак"/>
    <w:basedOn w:val="a0"/>
    <w:link w:val="6"/>
    <w:semiHidden/>
    <w:rsid w:val="00543B27"/>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543B27"/>
    <w:rPr>
      <w:rFonts w:ascii="Times New Roman" w:eastAsia="Times New Roman" w:hAnsi="Times New Roman" w:cs="Times New Roman"/>
      <w:b/>
      <w:bCs/>
      <w:i/>
      <w:iCs/>
      <w:sz w:val="28"/>
      <w:szCs w:val="24"/>
      <w:u w:val="single"/>
      <w:lang w:eastAsia="ru-RU"/>
    </w:rPr>
  </w:style>
  <w:style w:type="character" w:customStyle="1" w:styleId="80">
    <w:name w:val="Заголовок 8 Знак"/>
    <w:basedOn w:val="a0"/>
    <w:link w:val="8"/>
    <w:semiHidden/>
    <w:rsid w:val="00543B27"/>
    <w:rPr>
      <w:rFonts w:ascii="Times New Roman" w:eastAsia="Times New Roman" w:hAnsi="Times New Roman" w:cs="Times New Roman"/>
      <w:sz w:val="28"/>
      <w:szCs w:val="20"/>
      <w:lang w:eastAsia="ru-RU"/>
    </w:rPr>
  </w:style>
  <w:style w:type="character" w:customStyle="1" w:styleId="90">
    <w:name w:val="Заголовок 9 Знак"/>
    <w:basedOn w:val="a0"/>
    <w:link w:val="9"/>
    <w:semiHidden/>
    <w:rsid w:val="00543B27"/>
    <w:rPr>
      <w:rFonts w:ascii="Times New Roman" w:eastAsia="Times New Roman" w:hAnsi="Times New Roman" w:cs="Times New Roman"/>
      <w:color w:val="FF0000"/>
      <w:sz w:val="28"/>
      <w:szCs w:val="24"/>
      <w:lang w:eastAsia="ru-RU"/>
    </w:rPr>
  </w:style>
  <w:style w:type="numbering" w:customStyle="1" w:styleId="11">
    <w:name w:val="Нет списка1"/>
    <w:next w:val="a2"/>
    <w:uiPriority w:val="99"/>
    <w:semiHidden/>
    <w:unhideWhenUsed/>
    <w:rsid w:val="00543B27"/>
  </w:style>
  <w:style w:type="paragraph" w:customStyle="1" w:styleId="91">
    <w:name w:val="заголовок 9"/>
    <w:basedOn w:val="a"/>
    <w:next w:val="a"/>
    <w:rsid w:val="00543B27"/>
    <w:pPr>
      <w:keepNext/>
      <w:spacing w:after="0" w:line="240" w:lineRule="auto"/>
      <w:jc w:val="center"/>
    </w:pPr>
    <w:rPr>
      <w:rFonts w:ascii="Times New Roman" w:eastAsia="Times New Roman" w:hAnsi="Times New Roman" w:cs="Times New Roman"/>
      <w:sz w:val="28"/>
      <w:szCs w:val="20"/>
      <w:lang w:eastAsia="ru-RU"/>
    </w:rPr>
  </w:style>
  <w:style w:type="paragraph" w:styleId="a3">
    <w:name w:val="Body Text Indent"/>
    <w:basedOn w:val="a"/>
    <w:link w:val="a4"/>
    <w:rsid w:val="00543B27"/>
    <w:pPr>
      <w:spacing w:after="0" w:line="240" w:lineRule="auto"/>
      <w:ind w:firstLine="709"/>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543B27"/>
    <w:rPr>
      <w:rFonts w:ascii="Times New Roman" w:eastAsia="Times New Roman" w:hAnsi="Times New Roman" w:cs="Times New Roman"/>
      <w:sz w:val="28"/>
      <w:szCs w:val="20"/>
    </w:rPr>
  </w:style>
  <w:style w:type="paragraph" w:styleId="a5">
    <w:name w:val="Body Text"/>
    <w:aliases w:val="таблицы,Основной текст таблиц,в таблице,в таблицах,Char,Body Text Char,Char Char,Body Text Char1,Body Text Char Char,Char Char Char,Char Char1, Char, Char Char, Char Char Char, Char Char1"/>
    <w:basedOn w:val="a"/>
    <w:link w:val="a6"/>
    <w:unhideWhenUsed/>
    <w:rsid w:val="00543B27"/>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aliases w:val="таблицы Знак,Основной текст таблиц Знак,в таблице Знак,в таблицах Знак,Char Знак,Body Text Char Знак,Char Char Знак,Body Text Char1 Знак,Body Text Char Char Знак,Char Char Char Знак,Char Char1 Знак, Char Знак, Char Char Знак"/>
    <w:basedOn w:val="a0"/>
    <w:link w:val="a5"/>
    <w:rsid w:val="00543B27"/>
    <w:rPr>
      <w:rFonts w:ascii="Times New Roman" w:eastAsia="Times New Roman" w:hAnsi="Times New Roman" w:cs="Times New Roman"/>
      <w:sz w:val="24"/>
      <w:szCs w:val="24"/>
    </w:rPr>
  </w:style>
  <w:style w:type="paragraph" w:styleId="31">
    <w:name w:val="Body Text 3"/>
    <w:basedOn w:val="a"/>
    <w:link w:val="32"/>
    <w:unhideWhenUsed/>
    <w:rsid w:val="00543B27"/>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543B27"/>
    <w:rPr>
      <w:rFonts w:ascii="Times New Roman" w:eastAsia="Times New Roman" w:hAnsi="Times New Roman" w:cs="Times New Roman"/>
      <w:sz w:val="16"/>
      <w:szCs w:val="16"/>
    </w:rPr>
  </w:style>
  <w:style w:type="paragraph" w:styleId="33">
    <w:name w:val="Body Text Indent 3"/>
    <w:basedOn w:val="a"/>
    <w:link w:val="34"/>
    <w:unhideWhenUsed/>
    <w:rsid w:val="00543B27"/>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543B27"/>
    <w:rPr>
      <w:rFonts w:ascii="Times New Roman" w:eastAsia="Times New Roman" w:hAnsi="Times New Roman" w:cs="Times New Roman"/>
      <w:sz w:val="16"/>
      <w:szCs w:val="16"/>
    </w:rPr>
  </w:style>
  <w:style w:type="paragraph" w:styleId="21">
    <w:name w:val="Body Text Indent 2"/>
    <w:basedOn w:val="a"/>
    <w:link w:val="22"/>
    <w:unhideWhenUsed/>
    <w:rsid w:val="00543B27"/>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543B27"/>
    <w:rPr>
      <w:rFonts w:ascii="Times New Roman" w:eastAsia="Times New Roman" w:hAnsi="Times New Roman" w:cs="Times New Roman"/>
      <w:sz w:val="24"/>
      <w:szCs w:val="24"/>
    </w:rPr>
  </w:style>
  <w:style w:type="paragraph" w:styleId="a7">
    <w:name w:val="header"/>
    <w:basedOn w:val="a"/>
    <w:link w:val="a8"/>
    <w:uiPriority w:val="99"/>
    <w:unhideWhenUsed/>
    <w:rsid w:val="00543B2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uiPriority w:val="99"/>
    <w:rsid w:val="00543B27"/>
    <w:rPr>
      <w:rFonts w:ascii="Times New Roman" w:eastAsia="Times New Roman" w:hAnsi="Times New Roman" w:cs="Times New Roman"/>
      <w:sz w:val="24"/>
      <w:szCs w:val="24"/>
    </w:rPr>
  </w:style>
  <w:style w:type="paragraph" w:styleId="a9">
    <w:name w:val="footer"/>
    <w:basedOn w:val="a"/>
    <w:link w:val="aa"/>
    <w:uiPriority w:val="99"/>
    <w:unhideWhenUsed/>
    <w:rsid w:val="00543B2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uiPriority w:val="99"/>
    <w:rsid w:val="00543B27"/>
    <w:rPr>
      <w:rFonts w:ascii="Times New Roman" w:eastAsia="Times New Roman" w:hAnsi="Times New Roman" w:cs="Times New Roman"/>
      <w:sz w:val="24"/>
      <w:szCs w:val="24"/>
    </w:rPr>
  </w:style>
  <w:style w:type="paragraph" w:customStyle="1" w:styleId="ab">
    <w:name w:val="Основной"/>
    <w:link w:val="ac"/>
    <w:qFormat/>
    <w:rsid w:val="00543B27"/>
    <w:pPr>
      <w:spacing w:after="0" w:line="240" w:lineRule="auto"/>
      <w:jc w:val="both"/>
    </w:pPr>
    <w:rPr>
      <w:rFonts w:ascii="Times New Roman" w:eastAsia="Times New Roman" w:hAnsi="Times New Roman" w:cs="Times New Roman"/>
      <w:sz w:val="28"/>
      <w:szCs w:val="20"/>
      <w:lang w:eastAsia="ru-RU"/>
    </w:rPr>
  </w:style>
  <w:style w:type="paragraph" w:customStyle="1" w:styleId="23">
    <w:name w:val="заголовок 2"/>
    <w:basedOn w:val="a"/>
    <w:next w:val="a"/>
    <w:rsid w:val="00543B27"/>
    <w:pPr>
      <w:keepNext/>
      <w:spacing w:after="0" w:line="240" w:lineRule="auto"/>
    </w:pPr>
    <w:rPr>
      <w:rFonts w:ascii="Times New Roman" w:eastAsia="Times New Roman" w:hAnsi="Times New Roman" w:cs="Times New Roman"/>
      <w:sz w:val="28"/>
      <w:szCs w:val="24"/>
      <w:lang w:eastAsia="ru-RU"/>
    </w:rPr>
  </w:style>
  <w:style w:type="paragraph" w:styleId="35">
    <w:name w:val="toc 3"/>
    <w:basedOn w:val="a"/>
    <w:next w:val="a"/>
    <w:autoRedefine/>
    <w:uiPriority w:val="39"/>
    <w:rsid w:val="00543B27"/>
    <w:pPr>
      <w:tabs>
        <w:tab w:val="right" w:leader="dot" w:pos="9912"/>
      </w:tabs>
      <w:spacing w:after="0" w:line="240" w:lineRule="auto"/>
      <w:ind w:left="540"/>
    </w:pPr>
    <w:rPr>
      <w:rFonts w:ascii="Times New Roman" w:eastAsia="Times New Roman" w:hAnsi="Times New Roman" w:cs="Times New Roman"/>
      <w:b/>
      <w:sz w:val="20"/>
      <w:szCs w:val="24"/>
      <w:lang w:val="uk-UA" w:eastAsia="ru-RU"/>
    </w:rPr>
  </w:style>
  <w:style w:type="character" w:styleId="ad">
    <w:name w:val="Hyperlink"/>
    <w:uiPriority w:val="99"/>
    <w:rsid w:val="00543B27"/>
    <w:rPr>
      <w:color w:val="0000FF"/>
      <w:u w:val="single"/>
    </w:rPr>
  </w:style>
  <w:style w:type="paragraph" w:styleId="24">
    <w:name w:val="Body Text 2"/>
    <w:basedOn w:val="a"/>
    <w:link w:val="25"/>
    <w:unhideWhenUsed/>
    <w:rsid w:val="00543B27"/>
    <w:pPr>
      <w:spacing w:after="120" w:line="480" w:lineRule="auto"/>
      <w:jc w:val="both"/>
    </w:pPr>
    <w:rPr>
      <w:rFonts w:ascii="Verdana" w:eastAsia="Calibri" w:hAnsi="Verdana" w:cs="Times New Roman"/>
      <w:sz w:val="16"/>
    </w:rPr>
  </w:style>
  <w:style w:type="character" w:customStyle="1" w:styleId="25">
    <w:name w:val="Основной текст 2 Знак"/>
    <w:basedOn w:val="a0"/>
    <w:link w:val="24"/>
    <w:rsid w:val="00543B27"/>
    <w:rPr>
      <w:rFonts w:ascii="Verdana" w:eastAsia="Calibri" w:hAnsi="Verdana" w:cs="Times New Roman"/>
      <w:sz w:val="16"/>
    </w:rPr>
  </w:style>
  <w:style w:type="character" w:customStyle="1" w:styleId="tx1">
    <w:name w:val="tx1"/>
    <w:uiPriority w:val="99"/>
    <w:rsid w:val="00543B27"/>
    <w:rPr>
      <w:b/>
      <w:bCs/>
    </w:rPr>
  </w:style>
  <w:style w:type="paragraph" w:styleId="ae">
    <w:name w:val="Normal (Web)"/>
    <w:basedOn w:val="a"/>
    <w:uiPriority w:val="99"/>
    <w:unhideWhenUsed/>
    <w:rsid w:val="00543B2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
    <w:name w:val="No Spacing"/>
    <w:uiPriority w:val="1"/>
    <w:qFormat/>
    <w:rsid w:val="00543B27"/>
    <w:pPr>
      <w:spacing w:after="0" w:line="240" w:lineRule="auto"/>
    </w:pPr>
    <w:rPr>
      <w:rFonts w:ascii="Calibri" w:eastAsia="Times New Roman" w:hAnsi="Calibri" w:cs="Times New Roman"/>
      <w:lang w:eastAsia="ru-RU"/>
    </w:rPr>
  </w:style>
  <w:style w:type="paragraph" w:styleId="af0">
    <w:name w:val="List Paragraph"/>
    <w:basedOn w:val="a"/>
    <w:uiPriority w:val="34"/>
    <w:qFormat/>
    <w:rsid w:val="00543B27"/>
    <w:pPr>
      <w:ind w:left="720"/>
      <w:contextualSpacing/>
    </w:pPr>
    <w:rPr>
      <w:rFonts w:ascii="Calibri" w:eastAsia="Times New Roman" w:hAnsi="Calibri" w:cs="Times New Roman"/>
      <w:lang w:eastAsia="ru-RU"/>
    </w:rPr>
  </w:style>
  <w:style w:type="character" w:customStyle="1" w:styleId="af1">
    <w:name w:val="Текст выноски Знак"/>
    <w:link w:val="af2"/>
    <w:uiPriority w:val="99"/>
    <w:semiHidden/>
    <w:rsid w:val="00543B27"/>
    <w:rPr>
      <w:rFonts w:ascii="Tahoma" w:eastAsia="Times New Roman" w:hAnsi="Tahoma" w:cs="Tahoma"/>
      <w:sz w:val="16"/>
      <w:szCs w:val="16"/>
      <w:lang w:eastAsia="ar-SA"/>
    </w:rPr>
  </w:style>
  <w:style w:type="paragraph" w:styleId="af2">
    <w:name w:val="Balloon Text"/>
    <w:basedOn w:val="a"/>
    <w:link w:val="af1"/>
    <w:uiPriority w:val="99"/>
    <w:semiHidden/>
    <w:unhideWhenUsed/>
    <w:rsid w:val="00543B27"/>
    <w:pPr>
      <w:suppressAutoHyphens/>
      <w:spacing w:after="0" w:line="240" w:lineRule="auto"/>
    </w:pPr>
    <w:rPr>
      <w:rFonts w:ascii="Tahoma" w:eastAsia="Times New Roman" w:hAnsi="Tahoma" w:cs="Tahoma"/>
      <w:sz w:val="16"/>
      <w:szCs w:val="16"/>
      <w:lang w:eastAsia="ar-SA"/>
    </w:rPr>
  </w:style>
  <w:style w:type="character" w:customStyle="1" w:styleId="12">
    <w:name w:val="Текст выноски Знак1"/>
    <w:basedOn w:val="a0"/>
    <w:uiPriority w:val="99"/>
    <w:semiHidden/>
    <w:rsid w:val="00543B27"/>
    <w:rPr>
      <w:rFonts w:ascii="Tahoma" w:hAnsi="Tahoma" w:cs="Tahoma"/>
      <w:sz w:val="16"/>
      <w:szCs w:val="16"/>
    </w:rPr>
  </w:style>
  <w:style w:type="paragraph" w:styleId="af3">
    <w:name w:val="Title"/>
    <w:basedOn w:val="a"/>
    <w:link w:val="af4"/>
    <w:qFormat/>
    <w:rsid w:val="00543B27"/>
    <w:pPr>
      <w:spacing w:after="0" w:line="240" w:lineRule="auto"/>
      <w:jc w:val="center"/>
    </w:pPr>
    <w:rPr>
      <w:rFonts w:ascii="Times New Roman" w:eastAsia="Times New Roman" w:hAnsi="Times New Roman" w:cs="Times New Roman"/>
      <w:b/>
      <w:sz w:val="28"/>
      <w:szCs w:val="20"/>
      <w:lang w:eastAsia="ru-RU"/>
    </w:rPr>
  </w:style>
  <w:style w:type="character" w:customStyle="1" w:styleId="af4">
    <w:name w:val="Название Знак"/>
    <w:basedOn w:val="a0"/>
    <w:link w:val="af3"/>
    <w:rsid w:val="00543B27"/>
    <w:rPr>
      <w:rFonts w:ascii="Times New Roman" w:eastAsia="Times New Roman" w:hAnsi="Times New Roman" w:cs="Times New Roman"/>
      <w:b/>
      <w:sz w:val="28"/>
      <w:szCs w:val="20"/>
      <w:lang w:eastAsia="ru-RU"/>
    </w:rPr>
  </w:style>
  <w:style w:type="paragraph" w:styleId="af5">
    <w:name w:val="Subtitle"/>
    <w:basedOn w:val="a"/>
    <w:link w:val="af6"/>
    <w:qFormat/>
    <w:rsid w:val="00543B27"/>
    <w:pPr>
      <w:spacing w:after="0" w:line="240" w:lineRule="auto"/>
      <w:jc w:val="center"/>
    </w:pPr>
    <w:rPr>
      <w:rFonts w:ascii="Times New Roman" w:eastAsia="Times New Roman" w:hAnsi="Times New Roman" w:cs="Times New Roman"/>
      <w:sz w:val="28"/>
      <w:szCs w:val="24"/>
      <w:lang w:eastAsia="ru-RU"/>
    </w:rPr>
  </w:style>
  <w:style w:type="character" w:customStyle="1" w:styleId="af6">
    <w:name w:val="Подзаголовок Знак"/>
    <w:basedOn w:val="a0"/>
    <w:link w:val="af5"/>
    <w:rsid w:val="00543B27"/>
    <w:rPr>
      <w:rFonts w:ascii="Times New Roman" w:eastAsia="Times New Roman" w:hAnsi="Times New Roman" w:cs="Times New Roman"/>
      <w:sz w:val="28"/>
      <w:szCs w:val="24"/>
      <w:lang w:eastAsia="ru-RU"/>
    </w:rPr>
  </w:style>
  <w:style w:type="character" w:customStyle="1" w:styleId="af7">
    <w:name w:val="Текст Знак"/>
    <w:link w:val="af8"/>
    <w:semiHidden/>
    <w:rsid w:val="00543B27"/>
    <w:rPr>
      <w:rFonts w:ascii="Courier New" w:eastAsia="Times New Roman" w:hAnsi="Courier New"/>
      <w:lang w:eastAsia="ru-RU"/>
    </w:rPr>
  </w:style>
  <w:style w:type="paragraph" w:styleId="af8">
    <w:name w:val="Plain Text"/>
    <w:basedOn w:val="a"/>
    <w:link w:val="af7"/>
    <w:semiHidden/>
    <w:unhideWhenUsed/>
    <w:rsid w:val="00543B27"/>
    <w:pPr>
      <w:spacing w:after="0" w:line="240" w:lineRule="auto"/>
    </w:pPr>
    <w:rPr>
      <w:rFonts w:ascii="Courier New" w:eastAsia="Times New Roman" w:hAnsi="Courier New"/>
      <w:lang w:eastAsia="ru-RU"/>
    </w:rPr>
  </w:style>
  <w:style w:type="character" w:customStyle="1" w:styleId="13">
    <w:name w:val="Текст Знак1"/>
    <w:basedOn w:val="a0"/>
    <w:uiPriority w:val="99"/>
    <w:semiHidden/>
    <w:rsid w:val="00543B27"/>
    <w:rPr>
      <w:rFonts w:ascii="Consolas" w:hAnsi="Consolas"/>
      <w:sz w:val="21"/>
      <w:szCs w:val="21"/>
    </w:rPr>
  </w:style>
  <w:style w:type="paragraph" w:customStyle="1" w:styleId="af9">
    <w:name w:val="Основной текст.таблицы.Основной текст таблиц.в таблице.в таблицах"/>
    <w:basedOn w:val="a"/>
    <w:rsid w:val="00543B27"/>
    <w:pPr>
      <w:spacing w:after="0" w:line="240" w:lineRule="auto"/>
      <w:jc w:val="both"/>
    </w:pPr>
    <w:rPr>
      <w:rFonts w:ascii="Times New Roman" w:eastAsia="Times New Roman" w:hAnsi="Times New Roman" w:cs="Times New Roman"/>
      <w:sz w:val="28"/>
      <w:szCs w:val="24"/>
      <w:lang w:val="uk-UA" w:eastAsia="ru-RU"/>
    </w:rPr>
  </w:style>
  <w:style w:type="paragraph" w:customStyle="1" w:styleId="210">
    <w:name w:val="Основной текст с отступом 21"/>
    <w:basedOn w:val="a"/>
    <w:rsid w:val="00543B27"/>
    <w:pPr>
      <w:spacing w:after="0" w:line="240" w:lineRule="auto"/>
      <w:ind w:firstLine="1134"/>
      <w:jc w:val="both"/>
    </w:pPr>
    <w:rPr>
      <w:rFonts w:ascii="Times New Roman" w:eastAsia="Times New Roman" w:hAnsi="Times New Roman" w:cs="Times New Roman"/>
      <w:sz w:val="20"/>
      <w:szCs w:val="20"/>
      <w:lang w:val="uk-UA" w:eastAsia="ru-RU"/>
    </w:rPr>
  </w:style>
  <w:style w:type="paragraph" w:customStyle="1" w:styleId="14">
    <w:name w:val="заголовок 1"/>
    <w:basedOn w:val="a"/>
    <w:next w:val="a"/>
    <w:rsid w:val="00543B27"/>
    <w:pPr>
      <w:keepNext/>
      <w:spacing w:after="0" w:line="240" w:lineRule="auto"/>
      <w:jc w:val="both"/>
    </w:pPr>
    <w:rPr>
      <w:rFonts w:ascii="Times New Roman" w:eastAsia="Times New Roman" w:hAnsi="Times New Roman" w:cs="Times New Roman"/>
      <w:sz w:val="28"/>
      <w:szCs w:val="24"/>
      <w:lang w:eastAsia="ru-RU"/>
    </w:rPr>
  </w:style>
  <w:style w:type="paragraph" w:customStyle="1" w:styleId="15">
    <w:name w:val="ТЕКСТ1"/>
    <w:basedOn w:val="33"/>
    <w:rsid w:val="00543B27"/>
    <w:pPr>
      <w:spacing w:before="120" w:after="0"/>
      <w:ind w:left="0" w:firstLine="720"/>
      <w:jc w:val="both"/>
    </w:pPr>
    <w:rPr>
      <w:sz w:val="28"/>
      <w:szCs w:val="20"/>
    </w:rPr>
  </w:style>
  <w:style w:type="paragraph" w:customStyle="1" w:styleId="51">
    <w:name w:val="заголовок 5"/>
    <w:basedOn w:val="a"/>
    <w:next w:val="a"/>
    <w:rsid w:val="00543B27"/>
    <w:pPr>
      <w:keepNext/>
      <w:autoSpaceDE w:val="0"/>
      <w:autoSpaceDN w:val="0"/>
      <w:spacing w:after="0" w:line="240" w:lineRule="auto"/>
      <w:jc w:val="center"/>
      <w:outlineLvl w:val="4"/>
    </w:pPr>
    <w:rPr>
      <w:rFonts w:ascii="Times New Roman" w:eastAsia="Times New Roman" w:hAnsi="Times New Roman" w:cs="Times New Roman"/>
      <w:b/>
      <w:bCs/>
      <w:color w:val="000000"/>
      <w:sz w:val="16"/>
      <w:szCs w:val="16"/>
      <w:lang w:eastAsia="ru-RU"/>
    </w:rPr>
  </w:style>
  <w:style w:type="paragraph" w:customStyle="1" w:styleId="afa">
    <w:name w:val="Мой"/>
    <w:basedOn w:val="a"/>
    <w:rsid w:val="00543B27"/>
    <w:pPr>
      <w:spacing w:after="0" w:line="240" w:lineRule="auto"/>
      <w:ind w:firstLine="567"/>
    </w:pPr>
    <w:rPr>
      <w:rFonts w:ascii="Times New Roman" w:eastAsia="Times New Roman" w:hAnsi="Times New Roman" w:cs="Times New Roman"/>
      <w:sz w:val="24"/>
      <w:szCs w:val="24"/>
      <w:lang w:eastAsia="ru-RU"/>
    </w:rPr>
  </w:style>
  <w:style w:type="character" w:customStyle="1" w:styleId="mediumtext1">
    <w:name w:val="medium_text1"/>
    <w:rsid w:val="00543B27"/>
    <w:rPr>
      <w:sz w:val="27"/>
      <w:szCs w:val="27"/>
    </w:rPr>
  </w:style>
  <w:style w:type="character" w:customStyle="1" w:styleId="b1">
    <w:name w:val="b1"/>
    <w:uiPriority w:val="99"/>
    <w:rsid w:val="00543B27"/>
    <w:rPr>
      <w:rFonts w:ascii="Courier New" w:hAnsi="Courier New" w:cs="Courier New"/>
      <w:b/>
      <w:bCs/>
      <w:color w:val="FF0000"/>
      <w:u w:val="none"/>
      <w:effect w:val="none"/>
    </w:rPr>
  </w:style>
  <w:style w:type="character" w:styleId="afb">
    <w:name w:val="page number"/>
    <w:basedOn w:val="a0"/>
    <w:uiPriority w:val="99"/>
    <w:rsid w:val="00543B27"/>
  </w:style>
  <w:style w:type="character" w:customStyle="1" w:styleId="16">
    <w:name w:val="Основной шрифт абзаца1"/>
    <w:rsid w:val="00543B27"/>
  </w:style>
  <w:style w:type="table" w:styleId="afc">
    <w:name w:val="Table Grid"/>
    <w:basedOn w:val="a1"/>
    <w:uiPriority w:val="59"/>
    <w:rsid w:val="00543B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c">
    <w:name w:val="Основной Знак"/>
    <w:link w:val="ab"/>
    <w:locked/>
    <w:rsid w:val="00543B27"/>
    <w:rPr>
      <w:rFonts w:ascii="Times New Roman" w:eastAsia="Times New Roman" w:hAnsi="Times New Roman" w:cs="Times New Roman"/>
      <w:sz w:val="28"/>
      <w:szCs w:val="20"/>
      <w:lang w:eastAsia="ru-RU"/>
    </w:rPr>
  </w:style>
  <w:style w:type="character" w:customStyle="1" w:styleId="hps">
    <w:name w:val="hps"/>
    <w:basedOn w:val="a0"/>
    <w:uiPriority w:val="99"/>
    <w:rsid w:val="00543B27"/>
  </w:style>
  <w:style w:type="character" w:customStyle="1" w:styleId="longtext1">
    <w:name w:val="long_text1"/>
    <w:rsid w:val="00543B27"/>
    <w:rPr>
      <w:sz w:val="22"/>
      <w:szCs w:val="22"/>
    </w:rPr>
  </w:style>
  <w:style w:type="character" w:customStyle="1" w:styleId="FontStyle13">
    <w:name w:val="Font Style13"/>
    <w:uiPriority w:val="99"/>
    <w:rsid w:val="00543B27"/>
    <w:rPr>
      <w:rFonts w:ascii="Times New Roman" w:hAnsi="Times New Roman" w:cs="Times New Roman"/>
      <w:b/>
      <w:bCs/>
      <w:sz w:val="24"/>
      <w:szCs w:val="24"/>
    </w:rPr>
  </w:style>
  <w:style w:type="paragraph" w:styleId="HTML">
    <w:name w:val="HTML Preformatted"/>
    <w:basedOn w:val="a"/>
    <w:link w:val="HTML0"/>
    <w:uiPriority w:val="99"/>
    <w:unhideWhenUsed/>
    <w:rsid w:val="0054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543B27"/>
    <w:rPr>
      <w:rFonts w:ascii="Courier New" w:eastAsia="Times New Roman" w:hAnsi="Courier New" w:cs="Times New Roman"/>
      <w:sz w:val="20"/>
      <w:szCs w:val="20"/>
    </w:rPr>
  </w:style>
  <w:style w:type="paragraph" w:customStyle="1" w:styleId="afd">
    <w:name w:val="Стандартный"/>
    <w:rsid w:val="00543B27"/>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17">
    <w:name w:val="Заголовок оглавления1"/>
    <w:basedOn w:val="1"/>
    <w:next w:val="a"/>
    <w:uiPriority w:val="39"/>
    <w:unhideWhenUsed/>
    <w:qFormat/>
    <w:rsid w:val="00543B27"/>
    <w:pPr>
      <w:keepLines/>
      <w:spacing w:before="480" w:after="0" w:line="276" w:lineRule="auto"/>
      <w:jc w:val="left"/>
      <w:outlineLvl w:val="9"/>
    </w:pPr>
    <w:rPr>
      <w:color w:val="365F91"/>
      <w:kern w:val="0"/>
      <w:sz w:val="28"/>
      <w:szCs w:val="28"/>
    </w:rPr>
  </w:style>
  <w:style w:type="paragraph" w:styleId="18">
    <w:name w:val="toc 1"/>
    <w:basedOn w:val="a"/>
    <w:next w:val="a"/>
    <w:autoRedefine/>
    <w:uiPriority w:val="39"/>
    <w:unhideWhenUsed/>
    <w:rsid w:val="00543B27"/>
    <w:pPr>
      <w:spacing w:after="100" w:line="240" w:lineRule="auto"/>
      <w:jc w:val="both"/>
    </w:pPr>
    <w:rPr>
      <w:rFonts w:ascii="Verdana" w:eastAsia="Calibri" w:hAnsi="Verdana" w:cs="Times New Roman"/>
      <w:sz w:val="16"/>
    </w:rPr>
  </w:style>
  <w:style w:type="paragraph" w:styleId="26">
    <w:name w:val="toc 2"/>
    <w:basedOn w:val="a"/>
    <w:next w:val="a"/>
    <w:autoRedefine/>
    <w:uiPriority w:val="39"/>
    <w:unhideWhenUsed/>
    <w:rsid w:val="00543B27"/>
    <w:pPr>
      <w:spacing w:after="100" w:line="240" w:lineRule="auto"/>
      <w:ind w:left="160"/>
      <w:jc w:val="both"/>
    </w:pPr>
    <w:rPr>
      <w:rFonts w:ascii="Verdana" w:eastAsia="Calibri" w:hAnsi="Verdana" w:cs="Times New Roman"/>
      <w:sz w:val="16"/>
    </w:rPr>
  </w:style>
  <w:style w:type="character" w:styleId="afe">
    <w:name w:val="Placeholder Text"/>
    <w:basedOn w:val="a0"/>
    <w:uiPriority w:val="99"/>
    <w:semiHidden/>
    <w:rsid w:val="00543B27"/>
    <w:rPr>
      <w:color w:val="808080"/>
    </w:rPr>
  </w:style>
  <w:style w:type="paragraph" w:customStyle="1" w:styleId="41">
    <w:name w:val="Оглавление 41"/>
    <w:basedOn w:val="a"/>
    <w:next w:val="a"/>
    <w:autoRedefine/>
    <w:uiPriority w:val="39"/>
    <w:unhideWhenUsed/>
    <w:rsid w:val="00543B27"/>
    <w:pPr>
      <w:spacing w:after="100" w:line="259" w:lineRule="auto"/>
      <w:ind w:left="660"/>
    </w:pPr>
    <w:rPr>
      <w:rFonts w:eastAsia="Times New Roman"/>
      <w:lang w:eastAsia="ru-RU"/>
    </w:rPr>
  </w:style>
  <w:style w:type="paragraph" w:customStyle="1" w:styleId="510">
    <w:name w:val="Оглавление 51"/>
    <w:basedOn w:val="a"/>
    <w:next w:val="a"/>
    <w:autoRedefine/>
    <w:uiPriority w:val="39"/>
    <w:unhideWhenUsed/>
    <w:rsid w:val="00543B27"/>
    <w:pPr>
      <w:spacing w:after="100" w:line="259" w:lineRule="auto"/>
      <w:ind w:left="880"/>
    </w:pPr>
    <w:rPr>
      <w:rFonts w:eastAsia="Times New Roman"/>
      <w:lang w:eastAsia="ru-RU"/>
    </w:rPr>
  </w:style>
  <w:style w:type="paragraph" w:customStyle="1" w:styleId="61">
    <w:name w:val="Оглавление 61"/>
    <w:basedOn w:val="a"/>
    <w:next w:val="a"/>
    <w:autoRedefine/>
    <w:uiPriority w:val="39"/>
    <w:unhideWhenUsed/>
    <w:rsid w:val="00543B27"/>
    <w:pPr>
      <w:spacing w:after="100" w:line="259" w:lineRule="auto"/>
      <w:ind w:left="1100"/>
    </w:pPr>
    <w:rPr>
      <w:rFonts w:eastAsia="Times New Roman"/>
      <w:lang w:eastAsia="ru-RU"/>
    </w:rPr>
  </w:style>
  <w:style w:type="paragraph" w:customStyle="1" w:styleId="71">
    <w:name w:val="Оглавление 71"/>
    <w:basedOn w:val="a"/>
    <w:next w:val="a"/>
    <w:autoRedefine/>
    <w:uiPriority w:val="39"/>
    <w:unhideWhenUsed/>
    <w:rsid w:val="00543B27"/>
    <w:pPr>
      <w:spacing w:after="100" w:line="259" w:lineRule="auto"/>
      <w:ind w:left="1320"/>
    </w:pPr>
    <w:rPr>
      <w:rFonts w:eastAsia="Times New Roman"/>
      <w:lang w:eastAsia="ru-RU"/>
    </w:rPr>
  </w:style>
  <w:style w:type="paragraph" w:customStyle="1" w:styleId="81">
    <w:name w:val="Оглавление 81"/>
    <w:basedOn w:val="a"/>
    <w:next w:val="a"/>
    <w:autoRedefine/>
    <w:uiPriority w:val="39"/>
    <w:unhideWhenUsed/>
    <w:rsid w:val="00543B27"/>
    <w:pPr>
      <w:spacing w:after="100" w:line="259" w:lineRule="auto"/>
      <w:ind w:left="1540"/>
    </w:pPr>
    <w:rPr>
      <w:rFonts w:eastAsia="Times New Roman"/>
      <w:lang w:eastAsia="ru-RU"/>
    </w:rPr>
  </w:style>
  <w:style w:type="paragraph" w:customStyle="1" w:styleId="910">
    <w:name w:val="Оглавление 91"/>
    <w:basedOn w:val="a"/>
    <w:next w:val="a"/>
    <w:autoRedefine/>
    <w:uiPriority w:val="39"/>
    <w:unhideWhenUsed/>
    <w:rsid w:val="00543B27"/>
    <w:pPr>
      <w:spacing w:after="100" w:line="259" w:lineRule="auto"/>
      <w:ind w:left="1760"/>
    </w:pPr>
    <w:rPr>
      <w:rFonts w:eastAsia="Times New Roman"/>
      <w:lang w:eastAsia="ru-RU"/>
    </w:rPr>
  </w:style>
  <w:style w:type="table" w:customStyle="1" w:styleId="19">
    <w:name w:val="Сітка таблиці1"/>
    <w:basedOn w:val="a1"/>
    <w:next w:val="afc"/>
    <w:uiPriority w:val="59"/>
    <w:rsid w:val="00543B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1"/>
    <w:next w:val="afc"/>
    <w:uiPriority w:val="59"/>
    <w:rsid w:val="00543B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ітка таблиці11"/>
    <w:basedOn w:val="a1"/>
    <w:next w:val="afc"/>
    <w:uiPriority w:val="59"/>
    <w:rsid w:val="00543B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543B27"/>
  </w:style>
  <w:style w:type="table" w:customStyle="1" w:styleId="27">
    <w:name w:val="Сетка таблицы2"/>
    <w:basedOn w:val="a1"/>
    <w:next w:val="afc"/>
    <w:uiPriority w:val="59"/>
    <w:rsid w:val="00543B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ітка таблиці12"/>
    <w:basedOn w:val="a1"/>
    <w:next w:val="afc"/>
    <w:uiPriority w:val="59"/>
    <w:rsid w:val="00543B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fc"/>
    <w:uiPriority w:val="59"/>
    <w:rsid w:val="00543B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543B27"/>
    <w:pPr>
      <w:widowControl w:val="0"/>
      <w:autoSpaceDE w:val="0"/>
      <w:autoSpaceDN w:val="0"/>
      <w:spacing w:after="0" w:line="180" w:lineRule="exact"/>
      <w:jc w:val="center"/>
    </w:pPr>
    <w:rPr>
      <w:rFonts w:ascii="Arial" w:eastAsia="Arial" w:hAnsi="Arial" w:cs="Arial"/>
      <w:lang w:val="en-US"/>
    </w:rPr>
  </w:style>
  <w:style w:type="numbering" w:customStyle="1" w:styleId="28">
    <w:name w:val="Нет списка2"/>
    <w:next w:val="a2"/>
    <w:uiPriority w:val="99"/>
    <w:semiHidden/>
    <w:unhideWhenUsed/>
    <w:rsid w:val="00543B27"/>
  </w:style>
  <w:style w:type="table" w:customStyle="1" w:styleId="36">
    <w:name w:val="Сетка таблицы3"/>
    <w:basedOn w:val="a1"/>
    <w:next w:val="afc"/>
    <w:uiPriority w:val="59"/>
    <w:rsid w:val="00543B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ітка таблиці13"/>
    <w:basedOn w:val="a1"/>
    <w:next w:val="afc"/>
    <w:uiPriority w:val="59"/>
    <w:rsid w:val="00543B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fc"/>
    <w:uiPriority w:val="59"/>
    <w:rsid w:val="00543B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ітка таблиці111"/>
    <w:basedOn w:val="a1"/>
    <w:next w:val="afc"/>
    <w:uiPriority w:val="59"/>
    <w:rsid w:val="00543B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543B27"/>
  </w:style>
  <w:style w:type="table" w:customStyle="1" w:styleId="211">
    <w:name w:val="Сетка таблицы21"/>
    <w:basedOn w:val="a1"/>
    <w:next w:val="afc"/>
    <w:uiPriority w:val="59"/>
    <w:rsid w:val="00543B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ітка таблиці121"/>
    <w:basedOn w:val="a1"/>
    <w:next w:val="afc"/>
    <w:uiPriority w:val="59"/>
    <w:rsid w:val="00543B2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next w:val="afc"/>
    <w:uiPriority w:val="59"/>
    <w:rsid w:val="00543B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
    <w:name w:val="Основной текст_"/>
    <w:link w:val="1b"/>
    <w:locked/>
    <w:rsid w:val="00543B27"/>
    <w:rPr>
      <w:sz w:val="23"/>
      <w:szCs w:val="23"/>
      <w:shd w:val="clear" w:color="auto" w:fill="FFFFFF"/>
    </w:rPr>
  </w:style>
  <w:style w:type="paragraph" w:customStyle="1" w:styleId="1b">
    <w:name w:val="Основной текст1"/>
    <w:basedOn w:val="a"/>
    <w:link w:val="aff"/>
    <w:rsid w:val="00543B27"/>
    <w:pPr>
      <w:widowControl w:val="0"/>
      <w:shd w:val="clear" w:color="auto" w:fill="FFFFFF"/>
      <w:spacing w:after="240" w:line="0" w:lineRule="atLeast"/>
      <w:jc w:val="center"/>
    </w:pPr>
    <w:rPr>
      <w:sz w:val="23"/>
      <w:szCs w:val="23"/>
    </w:rPr>
  </w:style>
  <w:style w:type="character" w:customStyle="1" w:styleId="29">
    <w:name w:val="Основной текст (2)"/>
    <w:basedOn w:val="a0"/>
    <w:rsid w:val="00543B2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pt">
    <w:name w:val="Основной текст (2) + 11 pt;Полужирный"/>
    <w:basedOn w:val="a0"/>
    <w:rsid w:val="00543B27"/>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table" w:customStyle="1" w:styleId="42">
    <w:name w:val="Сетка таблицы4"/>
    <w:basedOn w:val="a1"/>
    <w:next w:val="afc"/>
    <w:uiPriority w:val="59"/>
    <w:rsid w:val="00543B2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56BE5318</Template>
  <TotalTime>2</TotalTime>
  <Pages>16</Pages>
  <Words>4170</Words>
  <Characters>23773</Characters>
  <Application>Microsoft Office Word</Application>
  <DocSecurity>0</DocSecurity>
  <Lines>198</Lines>
  <Paragraphs>55</Paragraphs>
  <ScaleCrop>false</ScaleCrop>
  <Company>Krokoz™</Company>
  <LinksUpToDate>false</LinksUpToDate>
  <CharactersWithSpaces>27888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Лазаренко</dc:creator>
  <cp:keywords/>
  <dc:description/>
  <cp:lastModifiedBy>Евгения Лазаренко</cp:lastModifiedBy>
  <cp:revision>2</cp:revision>
  <dcterms:created xsi:type="dcterms:W3CDTF">2025-11-27T08:49:00Z</dcterms:created>
  <dcterms:modified xsi:type="dcterms:W3CDTF">2025-11-27T08:51:00Z</dcterms:modified>
</cp:coreProperties>
</file>