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54" w:rsidRDefault="00F00C54" w:rsidP="003C1ADB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C1ADB" w:rsidRPr="002B4E86" w:rsidRDefault="003C1ADB" w:rsidP="003C1ADB">
      <w:pPr>
        <w:pStyle w:val="a3"/>
        <w:jc w:val="center"/>
        <w:rPr>
          <w:sz w:val="28"/>
          <w:szCs w:val="28"/>
          <w:lang w:val="uk-UA"/>
        </w:rPr>
      </w:pPr>
      <w:r w:rsidRPr="002B4E86">
        <w:rPr>
          <w:b/>
          <w:bCs/>
          <w:sz w:val="28"/>
          <w:szCs w:val="28"/>
          <w:lang w:val="uk-UA"/>
        </w:rPr>
        <w:t>Інформація про результати перевірки</w:t>
      </w:r>
    </w:p>
    <w:p w:rsidR="003C1ADB" w:rsidRPr="002B4E86" w:rsidRDefault="003C1ADB" w:rsidP="003C1ADB">
      <w:pPr>
        <w:jc w:val="center"/>
        <w:rPr>
          <w:sz w:val="28"/>
          <w:szCs w:val="28"/>
          <w:lang w:val="uk-UA"/>
        </w:rPr>
      </w:pPr>
    </w:p>
    <w:p w:rsidR="003C1ADB" w:rsidRDefault="003C1ADB" w:rsidP="003C1ADB">
      <w:pPr>
        <w:ind w:firstLine="708"/>
        <w:jc w:val="both"/>
        <w:rPr>
          <w:sz w:val="28"/>
          <w:szCs w:val="28"/>
          <w:lang w:val="uk-UA"/>
        </w:rPr>
      </w:pPr>
      <w:r w:rsidRPr="002B4E86">
        <w:rPr>
          <w:b/>
          <w:bCs/>
          <w:color w:val="FFFFFF"/>
          <w:sz w:val="28"/>
          <w:szCs w:val="28"/>
          <w:u w:val="single"/>
          <w:lang w:val="uk-UA"/>
        </w:rPr>
        <w:t>.</w:t>
      </w:r>
      <w:r w:rsidRPr="002B4E86">
        <w:rPr>
          <w:sz w:val="28"/>
          <w:szCs w:val="28"/>
          <w:lang w:val="uk-UA"/>
        </w:rPr>
        <w:t xml:space="preserve">Відповідно до пунктів 1 і 2 частини п’ятої статті 5 Закону України </w:t>
      </w:r>
      <w:r>
        <w:rPr>
          <w:sz w:val="28"/>
          <w:szCs w:val="28"/>
          <w:lang w:val="uk-UA"/>
        </w:rPr>
        <w:t xml:space="preserve">                   </w:t>
      </w:r>
      <w:r w:rsidRPr="002B4E86">
        <w:rPr>
          <w:sz w:val="28"/>
          <w:szCs w:val="28"/>
          <w:lang w:val="uk-UA"/>
        </w:rPr>
        <w:t xml:space="preserve">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р. № 563 (зі змінами), </w:t>
      </w:r>
      <w:r>
        <w:rPr>
          <w:sz w:val="28"/>
          <w:szCs w:val="28"/>
          <w:lang w:val="uk-UA"/>
        </w:rPr>
        <w:t xml:space="preserve">управлінням культури, туризму, національностей і релігій Дніпропетровської обласної державної адміністрації </w:t>
      </w:r>
      <w:r w:rsidRPr="002B4E86">
        <w:rPr>
          <w:sz w:val="28"/>
          <w:szCs w:val="28"/>
          <w:lang w:val="uk-UA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="00BE4184">
        <w:rPr>
          <w:sz w:val="28"/>
          <w:szCs w:val="28"/>
          <w:lang w:val="uk-UA"/>
        </w:rPr>
        <w:t>Смолякової</w:t>
      </w:r>
      <w:proofErr w:type="spellEnd"/>
      <w:r w:rsidR="00BE4184">
        <w:rPr>
          <w:sz w:val="28"/>
          <w:szCs w:val="28"/>
          <w:lang w:val="uk-UA"/>
        </w:rPr>
        <w:t xml:space="preserve"> Ірини Василівни</w:t>
      </w:r>
      <w:r>
        <w:rPr>
          <w:sz w:val="28"/>
          <w:szCs w:val="28"/>
          <w:lang w:val="uk-UA"/>
        </w:rPr>
        <w:t>.</w:t>
      </w:r>
    </w:p>
    <w:p w:rsidR="003C1ADB" w:rsidRDefault="003C1ADB" w:rsidP="003C1ADB">
      <w:pPr>
        <w:ind w:firstLine="708"/>
        <w:jc w:val="both"/>
        <w:rPr>
          <w:sz w:val="28"/>
          <w:szCs w:val="28"/>
          <w:lang w:val="uk-UA"/>
        </w:rPr>
      </w:pPr>
    </w:p>
    <w:p w:rsidR="003C1ADB" w:rsidRPr="002B4E86" w:rsidRDefault="003C1ADB" w:rsidP="003C1ADB">
      <w:pPr>
        <w:ind w:firstLine="708"/>
        <w:jc w:val="both"/>
        <w:rPr>
          <w:sz w:val="28"/>
          <w:szCs w:val="28"/>
          <w:lang w:val="uk-UA"/>
        </w:rPr>
      </w:pPr>
      <w:r w:rsidRPr="002B4E86">
        <w:rPr>
          <w:sz w:val="28"/>
          <w:szCs w:val="28"/>
          <w:lang w:val="uk-UA"/>
        </w:rPr>
        <w:t>За результатами прове</w:t>
      </w:r>
      <w:r w:rsidR="00AB7934">
        <w:rPr>
          <w:sz w:val="28"/>
          <w:szCs w:val="28"/>
          <w:lang w:val="uk-UA"/>
        </w:rPr>
        <w:t>деної перевірки встановлено, щод</w:t>
      </w:r>
      <w:r w:rsidRPr="002B4E86">
        <w:rPr>
          <w:sz w:val="28"/>
          <w:szCs w:val="28"/>
          <w:lang w:val="uk-UA"/>
        </w:rPr>
        <w:t xml:space="preserve">о </w:t>
      </w:r>
      <w:proofErr w:type="spellStart"/>
      <w:r w:rsidR="00BE4184">
        <w:rPr>
          <w:sz w:val="28"/>
          <w:szCs w:val="28"/>
          <w:lang w:val="uk-UA"/>
        </w:rPr>
        <w:t>Смолякової</w:t>
      </w:r>
      <w:proofErr w:type="spellEnd"/>
      <w:r w:rsidR="00BE4184">
        <w:rPr>
          <w:sz w:val="28"/>
          <w:szCs w:val="28"/>
          <w:lang w:val="uk-UA"/>
        </w:rPr>
        <w:t xml:space="preserve"> Ірини Василівни</w:t>
      </w:r>
      <w:r>
        <w:rPr>
          <w:sz w:val="28"/>
          <w:szCs w:val="28"/>
          <w:lang w:val="uk-UA"/>
        </w:rPr>
        <w:t xml:space="preserve"> </w:t>
      </w:r>
      <w:r w:rsidRPr="002B4E86">
        <w:rPr>
          <w:sz w:val="28"/>
          <w:szCs w:val="28"/>
          <w:lang w:val="uk-UA"/>
        </w:rPr>
        <w:t>не застосовуються заборони, визначені частиною третьою і четвертою статті 1 Закон</w:t>
      </w:r>
      <w:r>
        <w:rPr>
          <w:sz w:val="28"/>
          <w:szCs w:val="28"/>
          <w:lang w:val="uk-UA"/>
        </w:rPr>
        <w:t>у України “Про очищення влади”.</w:t>
      </w:r>
    </w:p>
    <w:p w:rsidR="00C1593D" w:rsidRDefault="00C1593D"/>
    <w:sectPr w:rsidR="00C1593D" w:rsidSect="00AB793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B"/>
    <w:rsid w:val="003C1ADB"/>
    <w:rsid w:val="00421312"/>
    <w:rsid w:val="00AB7934"/>
    <w:rsid w:val="00BE4184"/>
    <w:rsid w:val="00C1593D"/>
    <w:rsid w:val="00DF3B03"/>
    <w:rsid w:val="00F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F823-1602-4919-9B59-53B9686A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1A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00C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5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</cp:lastModifiedBy>
  <cp:revision>2</cp:revision>
  <cp:lastPrinted>2021-03-24T08:53:00Z</cp:lastPrinted>
  <dcterms:created xsi:type="dcterms:W3CDTF">2021-08-25T14:42:00Z</dcterms:created>
  <dcterms:modified xsi:type="dcterms:W3CDTF">2021-08-25T14:42:00Z</dcterms:modified>
</cp:coreProperties>
</file>