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3C" w:rsidRDefault="00666E3C" w:rsidP="00666E3C">
      <w:pPr>
        <w:tabs>
          <w:tab w:val="left" w:pos="1067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Інформація про результати перевірки</w:t>
      </w:r>
    </w:p>
    <w:p w:rsidR="00666E3C" w:rsidRDefault="00666E3C" w:rsidP="00666E3C">
      <w:pPr>
        <w:tabs>
          <w:tab w:val="left" w:pos="10679"/>
        </w:tabs>
        <w:jc w:val="center"/>
        <w:rPr>
          <w:b/>
          <w:sz w:val="28"/>
          <w:szCs w:val="28"/>
        </w:rPr>
      </w:pPr>
    </w:p>
    <w:p w:rsidR="00666E3C" w:rsidRDefault="00666E3C" w:rsidP="00666E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</w:t>
      </w:r>
      <w:r w:rsidR="00711CCA">
        <w:rPr>
          <w:sz w:val="28"/>
          <w:szCs w:val="28"/>
        </w:rPr>
        <w:br/>
      </w:r>
      <w:r>
        <w:rPr>
          <w:sz w:val="28"/>
          <w:szCs w:val="28"/>
        </w:rPr>
        <w:t xml:space="preserve">і четвертою статті 1 Закону України “Про очищення влади”, затвердженого постановою Кабінету Міністрів України від 16 жовтня 2014 року </w:t>
      </w:r>
      <w:r w:rsidR="00711CCA">
        <w:rPr>
          <w:sz w:val="28"/>
          <w:szCs w:val="28"/>
        </w:rPr>
        <w:br/>
      </w:r>
      <w:r>
        <w:rPr>
          <w:sz w:val="28"/>
          <w:szCs w:val="28"/>
        </w:rPr>
        <w:t xml:space="preserve">№ 563 (зі змінами), департаментом соціального захисту населення Дніпропетровської обласної державної 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влади” щодо </w:t>
      </w:r>
      <w:r w:rsidR="00962B71">
        <w:rPr>
          <w:bCs/>
          <w:sz w:val="28"/>
          <w:szCs w:val="28"/>
        </w:rPr>
        <w:t>Моргуна Віталія Юрійовича</w:t>
      </w:r>
      <w:r>
        <w:rPr>
          <w:sz w:val="28"/>
          <w:szCs w:val="28"/>
        </w:rPr>
        <w:t>.</w:t>
      </w:r>
      <w:bookmarkStart w:id="0" w:name="_GoBack"/>
      <w:bookmarkEnd w:id="0"/>
    </w:p>
    <w:p w:rsidR="00666E3C" w:rsidRDefault="00666E3C" w:rsidP="00666E3C">
      <w:pPr>
        <w:ind w:firstLine="709"/>
        <w:jc w:val="both"/>
        <w:rPr>
          <w:sz w:val="28"/>
          <w:szCs w:val="28"/>
        </w:rPr>
      </w:pPr>
    </w:p>
    <w:p w:rsidR="00666E3C" w:rsidRDefault="00666E3C" w:rsidP="00666E3C">
      <w:pPr>
        <w:ind w:firstLine="709"/>
        <w:jc w:val="both"/>
        <w:rPr>
          <w:sz w:val="28"/>
          <w:szCs w:val="16"/>
          <w:lang w:val="ru-RU"/>
        </w:rPr>
      </w:pPr>
      <w:r>
        <w:rPr>
          <w:sz w:val="28"/>
          <w:szCs w:val="28"/>
        </w:rPr>
        <w:t xml:space="preserve">За результатами проведеної перевірки встановлено, що до </w:t>
      </w:r>
      <w:r w:rsidR="00711CCA">
        <w:rPr>
          <w:sz w:val="28"/>
          <w:szCs w:val="28"/>
        </w:rPr>
        <w:br/>
      </w:r>
      <w:r w:rsidR="00962B71">
        <w:rPr>
          <w:bCs/>
          <w:sz w:val="28"/>
          <w:szCs w:val="28"/>
        </w:rPr>
        <w:t>Моргуна В.Ю.</w:t>
      </w:r>
      <w:r w:rsidR="00302F83">
        <w:rPr>
          <w:sz w:val="28"/>
          <w:szCs w:val="28"/>
        </w:rPr>
        <w:t xml:space="preserve"> </w:t>
      </w:r>
      <w:r>
        <w:rPr>
          <w:sz w:val="28"/>
          <w:szCs w:val="28"/>
        </w:rPr>
        <w:t>не застосовуют</w:t>
      </w:r>
      <w:r w:rsidR="00F445FB">
        <w:rPr>
          <w:sz w:val="28"/>
          <w:szCs w:val="28"/>
        </w:rPr>
        <w:t>ься заборони, визначені частинами</w:t>
      </w:r>
      <w:r>
        <w:rPr>
          <w:sz w:val="28"/>
          <w:szCs w:val="28"/>
        </w:rPr>
        <w:t xml:space="preserve"> третьою </w:t>
      </w:r>
      <w:r w:rsidR="00711CCA">
        <w:rPr>
          <w:sz w:val="28"/>
          <w:szCs w:val="28"/>
        </w:rPr>
        <w:br/>
      </w:r>
      <w:r>
        <w:rPr>
          <w:sz w:val="28"/>
          <w:szCs w:val="28"/>
        </w:rPr>
        <w:t>і четвертою статті 1 Закону України “Про очищення влади”.</w:t>
      </w:r>
    </w:p>
    <w:p w:rsidR="00074868" w:rsidRPr="00666E3C" w:rsidRDefault="00074868">
      <w:pPr>
        <w:rPr>
          <w:lang w:val="ru-RU"/>
        </w:rPr>
      </w:pPr>
    </w:p>
    <w:sectPr w:rsidR="00074868" w:rsidRPr="00666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9ED"/>
    <w:rsid w:val="0001281C"/>
    <w:rsid w:val="00074868"/>
    <w:rsid w:val="000759F8"/>
    <w:rsid w:val="000D29ED"/>
    <w:rsid w:val="001D5A9F"/>
    <w:rsid w:val="001E4329"/>
    <w:rsid w:val="002102FB"/>
    <w:rsid w:val="0023735C"/>
    <w:rsid w:val="00265187"/>
    <w:rsid w:val="002A0242"/>
    <w:rsid w:val="00302F83"/>
    <w:rsid w:val="0048512E"/>
    <w:rsid w:val="005953D7"/>
    <w:rsid w:val="00666E3C"/>
    <w:rsid w:val="00711CCA"/>
    <w:rsid w:val="00962B71"/>
    <w:rsid w:val="00A034B3"/>
    <w:rsid w:val="00B76C52"/>
    <w:rsid w:val="00C00B39"/>
    <w:rsid w:val="00C159A8"/>
    <w:rsid w:val="00C64DF6"/>
    <w:rsid w:val="00C9016C"/>
    <w:rsid w:val="00D4136E"/>
    <w:rsid w:val="00F4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9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26_Синчук</cp:lastModifiedBy>
  <cp:revision>13</cp:revision>
  <cp:lastPrinted>2024-06-13T08:47:00Z</cp:lastPrinted>
  <dcterms:created xsi:type="dcterms:W3CDTF">2024-03-07T14:55:00Z</dcterms:created>
  <dcterms:modified xsi:type="dcterms:W3CDTF">2025-05-23T09:24:00Z</dcterms:modified>
</cp:coreProperties>
</file>