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E84A3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Дата та час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подання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: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>11.11.2025 18:46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E84A3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Тип документа:</w:t>
      </w:r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Декларація</w:t>
      </w:r>
      <w:proofErr w:type="spellEnd"/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1. Вид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декларації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та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звітний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період</w:t>
      </w:r>
      <w:proofErr w:type="spellEnd"/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Кандидата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на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посаду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особи,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уповноваженої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на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виконання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функцій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держави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або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місцевого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самоврядування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охоплює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попередній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ік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>2024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2.1.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про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декларування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Пр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ізвище: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ФІЛАТОВА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І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м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ʼя: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ЄВГЕНІЯ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По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батькові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(за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наявності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)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АСИЛІВНА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Реєстраційний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номер </w:t>
      </w:r>
      <w:proofErr w:type="spellStart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обл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ікової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картки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платника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податків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(за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наявності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):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Реквізити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паспорта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громадянина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України</w:t>
      </w:r>
      <w:proofErr w:type="spellEnd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Унікальний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номер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запису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Єдиному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державному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демографічному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реєстрі</w:t>
      </w:r>
      <w:proofErr w:type="spellEnd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Дата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народження</w:t>
      </w:r>
      <w:proofErr w:type="spellEnd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Зареєстроване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місце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проживання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Країна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У</w:t>
      </w:r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країна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Поштовий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індекс</w:t>
      </w:r>
      <w:proofErr w:type="spellEnd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Автономна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Республіка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Крим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/область/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місто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зі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спеціальним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статусом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Д</w:t>
      </w:r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ніпропетровська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Район в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області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та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Автономній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Республіці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Крим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Д</w:t>
      </w:r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ніпровський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Територіальна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громада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Д</w:t>
      </w:r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ніпровська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Тип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населеного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пункту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М</w:t>
      </w:r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істо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Населений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пункт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Д</w:t>
      </w:r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ніпро</w:t>
      </w:r>
      <w:proofErr w:type="spellEnd"/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Район у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місті</w:t>
      </w:r>
      <w:proofErr w:type="spellEnd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lastRenderedPageBreak/>
        <w:t>Тип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Назва</w:t>
      </w:r>
      <w:proofErr w:type="spellEnd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Номер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будинку</w:t>
      </w:r>
      <w:proofErr w:type="spellEnd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Номер корпусу/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секції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/блоку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Номер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квартири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/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кімнати</w:t>
      </w:r>
      <w:proofErr w:type="spellEnd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: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proofErr w:type="gram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Конфіденційна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]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Місце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фактичного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проживання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поштова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адреса, </w:t>
      </w:r>
      <w:proofErr w:type="gram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яку</w:t>
      </w:r>
      <w:proofErr w:type="gram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Національне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агентство з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питань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запобігання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корупції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може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надсилати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кореспонденцію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суб'єкту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</w:t>
      </w:r>
    </w:p>
    <w:p w:rsidR="00FE1FA0" w:rsidRPr="00FE1FA0" w:rsidRDefault="00FE1FA0" w:rsidP="00FE1FA0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Збігається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з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місцем</w:t>
      </w:r>
      <w:proofErr w:type="spellEnd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реєстрації</w:t>
      </w:r>
      <w:proofErr w:type="spellEnd"/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Ідентифікація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за межами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Відсутнє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громадянство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ідданство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)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іноземної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держави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, 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також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документи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які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дають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право на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постійне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проживання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на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території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іноземної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держави</w:t>
      </w:r>
      <w:r w:rsidRPr="00FE1FA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Так</w:t>
      </w:r>
      <w:proofErr w:type="spellEnd"/>
    </w:p>
    <w:tbl>
      <w:tblPr>
        <w:tblW w:w="19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6704"/>
        <w:gridCol w:w="11922"/>
      </w:tblGrid>
      <w:tr w:rsidR="00FE1FA0" w:rsidRPr="00FE1FA0" w:rsidTr="00FE1FA0">
        <w:trPr>
          <w:tblHeader/>
          <w:tblCellSpacing w:w="15" w:type="dxa"/>
        </w:trPr>
        <w:tc>
          <w:tcPr>
            <w:tcW w:w="249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8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proofErr w:type="gramStart"/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Пр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ізвище, ім’я, по батькові для ідентифікації за межами України</w:t>
            </w:r>
          </w:p>
        </w:tc>
        <w:tc>
          <w:tcPr>
            <w:tcW w:w="3022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Документ, що посвідчує особу</w:t>
            </w:r>
          </w:p>
        </w:tc>
      </w:tr>
      <w:tr w:rsidR="00FE1FA0" w:rsidRPr="00FE1FA0" w:rsidTr="00FE1FA0">
        <w:trPr>
          <w:tblCellSpacing w:w="15" w:type="dxa"/>
        </w:trPr>
        <w:tc>
          <w:tcPr>
            <w:tcW w:w="249" w:type="pct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8" w:type="pct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Пр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ізвище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відповідно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до документа,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посвідчує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особу):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Filatova</w:t>
            </w:r>
            <w:proofErr w:type="spellEnd"/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м’я</w:t>
            </w:r>
            <w:proofErr w:type="spellEnd"/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відповідно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до документа,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посвідчує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особу):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Yevheniia</w:t>
            </w:r>
            <w:proofErr w:type="spellEnd"/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По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батькові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відповідно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до документа,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посвідчує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особу) (за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наявності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):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Не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застосовується</w:t>
            </w:r>
            <w:proofErr w:type="spellEnd"/>
          </w:p>
        </w:tc>
        <w:tc>
          <w:tcPr>
            <w:tcW w:w="3022" w:type="pct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Країна</w:t>
            </w:r>
            <w:proofErr w:type="spellEnd"/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, в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якій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видано документ: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Україна</w:t>
            </w:r>
            <w:proofErr w:type="spellEnd"/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Тип документа,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посвідчує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особу: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Паспорт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громадянина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виїзду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 за кордон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Реквізити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документа,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посвідчує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особу: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[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Конфіденційна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інформація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]</w:t>
            </w:r>
          </w:p>
        </w:tc>
      </w:tr>
    </w:tbl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Місце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роботи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E84A3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Місце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роботи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або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проходження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служби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 </w:t>
      </w: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або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місце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майбутньої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роботи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проходження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служби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кандидатів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)</w:t>
      </w:r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: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ДЕПАРТАМЕНТ ЖИТЛОВО-КОМУНАЛЬНОГО ГОСПОДАРСТВА ТА БУДІВНИЦТВА ДНІПРОПЕТРОВСЬКОЇ ОБЛАСНОЇ ДЕРЖАВНОЇ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АДМ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ІНІСТРАЦІЇ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E84A3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Займана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посада </w:t>
      </w:r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або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посада, 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на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яку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>претендуєте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bdr w:val="none" w:sz="0" w:space="0" w:color="auto" w:frame="1"/>
          <w:lang w:eastAsia="ru-RU"/>
        </w:rPr>
        <w:t xml:space="preserve"> як кандидат)</w:t>
      </w:r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: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головний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спеціаліст-юристконсульт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відділу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правового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забезпечення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департаменту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житлово-комунального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господарства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та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будівництва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Дніпропетровської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обласної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державної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адм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іністрації</w:t>
      </w:r>
      <w:proofErr w:type="spellEnd"/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Категорія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посади (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заповніть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якщо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вас </w:t>
      </w:r>
      <w:proofErr w:type="spellStart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стосується</w:t>
      </w:r>
      <w:proofErr w:type="spellEnd"/>
      <w:r w:rsidRPr="00FE1FA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):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E84A3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Тип посади: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Посада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державної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служби</w:t>
      </w:r>
      <w:proofErr w:type="spellEnd"/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E84A3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Категорія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посади: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>В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E84A3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належите Ви до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службових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осіб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,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які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займають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відповідальне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та особливо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відповідальне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становище,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відповідно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до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Закону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України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«Про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запобігання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корупції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»?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Ні</w:t>
      </w:r>
      <w:proofErr w:type="spellEnd"/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E84A3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lastRenderedPageBreak/>
        <w:t>Чи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належить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Ваша посада до посад,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пов'язаних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з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високим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р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івнем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корупційних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ризиків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,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згідно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з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переліком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,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затвердженим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Національним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агентством з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питань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запобігання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корупції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?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Ні</w:t>
      </w:r>
      <w:proofErr w:type="spellEnd"/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E84A3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належите Ви до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національних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публічних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діячів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proofErr w:type="gram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в</w:t>
      </w:r>
      <w:proofErr w:type="gram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ідповідно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до Закону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України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“Про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запобігання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та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протидію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легалізації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(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відмиванню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)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доходів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,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одержаних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злочинним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шляхом,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фінансуванню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тероризму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та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фінансуванню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розповсюдження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зброї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масового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знищення</w:t>
      </w:r>
      <w:proofErr w:type="spellEnd"/>
      <w:r w:rsidRPr="00FE1FA0">
        <w:rPr>
          <w:rFonts w:ascii="Arial" w:eastAsia="Times New Roman" w:hAnsi="Arial" w:cs="Arial"/>
          <w:color w:val="6E84A3"/>
          <w:sz w:val="20"/>
          <w:szCs w:val="20"/>
          <w:lang w:eastAsia="ru-RU"/>
        </w:rPr>
        <w:t>”?</w:t>
      </w:r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Ні</w:t>
      </w:r>
      <w:proofErr w:type="spellEnd"/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2.2.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Інформація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про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члені</w:t>
      </w:r>
      <w:proofErr w:type="gram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в</w:t>
      </w:r>
      <w:proofErr w:type="spellEnd"/>
      <w:proofErr w:type="gram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декларування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не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зазначені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члени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м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'ї</w:t>
      </w:r>
      <w:proofErr w:type="spellEnd"/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3.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нерухомості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4.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незавершеного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будівництва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5. </w:t>
      </w:r>
      <w:proofErr w:type="spellStart"/>
      <w:proofErr w:type="gram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Ц</w:t>
      </w:r>
      <w:proofErr w:type="gram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інне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рухоме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майно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(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крім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транспортних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засобів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)</w:t>
      </w:r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6.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Транспортні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засоби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7. </w:t>
      </w:r>
      <w:proofErr w:type="spellStart"/>
      <w:proofErr w:type="gram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Ц</w:t>
      </w:r>
      <w:proofErr w:type="gram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інні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папери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8.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Корпоративні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права</w:t>
      </w:r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9.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Юридичні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особи,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трасти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або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інші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подібні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правові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утворення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кінцевим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бенефіціарним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власником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(контролером)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яких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є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суб’єкт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або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члени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сім'ї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10.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Нематеріальні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активи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11. Доходи, </w:t>
      </w:r>
      <w:proofErr w:type="gram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у</w:t>
      </w:r>
      <w:proofErr w:type="gram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тому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числі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подарунки</w:t>
      </w:r>
      <w:proofErr w:type="spellEnd"/>
    </w:p>
    <w:tbl>
      <w:tblPr>
        <w:tblW w:w="19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233"/>
        <w:gridCol w:w="2551"/>
        <w:gridCol w:w="2268"/>
        <w:gridCol w:w="7953"/>
      </w:tblGrid>
      <w:tr w:rsidR="00FE1FA0" w:rsidRPr="00FE1FA0" w:rsidTr="00FE1FA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6203" w:type="dxa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Джерело (джерела) доходу</w:t>
            </w:r>
          </w:p>
        </w:tc>
        <w:tc>
          <w:tcPr>
            <w:tcW w:w="2521" w:type="dxa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Вид доходу</w:t>
            </w:r>
          </w:p>
        </w:tc>
        <w:tc>
          <w:tcPr>
            <w:tcW w:w="2238" w:type="dxa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Розмі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р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 xml:space="preserve"> (вартість), грн</w:t>
            </w:r>
          </w:p>
        </w:tc>
        <w:tc>
          <w:tcPr>
            <w:tcW w:w="7908" w:type="dxa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Інформація про особу,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val="uk-UA" w:eastAsia="ru-RU"/>
              </w:rPr>
              <w:t xml:space="preserve">                                                                          </w:t>
            </w: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 xml:space="preserve"> яка отримала дохід</w:t>
            </w:r>
          </w:p>
        </w:tc>
      </w:tr>
      <w:tr w:rsidR="00FE1FA0" w:rsidRPr="00FE1FA0" w:rsidTr="00FE1F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3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Джерело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доходу: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Юридична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особа,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зареєстрована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Україні</w:t>
            </w:r>
            <w:proofErr w:type="spellEnd"/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Код в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Єдиному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державному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реє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стр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юридичних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фізичних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підприємців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громадських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формувань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38114085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ТОВАРИСТВО 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З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 ОБМЕЖЕНОЮ ВІДПОВІДАЛЬНІСТЮ "МЕНОРА ЛТД"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Заробітна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 плата (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грошове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23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218904</w:t>
            </w:r>
          </w:p>
        </w:tc>
        <w:tc>
          <w:tcPr>
            <w:tcW w:w="790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Пр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ізвище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ФІЛАТОВА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м'я</w:t>
            </w:r>
            <w:proofErr w:type="spellEnd"/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ЄВГЕНІЯ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По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батькові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наявності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В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АСИЛІВНА</w:t>
            </w:r>
          </w:p>
        </w:tc>
      </w:tr>
    </w:tbl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12.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Грошові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активи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12.1.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Банківські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та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інші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фінансові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установи, </w:t>
      </w:r>
      <w:proofErr w:type="gram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у</w:t>
      </w:r>
      <w:proofErr w:type="gram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тому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числі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за кордоном, у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яких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у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або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відкриті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рахунки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або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зберігаються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кошти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інше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майно</w:t>
      </w:r>
      <w:proofErr w:type="spellEnd"/>
    </w:p>
    <w:tbl>
      <w:tblPr>
        <w:tblW w:w="19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286"/>
        <w:gridCol w:w="5528"/>
        <w:gridCol w:w="7061"/>
        <w:gridCol w:w="3195"/>
      </w:tblGrid>
      <w:tr w:rsidR="00FE1FA0" w:rsidRPr="00FE1FA0" w:rsidTr="00FE1FA0">
        <w:trPr>
          <w:tblHeader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86" w:type="dxa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Тип та номер рахунка, індиві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дуального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 xml:space="preserve"> банківського сейфу (комірки)</w:t>
            </w:r>
          </w:p>
        </w:tc>
        <w:tc>
          <w:tcPr>
            <w:tcW w:w="5528" w:type="dxa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Інформація про фізичну або юридичну особу, яка має право розпоряджатися таким рахунком або має доступ до індивідуального банківського сейфу (комірки)</w:t>
            </w:r>
          </w:p>
        </w:tc>
        <w:tc>
          <w:tcPr>
            <w:tcW w:w="7061" w:type="dxa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Інформація про фізичну або юридичну особу, яка відкрила рахунок на і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м’я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 xml:space="preserve"> суб’єкта декларування або членів його сім’ї</w:t>
            </w:r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F0F5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b/>
                <w:bCs/>
                <w:caps/>
                <w:color w:val="95AAC9"/>
                <w:spacing w:val="19"/>
                <w:sz w:val="20"/>
                <w:szCs w:val="20"/>
                <w:lang w:eastAsia="ru-RU"/>
              </w:rPr>
              <w:t>Інформація щодо особи, якої стосується</w:t>
            </w:r>
          </w:p>
        </w:tc>
      </w:tr>
      <w:tr w:rsidR="00FE1FA0" w:rsidRPr="00FE1FA0" w:rsidTr="00FE1FA0"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АКЦІОНЕРНЕ ТОВАРИСТВО "КРЕДОБАНК"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Код в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Єдиному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державному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реє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стр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юридичних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фізичних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підприємців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громадських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формувань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09807862</w:t>
            </w:r>
          </w:p>
        </w:tc>
        <w:tc>
          <w:tcPr>
            <w:tcW w:w="552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[Не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застосовується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7061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[Не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застосовується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Пр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ізвище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ФІЛАТОВА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м'я</w:t>
            </w:r>
            <w:proofErr w:type="spellEnd"/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ЄВГЕНІЯ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По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батькові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наявності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):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ВАСИЛІВНА</w:t>
            </w:r>
          </w:p>
        </w:tc>
      </w:tr>
      <w:tr w:rsidR="00FE1FA0" w:rsidRPr="00FE1FA0" w:rsidTr="00FE1FA0"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6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 xml:space="preserve">АКЦІОНЕРНЕ ТОВАРИСТВО КОМЕРЦІЙНИЙ 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БАНК "ПРИВАТБАНК"</w:t>
            </w:r>
            <w:bookmarkStart w:id="0" w:name="_GoBack"/>
            <w:bookmarkEnd w:id="0"/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Код в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Єдиному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державному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реє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стр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юридичних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фізичних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підприємців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громадських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формувань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14360570</w:t>
            </w:r>
          </w:p>
        </w:tc>
        <w:tc>
          <w:tcPr>
            <w:tcW w:w="552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 xml:space="preserve">[Не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застосовується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7061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[Не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застосовується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Пр</w:t>
            </w:r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ізвище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ФІЛАТОВА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І</w:t>
            </w:r>
            <w:proofErr w:type="gram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м'я</w:t>
            </w:r>
            <w:proofErr w:type="spellEnd"/>
            <w:proofErr w:type="gram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ЄВГЕНІЯ</w:t>
            </w:r>
          </w:p>
          <w:p w:rsidR="00FE1FA0" w:rsidRPr="00FE1FA0" w:rsidRDefault="00FE1FA0" w:rsidP="00FE1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По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батькові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наявності</w:t>
            </w:r>
            <w:proofErr w:type="spellEnd"/>
            <w:r w:rsidRPr="00FE1FA0">
              <w:rPr>
                <w:rFonts w:ascii="Times New Roman" w:eastAsia="Times New Roman" w:hAnsi="Times New Roman" w:cs="Times New Roman"/>
                <w:color w:val="6E84A3"/>
                <w:sz w:val="20"/>
                <w:szCs w:val="20"/>
                <w:bdr w:val="none" w:sz="0" w:space="0" w:color="auto" w:frame="1"/>
                <w:lang w:eastAsia="ru-RU"/>
              </w:rPr>
              <w:t>): </w:t>
            </w:r>
            <w:r w:rsidRPr="00FE1F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ВАСИЛІВНА</w:t>
            </w:r>
          </w:p>
        </w:tc>
      </w:tr>
    </w:tbl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lastRenderedPageBreak/>
        <w:t xml:space="preserve">13.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Фінансові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зобов'язання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членів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його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сім'ї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14.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Видатки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та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правочини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декларування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для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15. Робота за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сумісництвом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суб’єкта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декларування</w:t>
      </w:r>
      <w:proofErr w:type="spellEnd"/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для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16.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Входження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суб’єкта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до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керівних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ревізійних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чи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наглядових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органів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об’єднань</w:t>
      </w:r>
      <w:proofErr w:type="spellEnd"/>
      <w:proofErr w:type="gram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,</w:t>
      </w:r>
      <w:proofErr w:type="spellStart"/>
      <w:proofErr w:type="gram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організацій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, членство в таких 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об’єднаннях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(</w:t>
      </w:r>
      <w:proofErr w:type="spellStart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організаціях</w:t>
      </w:r>
      <w:proofErr w:type="spellEnd"/>
      <w:r w:rsidRPr="00FE1FA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)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суб'єкта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відсутні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об'єкти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для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декларування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цьому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розділі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1FA0" w:rsidRPr="00FE1FA0" w:rsidRDefault="00FE1FA0" w:rsidP="00FE1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FE1FA0" w:rsidRPr="00FE1FA0" w:rsidRDefault="00FE1FA0" w:rsidP="00FE1FA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 xml:space="preserve">Документ </w:t>
      </w:r>
      <w:proofErr w:type="spellStart"/>
      <w:proofErr w:type="gramStart"/>
      <w:r w:rsidRPr="00FE1FA0">
        <w:rPr>
          <w:rFonts w:ascii="Arial" w:eastAsia="Times New Roman" w:hAnsi="Arial" w:cs="Arial"/>
          <w:sz w:val="20"/>
          <w:szCs w:val="20"/>
          <w:lang w:eastAsia="ru-RU"/>
        </w:rPr>
        <w:t>п</w:t>
      </w:r>
      <w:proofErr w:type="gram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ідписано</w:t>
      </w:r>
      <w:proofErr w:type="spellEnd"/>
      <w:r w:rsidRPr="00FE1FA0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FE1FA0" w:rsidRPr="00FE1FA0" w:rsidRDefault="00FE1FA0" w:rsidP="00FE1F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E1FA0">
        <w:rPr>
          <w:rFonts w:ascii="Arial" w:eastAsia="Times New Roman" w:hAnsi="Arial" w:cs="Arial"/>
          <w:sz w:val="20"/>
          <w:szCs w:val="20"/>
          <w:lang w:eastAsia="ru-RU"/>
        </w:rPr>
        <w:t>ФІЛАТОВА ЄВГЕНІЯ ВАСИЛІВНА</w:t>
      </w:r>
    </w:p>
    <w:sectPr w:rsidR="00FE1FA0" w:rsidRPr="00FE1FA0" w:rsidSect="00FE1F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5104"/>
    <w:multiLevelType w:val="multilevel"/>
    <w:tmpl w:val="845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24912"/>
    <w:multiLevelType w:val="multilevel"/>
    <w:tmpl w:val="00D0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F9"/>
    <w:rsid w:val="002F1D14"/>
    <w:rsid w:val="005474F9"/>
    <w:rsid w:val="00F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1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tle">
    <w:name w:val="title"/>
    <w:basedOn w:val="a0"/>
    <w:rsid w:val="00FE1FA0"/>
  </w:style>
  <w:style w:type="character" w:customStyle="1" w:styleId="info-title">
    <w:name w:val="info-title"/>
    <w:basedOn w:val="a0"/>
    <w:rsid w:val="00FE1FA0"/>
  </w:style>
  <w:style w:type="character" w:customStyle="1" w:styleId="info-value">
    <w:name w:val="info-value"/>
    <w:basedOn w:val="a0"/>
    <w:rsid w:val="00FE1FA0"/>
  </w:style>
  <w:style w:type="paragraph" w:styleId="a3">
    <w:name w:val="Normal (Web)"/>
    <w:basedOn w:val="a"/>
    <w:uiPriority w:val="99"/>
    <w:semiHidden/>
    <w:unhideWhenUsed/>
    <w:rsid w:val="00FE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-1">
    <w:name w:val="color-1"/>
    <w:basedOn w:val="a0"/>
    <w:rsid w:val="00FE1FA0"/>
  </w:style>
  <w:style w:type="character" w:styleId="a4">
    <w:name w:val="Hyperlink"/>
    <w:basedOn w:val="a0"/>
    <w:uiPriority w:val="99"/>
    <w:semiHidden/>
    <w:unhideWhenUsed/>
    <w:rsid w:val="00FE1F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1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tle">
    <w:name w:val="title"/>
    <w:basedOn w:val="a0"/>
    <w:rsid w:val="00FE1FA0"/>
  </w:style>
  <w:style w:type="character" w:customStyle="1" w:styleId="info-title">
    <w:name w:val="info-title"/>
    <w:basedOn w:val="a0"/>
    <w:rsid w:val="00FE1FA0"/>
  </w:style>
  <w:style w:type="character" w:customStyle="1" w:styleId="info-value">
    <w:name w:val="info-value"/>
    <w:basedOn w:val="a0"/>
    <w:rsid w:val="00FE1FA0"/>
  </w:style>
  <w:style w:type="paragraph" w:styleId="a3">
    <w:name w:val="Normal (Web)"/>
    <w:basedOn w:val="a"/>
    <w:uiPriority w:val="99"/>
    <w:semiHidden/>
    <w:unhideWhenUsed/>
    <w:rsid w:val="00FE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-1">
    <w:name w:val="color-1"/>
    <w:basedOn w:val="a0"/>
    <w:rsid w:val="00FE1FA0"/>
  </w:style>
  <w:style w:type="character" w:styleId="a4">
    <w:name w:val="Hyperlink"/>
    <w:basedOn w:val="a0"/>
    <w:uiPriority w:val="99"/>
    <w:semiHidden/>
    <w:unhideWhenUsed/>
    <w:rsid w:val="00FE1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4404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6963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3000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92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02339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77822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0355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236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1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17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2674116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5048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0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81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70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075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5235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824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59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5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21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93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798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05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36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94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153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3984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337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675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8246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5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4438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31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6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1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85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9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17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28836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46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32998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484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3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3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77132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86196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1143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35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6330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859591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4540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1860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4757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7384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9986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2356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21406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8268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5660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13025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2294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5340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21285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5889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7155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4510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20343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50914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343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566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8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69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56448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6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493838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79921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8384293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3360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179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2082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7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187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5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882439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73707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11039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7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6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769122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3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1881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402222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96131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267442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2339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38052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12089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5483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2400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10736">
                  <w:marLeft w:val="0"/>
                  <w:marRight w:val="0"/>
                  <w:marTop w:val="360"/>
                  <w:marBottom w:val="360"/>
                  <w:divBdr>
                    <w:top w:val="single" w:sz="6" w:space="0" w:color="EDF2F9"/>
                    <w:left w:val="single" w:sz="6" w:space="0" w:color="EDF2F9"/>
                    <w:bottom w:val="single" w:sz="6" w:space="0" w:color="EDF2F9"/>
                    <w:right w:val="single" w:sz="6" w:space="0" w:color="EDF2F9"/>
                  </w:divBdr>
                  <w:divsChild>
                    <w:div w:id="9888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5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1031</Words>
  <Characters>5882</Characters>
  <Application>Microsoft Office Word</Application>
  <DocSecurity>0</DocSecurity>
  <Lines>49</Lines>
  <Paragraphs>13</Paragraphs>
  <ScaleCrop>false</ScaleCrop>
  <Company>Krokoz™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Сычкова Наталья Анатольевна</dc:creator>
  <cp:keywords/>
  <dc:description/>
  <cp:lastModifiedBy>Сычкова Наталья Анатольевна</cp:lastModifiedBy>
  <cp:revision>2</cp:revision>
  <dcterms:created xsi:type="dcterms:W3CDTF">2025-11-19T12:18:00Z</dcterms:created>
  <dcterms:modified xsi:type="dcterms:W3CDTF">2025-11-19T12:24:00Z</dcterms:modified>
</cp:coreProperties>
</file>